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16" w:rsidRPr="0052110B" w:rsidRDefault="00134816" w:rsidP="00134816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Myjnia</w:t>
      </w:r>
      <w:bookmarkStart w:id="0" w:name="_GoBack"/>
      <w:bookmarkEnd w:id="0"/>
      <w:r w:rsidRPr="0052110B">
        <w:rPr>
          <w:b/>
          <w:sz w:val="28"/>
          <w:u w:val="single"/>
        </w:rPr>
        <w:t>:</w:t>
      </w:r>
    </w:p>
    <w:p w:rsidR="00134816" w:rsidRDefault="00134816" w:rsidP="00134816">
      <w:pPr>
        <w:spacing w:after="0"/>
        <w:jc w:val="both"/>
        <w:rPr>
          <w:sz w:val="24"/>
          <w:u w:val="single"/>
        </w:rPr>
      </w:pPr>
    </w:p>
    <w:p w:rsidR="00134816" w:rsidRPr="0052110B" w:rsidRDefault="00134816" w:rsidP="00134816">
      <w:pPr>
        <w:spacing w:after="0"/>
        <w:jc w:val="both"/>
        <w:rPr>
          <w:sz w:val="24"/>
          <w:u w:val="single"/>
        </w:rPr>
      </w:pPr>
      <w:r w:rsidRPr="0052110B">
        <w:rPr>
          <w:sz w:val="24"/>
          <w:u w:val="single"/>
        </w:rPr>
        <w:t>Opis techniczny:</w:t>
      </w:r>
    </w:p>
    <w:p w:rsidR="00134816" w:rsidRDefault="00134816" w:rsidP="00134816">
      <w:pPr>
        <w:spacing w:after="0"/>
        <w:jc w:val="both"/>
      </w:pPr>
    </w:p>
    <w:p w:rsidR="00134816" w:rsidRDefault="00134816" w:rsidP="00134816">
      <w:pPr>
        <w:spacing w:after="0"/>
        <w:jc w:val="both"/>
      </w:pPr>
      <w:r>
        <w:t>Informacje ogólne:</w:t>
      </w:r>
    </w:p>
    <w:p w:rsidR="00134816" w:rsidRDefault="00134816" w:rsidP="00134816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</w:rPr>
      </w:pPr>
      <w:r w:rsidRPr="00134816">
        <w:rPr>
          <w:rStyle w:val="markedcontent"/>
          <w:rFonts w:eastAsia="Times New Roman" w:cstheme="minorHAnsi"/>
          <w:szCs w:val="25"/>
        </w:rPr>
        <w:t>Myjnia dezynfektor</w:t>
      </w:r>
      <w:r w:rsidRPr="00134816">
        <w:rPr>
          <w:rStyle w:val="markedcontent"/>
          <w:rFonts w:eastAsia="Times New Roman" w:cstheme="minorHAnsi"/>
        </w:rPr>
        <w:t xml:space="preserve"> </w:t>
      </w:r>
      <w:r w:rsidRPr="00134816">
        <w:rPr>
          <w:rStyle w:val="markedcontent"/>
          <w:rFonts w:eastAsia="Times New Roman" w:cstheme="minorHAnsi"/>
          <w:szCs w:val="25"/>
        </w:rPr>
        <w:t>przeznaczona do automatycznego opróżniania, mycia, dezynfekcji i suszenia</w:t>
      </w:r>
      <w:r w:rsidRPr="00134816">
        <w:rPr>
          <w:rFonts w:eastAsia="Times New Roman" w:cstheme="minorHAnsi"/>
        </w:rPr>
        <w:br/>
      </w:r>
      <w:r w:rsidRPr="00134816">
        <w:rPr>
          <w:rStyle w:val="markedcontent"/>
          <w:rFonts w:eastAsia="Times New Roman" w:cstheme="minorHAnsi"/>
          <w:szCs w:val="25"/>
        </w:rPr>
        <w:t>różnego typu basenów, kaczek, pojemników na mocz,</w:t>
      </w:r>
      <w:r w:rsidRPr="00134816">
        <w:rPr>
          <w:rFonts w:eastAsia="Times New Roman" w:cstheme="minorHAnsi"/>
        </w:rPr>
        <w:t xml:space="preserve"> </w:t>
      </w:r>
    </w:p>
    <w:p w:rsidR="00134816" w:rsidRPr="00134816" w:rsidRDefault="00134816" w:rsidP="00134816">
      <w:pPr>
        <w:pStyle w:val="Akapitzlist"/>
        <w:numPr>
          <w:ilvl w:val="0"/>
          <w:numId w:val="1"/>
        </w:numPr>
        <w:spacing w:after="0"/>
        <w:rPr>
          <w:rStyle w:val="markedcontent"/>
          <w:rFonts w:eastAsia="Times New Roman" w:cstheme="minorHAnsi"/>
        </w:rPr>
      </w:pPr>
      <w:r w:rsidRPr="00134816">
        <w:rPr>
          <w:rStyle w:val="markedcontent"/>
          <w:rFonts w:eastAsia="Times New Roman" w:cstheme="minorHAnsi"/>
          <w:szCs w:val="25"/>
        </w:rPr>
        <w:t>Minimalna pojemność komory dla uchwytu standardowego: 1 basen z pokrywką i 1 kaczka lub 3 kaczki.</w:t>
      </w:r>
    </w:p>
    <w:p w:rsidR="00134816" w:rsidRPr="00134816" w:rsidRDefault="00134816" w:rsidP="00134816">
      <w:pPr>
        <w:pStyle w:val="Akapitzlist"/>
        <w:numPr>
          <w:ilvl w:val="0"/>
          <w:numId w:val="1"/>
        </w:numPr>
        <w:spacing w:after="0"/>
        <w:rPr>
          <w:rStyle w:val="markedcontent"/>
          <w:rFonts w:eastAsia="Times New Roman" w:cstheme="minorHAnsi"/>
        </w:rPr>
      </w:pPr>
      <w:r w:rsidRPr="00134816">
        <w:rPr>
          <w:rStyle w:val="markedcontent"/>
          <w:rFonts w:eastAsia="Times New Roman" w:cstheme="minorHAnsi"/>
          <w:szCs w:val="25"/>
        </w:rPr>
        <w:t>Obudowa, zbiornik na wodę, komora myjąco-dezynfekująca wykonane ze stali nierdzewnej</w:t>
      </w:r>
    </w:p>
    <w:p w:rsidR="00134816" w:rsidRPr="00134816" w:rsidRDefault="00134816" w:rsidP="00134816">
      <w:pPr>
        <w:pStyle w:val="Akapitzlist"/>
        <w:numPr>
          <w:ilvl w:val="0"/>
          <w:numId w:val="1"/>
        </w:numPr>
        <w:spacing w:after="0"/>
        <w:rPr>
          <w:rStyle w:val="markedcontent"/>
          <w:rFonts w:eastAsia="Times New Roman" w:cstheme="minorHAnsi"/>
        </w:rPr>
      </w:pPr>
      <w:r w:rsidRPr="00134816">
        <w:rPr>
          <w:rStyle w:val="markedcontent"/>
          <w:rFonts w:eastAsia="Times New Roman" w:cstheme="minorHAnsi"/>
          <w:szCs w:val="25"/>
        </w:rPr>
        <w:t>Drzwi uchylne, na przedniej ścianie urządzenia, otwierane i zamykane ręcznie</w:t>
      </w:r>
    </w:p>
    <w:p w:rsidR="00134816" w:rsidRPr="00134816" w:rsidRDefault="00134816" w:rsidP="00134816">
      <w:pPr>
        <w:pStyle w:val="Akapitzlist"/>
        <w:numPr>
          <w:ilvl w:val="0"/>
          <w:numId w:val="1"/>
        </w:numPr>
        <w:spacing w:after="0"/>
        <w:rPr>
          <w:rStyle w:val="markedcontent"/>
          <w:rFonts w:eastAsia="Times New Roman" w:cstheme="minorHAnsi"/>
        </w:rPr>
      </w:pPr>
      <w:r w:rsidRPr="00134816">
        <w:rPr>
          <w:rStyle w:val="markedcontent"/>
          <w:rFonts w:eastAsia="Times New Roman" w:cstheme="minorHAnsi"/>
          <w:szCs w:val="25"/>
        </w:rPr>
        <w:t>Dezynfekcja termiczna zgodnie z normą PN EN ISO 15883-3</w:t>
      </w:r>
    </w:p>
    <w:p w:rsidR="00134816" w:rsidRPr="00134816" w:rsidRDefault="00134816" w:rsidP="00134816">
      <w:pPr>
        <w:pStyle w:val="Akapitzlist"/>
        <w:numPr>
          <w:ilvl w:val="0"/>
          <w:numId w:val="1"/>
        </w:numPr>
        <w:spacing w:after="0"/>
        <w:rPr>
          <w:rStyle w:val="markedcontent"/>
          <w:rFonts w:eastAsia="Times New Roman" w:cstheme="minorHAnsi"/>
        </w:rPr>
      </w:pPr>
      <w:r w:rsidRPr="00134816">
        <w:rPr>
          <w:rStyle w:val="markedcontent"/>
          <w:rFonts w:eastAsia="Times New Roman" w:cstheme="minorHAnsi"/>
          <w:szCs w:val="25"/>
        </w:rPr>
        <w:t>Temperatura dezynfekcji kontrolowana przez dwa niezależne czujniki temperatury</w:t>
      </w:r>
    </w:p>
    <w:p w:rsidR="00134816" w:rsidRPr="00134816" w:rsidRDefault="00134816" w:rsidP="00134816">
      <w:pPr>
        <w:pStyle w:val="Akapitzlist"/>
        <w:numPr>
          <w:ilvl w:val="0"/>
          <w:numId w:val="1"/>
        </w:numPr>
        <w:spacing w:after="0"/>
        <w:rPr>
          <w:rStyle w:val="markedcontent"/>
          <w:rFonts w:eastAsia="Times New Roman" w:cstheme="minorHAnsi"/>
        </w:rPr>
      </w:pPr>
      <w:r w:rsidRPr="00134816">
        <w:rPr>
          <w:rStyle w:val="markedcontent"/>
          <w:rFonts w:eastAsia="Times New Roman" w:cstheme="minorHAnsi"/>
          <w:szCs w:val="25"/>
        </w:rPr>
        <w:t>System min.12 dysz strumieniowych i rotacyjnych zapewniający dużą efektywność czyszczenia</w:t>
      </w:r>
    </w:p>
    <w:p w:rsidR="00134816" w:rsidRPr="00134816" w:rsidRDefault="00134816" w:rsidP="00134816">
      <w:pPr>
        <w:pStyle w:val="Akapitzlist"/>
        <w:numPr>
          <w:ilvl w:val="0"/>
          <w:numId w:val="1"/>
        </w:numPr>
        <w:spacing w:after="0"/>
        <w:rPr>
          <w:rStyle w:val="markedcontent"/>
          <w:rFonts w:eastAsia="Times New Roman" w:cstheme="minorHAnsi"/>
        </w:rPr>
      </w:pPr>
      <w:r w:rsidRPr="00134816">
        <w:rPr>
          <w:rStyle w:val="markedcontent"/>
          <w:rFonts w:eastAsia="Times New Roman" w:cstheme="minorHAnsi"/>
          <w:szCs w:val="25"/>
        </w:rPr>
        <w:t>Kom</w:t>
      </w:r>
      <w:r>
        <w:rPr>
          <w:rStyle w:val="markedcontent"/>
          <w:rFonts w:eastAsia="Times New Roman" w:cstheme="minorHAnsi"/>
          <w:szCs w:val="25"/>
        </w:rPr>
        <w:t>ora mycia ze stali nierdzewnej</w:t>
      </w:r>
    </w:p>
    <w:p w:rsidR="00590DDB" w:rsidRPr="00134816" w:rsidRDefault="00134816" w:rsidP="00134816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</w:rPr>
      </w:pPr>
      <w:r w:rsidRPr="00134816">
        <w:rPr>
          <w:rStyle w:val="markedcontent"/>
          <w:rFonts w:eastAsia="Times New Roman" w:cstheme="minorHAnsi"/>
          <w:szCs w:val="25"/>
        </w:rPr>
        <w:t>Ekran LCD wyświetlający niezbędne do obsługi i kontroli urządzenia w języku polskim</w:t>
      </w:r>
    </w:p>
    <w:sectPr w:rsidR="00590DDB" w:rsidRPr="0013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A12"/>
    <w:multiLevelType w:val="hybridMultilevel"/>
    <w:tmpl w:val="EDF095E0"/>
    <w:lvl w:ilvl="0" w:tplc="6158E6D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84"/>
    <w:rsid w:val="00134816"/>
    <w:rsid w:val="00522B84"/>
    <w:rsid w:val="005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75FB"/>
  <w15:chartTrackingRefBased/>
  <w15:docId w15:val="{5D5C2A08-76C5-4AAA-ABB2-E34BEDED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4816"/>
  </w:style>
  <w:style w:type="paragraph" w:styleId="Akapitzlist">
    <w:name w:val="List Paragraph"/>
    <w:basedOn w:val="Normalny"/>
    <w:uiPriority w:val="34"/>
    <w:qFormat/>
    <w:rsid w:val="0013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Smelik</dc:creator>
  <cp:keywords/>
  <dc:description/>
  <cp:lastModifiedBy>Michał Smelik</cp:lastModifiedBy>
  <cp:revision>2</cp:revision>
  <dcterms:created xsi:type="dcterms:W3CDTF">2023-01-23T04:39:00Z</dcterms:created>
  <dcterms:modified xsi:type="dcterms:W3CDTF">2023-01-23T04:44:00Z</dcterms:modified>
</cp:coreProperties>
</file>