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1257E" w:rsidRPr="00435726" w:rsidRDefault="00F1257E" w:rsidP="00435726">
      <w:pPr>
        <w:spacing w:line="276" w:lineRule="auto"/>
        <w:rPr>
          <w:rFonts w:ascii="Times New Roman" w:hAnsi="Times New Roman" w:cs="Times New Roman"/>
        </w:rPr>
      </w:pPr>
      <w:r w:rsidRPr="00435726">
        <w:rPr>
          <w:rFonts w:ascii="Times New Roman" w:hAnsi="Times New Roman" w:cs="Times New Roman"/>
          <w:noProof/>
          <w:lang w:eastAsia="pl-PL"/>
        </w:rPr>
        <mc:AlternateContent>
          <mc:Choice Requires="wps">
            <w:drawing>
              <wp:anchor distT="0" distB="0" distL="114935" distR="114935" simplePos="0" relativeHeight="251658240" behindDoc="0" locked="0" layoutInCell="1" allowOverlap="1">
                <wp:simplePos x="0" y="0"/>
                <wp:positionH relativeFrom="column">
                  <wp:posOffset>-20320</wp:posOffset>
                </wp:positionH>
                <wp:positionV relativeFrom="paragraph">
                  <wp:posOffset>210185</wp:posOffset>
                </wp:positionV>
                <wp:extent cx="3013075" cy="629920"/>
                <wp:effectExtent l="4445" t="3810" r="1905" b="4445"/>
                <wp:wrapNone/>
                <wp:docPr id="2" name="Pole tekstowe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13075" cy="629920"/>
                        </a:xfrm>
                        <a:prstGeom prst="rect">
                          <a:avLst/>
                        </a:prstGeom>
                        <a:solidFill>
                          <a:srgbClr val="FFFFFF">
                            <a:alpha val="0"/>
                          </a:srgbClr>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D46CE6" w:rsidRDefault="00D46CE6" w:rsidP="00F1257E">
                            <w:pPr>
                              <w:spacing w:after="0" w:line="300" w:lineRule="exact"/>
                              <w:jc w:val="center"/>
                              <w:rPr>
                                <w:rFonts w:ascii="Arial" w:hAnsi="Arial" w:cs="Arial"/>
                                <w:color w:val="0000FF"/>
                                <w:sz w:val="20"/>
                                <w:szCs w:val="20"/>
                              </w:rPr>
                            </w:pPr>
                            <w:r w:rsidRPr="003C2853">
                              <w:rPr>
                                <w:rFonts w:ascii="Arial" w:hAnsi="Arial" w:cs="Arial"/>
                                <w:color w:val="0000FF"/>
                                <w:sz w:val="20"/>
                                <w:szCs w:val="20"/>
                              </w:rPr>
                              <w:t xml:space="preserve">Stała Komisja ds. Realizacji Zamówień </w:t>
                            </w:r>
                          </w:p>
                          <w:p w:rsidR="00D46CE6" w:rsidRDefault="00D46CE6" w:rsidP="00F1257E">
                            <w:pPr>
                              <w:spacing w:after="0" w:line="300" w:lineRule="exact"/>
                              <w:jc w:val="center"/>
                              <w:rPr>
                                <w:rFonts w:ascii="Arial" w:hAnsi="Arial" w:cs="Arial"/>
                                <w:color w:val="0000FF"/>
                                <w:spacing w:val="20"/>
                                <w:sz w:val="20"/>
                                <w:szCs w:val="20"/>
                              </w:rPr>
                            </w:pPr>
                            <w:r>
                              <w:rPr>
                                <w:rFonts w:ascii="Arial" w:hAnsi="Arial" w:cs="Arial"/>
                                <w:color w:val="0000FF"/>
                                <w:spacing w:val="20"/>
                                <w:sz w:val="20"/>
                                <w:szCs w:val="20"/>
                              </w:rPr>
                              <w:t>ul. Monte Cassino 18</w:t>
                            </w:r>
                          </w:p>
                          <w:p w:rsidR="00D46CE6" w:rsidRDefault="00D46CE6" w:rsidP="00F1257E">
                            <w:pPr>
                              <w:spacing w:after="0" w:line="300" w:lineRule="exact"/>
                              <w:jc w:val="center"/>
                              <w:rPr>
                                <w:rFonts w:ascii="Arial" w:hAnsi="Arial" w:cs="Arial"/>
                                <w:color w:val="FF0000"/>
                                <w:szCs w:val="24"/>
                              </w:rPr>
                            </w:pPr>
                            <w:r>
                              <w:rPr>
                                <w:rFonts w:ascii="Arial" w:hAnsi="Arial" w:cs="Arial"/>
                                <w:color w:val="0000FF"/>
                                <w:spacing w:val="20"/>
                                <w:sz w:val="20"/>
                                <w:szCs w:val="20"/>
                              </w:rPr>
                              <w:t>37-700 PRZEMYŚL</w:t>
                            </w:r>
                          </w:p>
                          <w:p w:rsidR="00D46CE6" w:rsidRDefault="00D46CE6" w:rsidP="00F1257E">
                            <w:pPr>
                              <w:spacing w:line="360" w:lineRule="auto"/>
                              <w:jc w:val="center"/>
                              <w:rPr>
                                <w:rFonts w:ascii="Arial" w:hAnsi="Arial" w:cs="Arial"/>
                                <w:color w:val="FF0000"/>
                                <w:szCs w:val="24"/>
                              </w:rPr>
                            </w:pPr>
                          </w:p>
                          <w:p w:rsidR="00D46CE6" w:rsidRDefault="00D46CE6" w:rsidP="00F1257E">
                            <w:pPr>
                              <w:spacing w:line="360" w:lineRule="auto"/>
                              <w:jc w:val="center"/>
                              <w:rPr>
                                <w:rFonts w:ascii="Arial" w:hAnsi="Arial" w:cs="Arial"/>
                                <w:color w:val="FF0000"/>
                                <w:sz w:val="24"/>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Pole tekstowe 2" o:spid="_x0000_s1026" type="#_x0000_t202" style="position:absolute;margin-left:-1.6pt;margin-top:16.55pt;width:237.25pt;height:49.6pt;z-index:251658240;visibility:visible;mso-wrap-style:square;mso-width-percent:0;mso-height-percent:0;mso-wrap-distance-left:9.05pt;mso-wrap-distance-top:0;mso-wrap-distance-right:9.05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" stroked="f">
                <v:fill opacity="0"/>
                <v:textbox inset="0,0,0,0">
                  <w:txbxContent>
                    <w:p w:rsidR="00D46CE6" w:rsidRDefault="00D46CE6" w:rsidP="00F1257E">
                      <w:pPr>
                        <w:spacing w:after="0" w:line="300" w:lineRule="exact"/>
                        <w:jc w:val="center"/>
                        <w:rPr>
                          <w:rFonts w:ascii="Arial" w:hAnsi="Arial" w:cs="Arial"/>
                          <w:color w:val="0000FF"/>
                          <w:sz w:val="20"/>
                          <w:szCs w:val="20"/>
                        </w:rPr>
                      </w:pPr>
                      <w:r w:rsidRPr="003C2853">
                        <w:rPr>
                          <w:rFonts w:ascii="Arial" w:hAnsi="Arial" w:cs="Arial"/>
                          <w:color w:val="0000FF"/>
                          <w:sz w:val="20"/>
                          <w:szCs w:val="20"/>
                        </w:rPr>
                        <w:t xml:space="preserve">Stała Komisja ds. Realizacji Zamówień </w:t>
                      </w:r>
                    </w:p>
                    <w:p w:rsidR="00D46CE6" w:rsidRDefault="00D46CE6" w:rsidP="00F1257E">
                      <w:pPr>
                        <w:spacing w:after="0" w:line="300" w:lineRule="exact"/>
                        <w:jc w:val="center"/>
                        <w:rPr>
                          <w:rFonts w:ascii="Arial" w:hAnsi="Arial" w:cs="Arial"/>
                          <w:color w:val="0000FF"/>
                          <w:spacing w:val="20"/>
                          <w:sz w:val="20"/>
                          <w:szCs w:val="20"/>
                        </w:rPr>
                      </w:pPr>
                      <w:r>
                        <w:rPr>
                          <w:rFonts w:ascii="Arial" w:hAnsi="Arial" w:cs="Arial"/>
                          <w:color w:val="0000FF"/>
                          <w:spacing w:val="20"/>
                          <w:sz w:val="20"/>
                          <w:szCs w:val="20"/>
                        </w:rPr>
                        <w:t>ul. Monte Cassino 18</w:t>
                      </w:r>
                    </w:p>
                    <w:p w:rsidR="00D46CE6" w:rsidRDefault="00D46CE6" w:rsidP="00F1257E">
                      <w:pPr>
                        <w:spacing w:after="0" w:line="300" w:lineRule="exact"/>
                        <w:jc w:val="center"/>
                        <w:rPr>
                          <w:rFonts w:ascii="Arial" w:hAnsi="Arial" w:cs="Arial"/>
                          <w:color w:val="FF0000"/>
                          <w:szCs w:val="24"/>
                        </w:rPr>
                      </w:pPr>
                      <w:r>
                        <w:rPr>
                          <w:rFonts w:ascii="Arial" w:hAnsi="Arial" w:cs="Arial"/>
                          <w:color w:val="0000FF"/>
                          <w:spacing w:val="20"/>
                          <w:sz w:val="20"/>
                          <w:szCs w:val="20"/>
                        </w:rPr>
                        <w:t>37-700 PRZEMYŚL</w:t>
                      </w:r>
                    </w:p>
                    <w:p w:rsidR="00D46CE6" w:rsidRDefault="00D46CE6" w:rsidP="00F1257E">
                      <w:pPr>
                        <w:spacing w:line="360" w:lineRule="auto"/>
                        <w:jc w:val="center"/>
                        <w:rPr>
                          <w:rFonts w:ascii="Arial" w:hAnsi="Arial" w:cs="Arial"/>
                          <w:color w:val="FF0000"/>
                          <w:szCs w:val="24"/>
                        </w:rPr>
                      </w:pPr>
                    </w:p>
                    <w:p w:rsidR="00D46CE6" w:rsidRDefault="00D46CE6" w:rsidP="00F1257E">
                      <w:pPr>
                        <w:spacing w:line="360" w:lineRule="auto"/>
                        <w:jc w:val="center"/>
                        <w:rPr>
                          <w:rFonts w:ascii="Arial" w:hAnsi="Arial" w:cs="Arial"/>
                          <w:color w:val="FF0000"/>
                          <w:sz w:val="24"/>
                        </w:rPr>
                      </w:pPr>
                    </w:p>
                  </w:txbxContent>
                </v:textbox>
              </v:shape>
            </w:pict>
          </mc:Fallback>
        </mc:AlternateContent>
      </w:r>
    </w:p>
    <w:p w:rsidR="00F1257E" w:rsidRPr="00435726" w:rsidRDefault="00F1257E" w:rsidP="00435726">
      <w:pPr>
        <w:spacing w:line="276" w:lineRule="auto"/>
        <w:rPr>
          <w:rFonts w:ascii="Times New Roman" w:hAnsi="Times New Roman" w:cs="Times New Roman"/>
        </w:rPr>
      </w:pPr>
    </w:p>
    <w:p w:rsidR="00F1257E" w:rsidRPr="00435726" w:rsidRDefault="00F1257E" w:rsidP="00435726">
      <w:pPr>
        <w:spacing w:line="276" w:lineRule="auto"/>
        <w:rPr>
          <w:rFonts w:ascii="Times New Roman" w:hAnsi="Times New Roman" w:cs="Times New Roman"/>
        </w:rPr>
      </w:pPr>
    </w:p>
    <w:p w:rsidR="00F1257E" w:rsidRPr="00435726" w:rsidRDefault="00F1257E" w:rsidP="00435726">
      <w:pPr>
        <w:keepNext/>
        <w:spacing w:after="0" w:line="276" w:lineRule="auto"/>
        <w:jc w:val="both"/>
        <w:rPr>
          <w:rFonts w:ascii="Times New Roman" w:eastAsia="Times New Roman" w:hAnsi="Times New Roman" w:cs="Times New Roman"/>
          <w:sz w:val="23"/>
          <w:szCs w:val="23"/>
        </w:rPr>
      </w:pPr>
    </w:p>
    <w:p w:rsidR="00F1257E" w:rsidRPr="00435726" w:rsidRDefault="00F1257E" w:rsidP="00435726">
      <w:pPr>
        <w:keepNext/>
        <w:spacing w:after="0" w:line="276" w:lineRule="auto"/>
        <w:jc w:val="both"/>
        <w:rPr>
          <w:rFonts w:ascii="Times New Roman" w:eastAsia="Times New Roman" w:hAnsi="Times New Roman" w:cs="Times New Roman"/>
          <w:sz w:val="23"/>
          <w:szCs w:val="23"/>
        </w:rPr>
      </w:pPr>
      <w:r w:rsidRPr="00435726">
        <w:rPr>
          <w:rFonts w:ascii="Times New Roman" w:eastAsia="Times New Roman" w:hAnsi="Times New Roman" w:cs="Times New Roman"/>
          <w:sz w:val="23"/>
          <w:szCs w:val="23"/>
        </w:rPr>
        <w:t>Znak sprawy:</w:t>
      </w:r>
      <w:r w:rsidRPr="00435726">
        <w:rPr>
          <w:rFonts w:ascii="Times New Roman" w:eastAsia="Times New Roman" w:hAnsi="Times New Roman" w:cs="Times New Roman"/>
          <w:sz w:val="23"/>
          <w:szCs w:val="23"/>
        </w:rPr>
        <w:tab/>
      </w:r>
      <w:r w:rsidRPr="00435726">
        <w:rPr>
          <w:rFonts w:ascii="Times New Roman" w:eastAsia="Times New Roman" w:hAnsi="Times New Roman" w:cs="Times New Roman"/>
          <w:bCs/>
          <w:sz w:val="23"/>
          <w:szCs w:val="23"/>
        </w:rPr>
        <w:t>AM_6_2020_88a</w:t>
      </w:r>
    </w:p>
    <w:p w:rsidR="00F1257E" w:rsidRPr="00435726" w:rsidRDefault="00F1257E" w:rsidP="00435726">
      <w:pPr>
        <w:spacing w:after="0" w:line="276" w:lineRule="auto"/>
        <w:jc w:val="both"/>
        <w:rPr>
          <w:rFonts w:ascii="Times New Roman" w:hAnsi="Times New Roman" w:cs="Times New Roman"/>
          <w:sz w:val="16"/>
          <w:szCs w:val="16"/>
        </w:rPr>
      </w:pPr>
      <w:r w:rsidRPr="00435726">
        <w:rPr>
          <w:rFonts w:ascii="Times New Roman" w:eastAsia="Times New Roman" w:hAnsi="Times New Roman" w:cs="Times New Roman"/>
          <w:sz w:val="23"/>
          <w:szCs w:val="23"/>
        </w:rPr>
        <w:t>Data:</w:t>
      </w:r>
      <w:r w:rsidRPr="00435726">
        <w:rPr>
          <w:rFonts w:ascii="Times New Roman" w:eastAsia="Times New Roman" w:hAnsi="Times New Roman" w:cs="Times New Roman"/>
          <w:sz w:val="23"/>
          <w:szCs w:val="23"/>
        </w:rPr>
        <w:tab/>
      </w:r>
      <w:r w:rsidRPr="00435726">
        <w:rPr>
          <w:rFonts w:ascii="Times New Roman" w:eastAsia="Times New Roman" w:hAnsi="Times New Roman" w:cs="Times New Roman"/>
          <w:sz w:val="23"/>
          <w:szCs w:val="23"/>
        </w:rPr>
        <w:tab/>
        <w:t>06.08.2019 r.</w:t>
      </w:r>
    </w:p>
    <w:p w:rsidR="00F1257E" w:rsidRPr="00435726" w:rsidRDefault="00F1257E" w:rsidP="00435726">
      <w:pPr>
        <w:spacing w:after="0" w:line="276" w:lineRule="auto"/>
        <w:ind w:left="-567" w:firstLine="567"/>
        <w:jc w:val="both"/>
        <w:rPr>
          <w:rFonts w:ascii="Times New Roman" w:hAnsi="Times New Roman" w:cs="Times New Roman"/>
          <w:sz w:val="16"/>
          <w:szCs w:val="16"/>
        </w:rPr>
      </w:pPr>
    </w:p>
    <w:p w:rsidR="00F1257E" w:rsidRPr="00435726" w:rsidRDefault="00F1257E" w:rsidP="00435726">
      <w:pPr>
        <w:spacing w:after="0" w:line="276" w:lineRule="auto"/>
        <w:ind w:left="-567" w:firstLine="567"/>
        <w:jc w:val="both"/>
        <w:rPr>
          <w:rFonts w:ascii="Times New Roman" w:hAnsi="Times New Roman" w:cs="Times New Roman"/>
          <w:sz w:val="16"/>
          <w:szCs w:val="16"/>
        </w:rPr>
      </w:pPr>
    </w:p>
    <w:p w:rsidR="00F1257E" w:rsidRPr="00435726" w:rsidRDefault="00F1257E" w:rsidP="00435726">
      <w:pPr>
        <w:spacing w:after="0" w:line="276" w:lineRule="auto"/>
        <w:ind w:left="-567" w:firstLine="567"/>
        <w:jc w:val="both"/>
        <w:rPr>
          <w:rFonts w:ascii="Times New Roman" w:hAnsi="Times New Roman" w:cs="Times New Roman"/>
          <w:sz w:val="16"/>
          <w:szCs w:val="16"/>
        </w:rPr>
      </w:pPr>
    </w:p>
    <w:p w:rsidR="00F1257E" w:rsidRPr="00435726" w:rsidRDefault="00F1257E" w:rsidP="00435726">
      <w:pPr>
        <w:pStyle w:val="Nagwek1"/>
        <w:numPr>
          <w:ilvl w:val="0"/>
          <w:numId w:val="0"/>
        </w:numPr>
        <w:spacing w:line="276" w:lineRule="auto"/>
        <w:ind w:left="432"/>
        <w:rPr>
          <w:sz w:val="30"/>
          <w:szCs w:val="28"/>
        </w:rPr>
      </w:pPr>
    </w:p>
    <w:p w:rsidR="00F1257E" w:rsidRPr="00435726" w:rsidRDefault="00F1257E" w:rsidP="00435726">
      <w:pPr>
        <w:pStyle w:val="Nagwek1"/>
        <w:numPr>
          <w:ilvl w:val="0"/>
          <w:numId w:val="0"/>
        </w:numPr>
        <w:spacing w:line="276" w:lineRule="auto"/>
        <w:ind w:left="432"/>
        <w:rPr>
          <w:sz w:val="30"/>
          <w:szCs w:val="28"/>
        </w:rPr>
      </w:pPr>
      <w:r w:rsidRPr="00435726">
        <w:rPr>
          <w:sz w:val="30"/>
          <w:szCs w:val="28"/>
        </w:rPr>
        <w:t>Do wszystkich wykonawców, którzy pobrali dokumenty dotyczące zapytania ofertowego na:</w:t>
      </w:r>
    </w:p>
    <w:p w:rsidR="00F1257E" w:rsidRPr="00435726" w:rsidRDefault="00F1257E" w:rsidP="00435726">
      <w:pPr>
        <w:pStyle w:val="Nagwek1"/>
        <w:numPr>
          <w:ilvl w:val="0"/>
          <w:numId w:val="0"/>
        </w:numPr>
        <w:spacing w:line="276" w:lineRule="auto"/>
        <w:ind w:left="432"/>
        <w:rPr>
          <w:b w:val="0"/>
          <w:sz w:val="26"/>
          <w:szCs w:val="28"/>
        </w:rPr>
      </w:pPr>
      <w:r w:rsidRPr="00435726">
        <w:rPr>
          <w:b w:val="0"/>
          <w:sz w:val="26"/>
          <w:szCs w:val="28"/>
        </w:rPr>
        <w:t>„</w:t>
      </w:r>
      <w:r w:rsidRPr="00435726">
        <w:rPr>
          <w:b w:val="0"/>
          <w:i/>
          <w:sz w:val="26"/>
          <w:szCs w:val="28"/>
        </w:rPr>
        <w:t>Zakup tomografu komputerowego wraz z dostosowaniem pomieszczeń oraz niezbędnym wyposażeniem dla Wojewódzkiego Szpitala im. Św. Ojca Pio w Przemyślu</w:t>
      </w:r>
      <w:r w:rsidRPr="00435726">
        <w:rPr>
          <w:b w:val="0"/>
          <w:sz w:val="26"/>
          <w:szCs w:val="28"/>
        </w:rPr>
        <w:t>”</w:t>
      </w:r>
    </w:p>
    <w:p w:rsidR="00F1257E" w:rsidRPr="00435726" w:rsidRDefault="00F1257E" w:rsidP="00435726">
      <w:pPr>
        <w:spacing w:line="276" w:lineRule="auto"/>
        <w:rPr>
          <w:rFonts w:ascii="Times New Roman" w:hAnsi="Times New Roman" w:cs="Times New Roman"/>
          <w:lang w:eastAsia="ar-SA"/>
        </w:rPr>
      </w:pPr>
    </w:p>
    <w:p w:rsidR="00F1257E" w:rsidRPr="00435726" w:rsidRDefault="00F1257E" w:rsidP="00435726">
      <w:pPr>
        <w:spacing w:line="276" w:lineRule="auto"/>
        <w:ind w:firstLine="432"/>
        <w:rPr>
          <w:rFonts w:ascii="Times New Roman" w:hAnsi="Times New Roman" w:cs="Times New Roman"/>
          <w:lang w:eastAsia="ar-SA"/>
        </w:rPr>
      </w:pPr>
      <w:r w:rsidRPr="00435726">
        <w:rPr>
          <w:rFonts w:ascii="Times New Roman" w:hAnsi="Times New Roman" w:cs="Times New Roman"/>
          <w:lang w:eastAsia="ar-SA"/>
        </w:rPr>
        <w:t>W odpowiedzi na korespondencję zamawiający cytuje treść pytań i zajmuje stanowisko w dalszej części pisma.</w:t>
      </w:r>
    </w:p>
    <w:p w:rsidR="00F1257E" w:rsidRPr="00435726" w:rsidRDefault="00F1257E" w:rsidP="00435726">
      <w:pPr>
        <w:tabs>
          <w:tab w:val="left" w:pos="4677"/>
        </w:tabs>
        <w:spacing w:after="0" w:line="276" w:lineRule="auto"/>
        <w:jc w:val="both"/>
        <w:rPr>
          <w:rFonts w:ascii="Times New Roman" w:hAnsi="Times New Roman" w:cs="Times New Roman"/>
          <w:b/>
          <w:color w:val="FF0000"/>
          <w:sz w:val="24"/>
          <w:u w:val="single"/>
        </w:rPr>
      </w:pPr>
      <w:r w:rsidRPr="00435726">
        <w:rPr>
          <w:rFonts w:ascii="Times New Roman" w:hAnsi="Times New Roman" w:cs="Times New Roman"/>
          <w:b/>
          <w:color w:val="FF0000"/>
          <w:sz w:val="24"/>
          <w:highlight w:val="green"/>
          <w:u w:val="single"/>
        </w:rPr>
        <w:t>ZESTAW 1</w:t>
      </w:r>
    </w:p>
    <w:p w:rsidR="00435726" w:rsidRPr="00435726" w:rsidRDefault="00435726" w:rsidP="00435726">
      <w:pPr>
        <w:widowControl w:val="0"/>
        <w:autoSpaceDE w:val="0"/>
        <w:autoSpaceDN w:val="0"/>
        <w:adjustRightInd w:val="0"/>
        <w:spacing w:after="0" w:line="276" w:lineRule="auto"/>
        <w:rPr>
          <w:rFonts w:ascii="Times New Roman" w:hAnsi="Times New Roman" w:cs="Times New Roman"/>
        </w:rPr>
      </w:pPr>
      <w:r w:rsidRPr="00435726">
        <w:rPr>
          <w:rFonts w:ascii="Times New Roman" w:hAnsi="Times New Roman" w:cs="Times New Roman"/>
          <w:b/>
          <w:highlight w:val="yellow"/>
        </w:rPr>
        <w:t>Pytanie 1.</w:t>
      </w:r>
      <w:r w:rsidRPr="00435726">
        <w:rPr>
          <w:rFonts w:ascii="Times New Roman" w:hAnsi="Times New Roman" w:cs="Times New Roman"/>
        </w:rPr>
        <w:t xml:space="preserve">  </w:t>
      </w:r>
      <w:r w:rsidRPr="00435726">
        <w:rPr>
          <w:rFonts w:ascii="Times New Roman" w:hAnsi="Times New Roman" w:cs="Times New Roman"/>
          <w:u w:val="single"/>
        </w:rPr>
        <w:t>Dot. cz. II, p.1,  Zał. nr 2a do SIWZ:</w:t>
      </w:r>
    </w:p>
    <w:p w:rsidR="00435726" w:rsidRPr="00435726" w:rsidRDefault="00435726" w:rsidP="00435726">
      <w:pPr>
        <w:widowControl w:val="0"/>
        <w:autoSpaceDE w:val="0"/>
        <w:autoSpaceDN w:val="0"/>
        <w:adjustRightInd w:val="0"/>
        <w:spacing w:after="0" w:line="276" w:lineRule="auto"/>
        <w:rPr>
          <w:rFonts w:ascii="Times New Roman" w:hAnsi="Times New Roman" w:cs="Times New Roman"/>
          <w:b/>
        </w:rPr>
      </w:pPr>
      <w:r w:rsidRPr="00435726">
        <w:rPr>
          <w:rFonts w:ascii="Times New Roman" w:hAnsi="Times New Roman" w:cs="Times New Roman"/>
          <w:u w:val="single"/>
        </w:rPr>
        <w:t>Wstrzykiwacz kontrastu</w:t>
      </w:r>
      <w:r w:rsidRPr="00435726">
        <w:rPr>
          <w:rFonts w:ascii="Times New Roman" w:hAnsi="Times New Roman" w:cs="Times New Roman"/>
        </w:rPr>
        <w:br/>
        <w:t>Prosimy o dopuszczenie oferty na wstrzykiwacz środka cieniującego, który umożliwia pracę z materiałami zużywalnymi zawierającymi śladowe ilości związków DEHP (ftalanydietylohekylu), które są dopuszczone do obrotu na terenie EU, oraz umożliwia pracę z materiałami o certyfikowanej sterylności zarówno 12h jak i 24h.</w:t>
      </w:r>
    </w:p>
    <w:p w:rsidR="00435726" w:rsidRPr="00435726" w:rsidRDefault="00435726" w:rsidP="00435726">
      <w:pPr>
        <w:widowControl w:val="0"/>
        <w:autoSpaceDE w:val="0"/>
        <w:autoSpaceDN w:val="0"/>
        <w:adjustRightInd w:val="0"/>
        <w:spacing w:after="0" w:line="276" w:lineRule="auto"/>
        <w:jc w:val="both"/>
        <w:rPr>
          <w:rFonts w:ascii="Times New Roman" w:hAnsi="Times New Roman" w:cs="Times New Roman"/>
          <w:color w:val="0000FF"/>
        </w:rPr>
      </w:pPr>
      <w:r w:rsidRPr="00435726">
        <w:rPr>
          <w:rFonts w:ascii="Times New Roman" w:hAnsi="Times New Roman" w:cs="Times New Roman"/>
          <w:b/>
          <w:color w:val="0000FF"/>
        </w:rPr>
        <w:t xml:space="preserve">Odpowiedź: </w:t>
      </w:r>
      <w:r w:rsidRPr="00435726">
        <w:rPr>
          <w:rFonts w:ascii="Times New Roman" w:hAnsi="Times New Roman" w:cs="Times New Roman"/>
          <w:color w:val="0000FF"/>
        </w:rPr>
        <w:t>Zamawiający wprowadza modyfikację parametru zgodnie z opublikowanym załącznikiem nr 2a do zaproszenia.</w:t>
      </w:r>
    </w:p>
    <w:p w:rsidR="00435726" w:rsidRPr="00435726" w:rsidRDefault="00435726" w:rsidP="00435726">
      <w:pPr>
        <w:widowControl w:val="0"/>
        <w:autoSpaceDE w:val="0"/>
        <w:autoSpaceDN w:val="0"/>
        <w:adjustRightInd w:val="0"/>
        <w:spacing w:after="0" w:line="276" w:lineRule="auto"/>
        <w:jc w:val="both"/>
        <w:rPr>
          <w:rFonts w:ascii="Times New Roman" w:hAnsi="Times New Roman" w:cs="Times New Roman"/>
          <w:color w:val="0000FF"/>
        </w:rPr>
      </w:pPr>
      <w:r w:rsidRPr="00435726">
        <w:rPr>
          <w:rFonts w:ascii="Times New Roman" w:hAnsi="Times New Roman" w:cs="Times New Roman"/>
          <w:color w:val="0000FF"/>
        </w:rPr>
        <w:t>„</w:t>
      </w:r>
      <w:r w:rsidRPr="00435726">
        <w:rPr>
          <w:rFonts w:ascii="Times New Roman" w:hAnsi="Times New Roman" w:cs="Times New Roman"/>
        </w:rPr>
        <w:t xml:space="preserve">Automatyczny bezwkładowy wstrzykiwacz kontrastu współpracujący z materiałami zużywalnymi o sterylności przez </w:t>
      </w:r>
      <w:r w:rsidRPr="00435726">
        <w:rPr>
          <w:rFonts w:ascii="Times New Roman" w:hAnsi="Times New Roman" w:cs="Times New Roman"/>
          <w:color w:val="FF0000"/>
        </w:rPr>
        <w:t xml:space="preserve">min. </w:t>
      </w:r>
      <w:r w:rsidRPr="00435726">
        <w:rPr>
          <w:rFonts w:ascii="Times New Roman" w:hAnsi="Times New Roman" w:cs="Times New Roman"/>
        </w:rPr>
        <w:t>24 godziny, z wykorzystaniem</w:t>
      </w:r>
      <w:r w:rsidRPr="00435726">
        <w:rPr>
          <w:rFonts w:ascii="Times New Roman" w:hAnsi="Times New Roman" w:cs="Times New Roman"/>
          <w:color w:val="FF0000"/>
        </w:rPr>
        <w:t>:</w:t>
      </w:r>
    </w:p>
    <w:p w:rsidR="00435726" w:rsidRPr="00435726" w:rsidRDefault="00435726" w:rsidP="00435726">
      <w:pPr>
        <w:widowControl w:val="0"/>
        <w:autoSpaceDE w:val="0"/>
        <w:autoSpaceDN w:val="0"/>
        <w:adjustRightInd w:val="0"/>
        <w:spacing w:after="0" w:line="276" w:lineRule="auto"/>
        <w:jc w:val="both"/>
        <w:rPr>
          <w:rFonts w:ascii="Times New Roman" w:hAnsi="Times New Roman" w:cs="Times New Roman"/>
          <w:b/>
          <w:color w:val="FF0000"/>
        </w:rPr>
      </w:pPr>
      <w:r w:rsidRPr="00435726">
        <w:rPr>
          <w:rFonts w:ascii="Times New Roman" w:hAnsi="Times New Roman" w:cs="Times New Roman"/>
          <w:b/>
          <w:color w:val="FF0000"/>
        </w:rPr>
        <w:t>Rozwiązanie nr 1</w:t>
      </w:r>
    </w:p>
    <w:p w:rsidR="00435726" w:rsidRPr="00435726" w:rsidRDefault="00435726" w:rsidP="00435726">
      <w:pPr>
        <w:widowControl w:val="0"/>
        <w:autoSpaceDE w:val="0"/>
        <w:autoSpaceDN w:val="0"/>
        <w:adjustRightInd w:val="0"/>
        <w:spacing w:after="0" w:line="276" w:lineRule="auto"/>
        <w:jc w:val="both"/>
        <w:rPr>
          <w:rFonts w:ascii="Times New Roman" w:hAnsi="Times New Roman" w:cs="Times New Roman"/>
        </w:rPr>
      </w:pPr>
      <w:r w:rsidRPr="00435726">
        <w:rPr>
          <w:rFonts w:ascii="Times New Roman" w:hAnsi="Times New Roman" w:cs="Times New Roman"/>
        </w:rPr>
        <w:t xml:space="preserve">wyłącznie materiałów eksploatacyjnych nie zawierających związków DEHP (ftalanydietylohekylu) </w:t>
      </w:r>
    </w:p>
    <w:p w:rsidR="00435726" w:rsidRPr="00435726" w:rsidRDefault="00435726" w:rsidP="00435726">
      <w:pPr>
        <w:widowControl w:val="0"/>
        <w:autoSpaceDE w:val="0"/>
        <w:autoSpaceDN w:val="0"/>
        <w:adjustRightInd w:val="0"/>
        <w:spacing w:after="0" w:line="276" w:lineRule="auto"/>
        <w:jc w:val="both"/>
        <w:rPr>
          <w:rFonts w:ascii="Times New Roman" w:hAnsi="Times New Roman" w:cs="Times New Roman"/>
          <w:color w:val="FF0000"/>
        </w:rPr>
      </w:pPr>
      <w:r w:rsidRPr="00435726">
        <w:rPr>
          <w:rFonts w:ascii="Times New Roman" w:hAnsi="Times New Roman" w:cs="Times New Roman"/>
          <w:color w:val="FF0000"/>
        </w:rPr>
        <w:t xml:space="preserve">lub </w:t>
      </w:r>
    </w:p>
    <w:p w:rsidR="00435726" w:rsidRPr="00435726" w:rsidRDefault="00435726" w:rsidP="00435726">
      <w:pPr>
        <w:widowControl w:val="0"/>
        <w:autoSpaceDE w:val="0"/>
        <w:autoSpaceDN w:val="0"/>
        <w:adjustRightInd w:val="0"/>
        <w:spacing w:after="0" w:line="276" w:lineRule="auto"/>
        <w:jc w:val="both"/>
        <w:rPr>
          <w:rFonts w:ascii="Times New Roman" w:hAnsi="Times New Roman" w:cs="Times New Roman"/>
          <w:b/>
          <w:color w:val="FF0000"/>
        </w:rPr>
      </w:pPr>
      <w:r w:rsidRPr="00435726">
        <w:rPr>
          <w:rFonts w:ascii="Times New Roman" w:hAnsi="Times New Roman" w:cs="Times New Roman"/>
          <w:b/>
          <w:color w:val="FF0000"/>
        </w:rPr>
        <w:t>Rozwiązanie nr 2</w:t>
      </w:r>
    </w:p>
    <w:p w:rsidR="00435726" w:rsidRPr="00435726" w:rsidRDefault="00435726" w:rsidP="00435726">
      <w:pPr>
        <w:widowControl w:val="0"/>
        <w:autoSpaceDE w:val="0"/>
        <w:autoSpaceDN w:val="0"/>
        <w:adjustRightInd w:val="0"/>
        <w:spacing w:after="0" w:line="276" w:lineRule="auto"/>
        <w:jc w:val="both"/>
        <w:rPr>
          <w:rFonts w:ascii="Times New Roman" w:hAnsi="Times New Roman" w:cs="Times New Roman"/>
          <w:color w:val="FF0000"/>
        </w:rPr>
      </w:pPr>
      <w:r w:rsidRPr="00435726">
        <w:rPr>
          <w:rFonts w:ascii="Times New Roman" w:hAnsi="Times New Roman" w:cs="Times New Roman"/>
          <w:color w:val="FF0000"/>
        </w:rPr>
        <w:t>materiałów eksploatacyjnych dopuszczonych do obrotu na terenie EU, oraz umożliwiające pracę z materiałami o certyfikowanej sterylności - podać nr certyfikatu.”</w:t>
      </w:r>
    </w:p>
    <w:p w:rsidR="00435726" w:rsidRPr="00435726" w:rsidRDefault="00435726" w:rsidP="00435726">
      <w:pPr>
        <w:widowControl w:val="0"/>
        <w:autoSpaceDE w:val="0"/>
        <w:autoSpaceDN w:val="0"/>
        <w:adjustRightInd w:val="0"/>
        <w:spacing w:after="0" w:line="276" w:lineRule="auto"/>
        <w:ind w:left="705"/>
        <w:jc w:val="both"/>
        <w:rPr>
          <w:rFonts w:ascii="Times New Roman" w:hAnsi="Times New Roman" w:cs="Times New Roman"/>
          <w:b/>
        </w:rPr>
      </w:pPr>
    </w:p>
    <w:p w:rsidR="00435726" w:rsidRPr="00435726" w:rsidRDefault="00435726" w:rsidP="00435726">
      <w:pPr>
        <w:widowControl w:val="0"/>
        <w:autoSpaceDE w:val="0"/>
        <w:autoSpaceDN w:val="0"/>
        <w:adjustRightInd w:val="0"/>
        <w:spacing w:after="0" w:line="276" w:lineRule="auto"/>
        <w:rPr>
          <w:rFonts w:ascii="Times New Roman" w:hAnsi="Times New Roman" w:cs="Times New Roman"/>
          <w:u w:val="single"/>
        </w:rPr>
      </w:pPr>
      <w:bookmarkStart w:id="0" w:name="_Hlk45621305"/>
      <w:r w:rsidRPr="00435726">
        <w:rPr>
          <w:rFonts w:ascii="Times New Roman" w:hAnsi="Times New Roman" w:cs="Times New Roman"/>
          <w:b/>
          <w:highlight w:val="yellow"/>
        </w:rPr>
        <w:t>Pytanie 2</w:t>
      </w:r>
      <w:r w:rsidRPr="00435726">
        <w:rPr>
          <w:rFonts w:ascii="Times New Roman" w:hAnsi="Times New Roman" w:cs="Times New Roman"/>
          <w:highlight w:val="yellow"/>
        </w:rPr>
        <w:t>.</w:t>
      </w:r>
      <w:r w:rsidRPr="00435726">
        <w:rPr>
          <w:rFonts w:ascii="Times New Roman" w:hAnsi="Times New Roman" w:cs="Times New Roman"/>
        </w:rPr>
        <w:t xml:space="preserve"> </w:t>
      </w:r>
      <w:r w:rsidRPr="00435726">
        <w:rPr>
          <w:rFonts w:ascii="Times New Roman" w:hAnsi="Times New Roman" w:cs="Times New Roman"/>
          <w:u w:val="single"/>
        </w:rPr>
        <w:t>Dot. cz. I, pkt 53 oraz cz. II pkt 2  zał. nr 2a do SIWZ:</w:t>
      </w:r>
      <w:bookmarkEnd w:id="0"/>
    </w:p>
    <w:p w:rsidR="00435726" w:rsidRPr="00435726" w:rsidRDefault="00435726" w:rsidP="00435726">
      <w:pPr>
        <w:widowControl w:val="0"/>
        <w:autoSpaceDE w:val="0"/>
        <w:autoSpaceDN w:val="0"/>
        <w:adjustRightInd w:val="0"/>
        <w:spacing w:after="0" w:line="276" w:lineRule="auto"/>
        <w:rPr>
          <w:rFonts w:ascii="Times New Roman" w:hAnsi="Times New Roman" w:cs="Times New Roman"/>
        </w:rPr>
      </w:pPr>
      <w:r w:rsidRPr="00435726">
        <w:rPr>
          <w:rFonts w:ascii="Times New Roman" w:hAnsi="Times New Roman" w:cs="Times New Roman"/>
        </w:rPr>
        <w:t>Prosimy o modyfikację opisu przedmiotu zamówienia poprzez usunięcie punktów 53, części I oraz pkt 2 części II obecnego opisu:</w:t>
      </w:r>
    </w:p>
    <w:p w:rsidR="00435726" w:rsidRPr="00435726" w:rsidRDefault="00435726" w:rsidP="00435726">
      <w:pPr>
        <w:widowControl w:val="0"/>
        <w:autoSpaceDE w:val="0"/>
        <w:autoSpaceDN w:val="0"/>
        <w:adjustRightInd w:val="0"/>
        <w:spacing w:after="0" w:line="276" w:lineRule="auto"/>
        <w:rPr>
          <w:rFonts w:ascii="Times New Roman" w:hAnsi="Times New Roman" w:cs="Times New Roman"/>
          <w:u w:val="single"/>
        </w:rPr>
      </w:pPr>
    </w:p>
    <w:tbl>
      <w:tblPr>
        <w:tblW w:w="8851" w:type="dxa"/>
        <w:tblInd w:w="70" w:type="dxa"/>
        <w:tblLayout w:type="fixed"/>
        <w:tblCellMar>
          <w:left w:w="70" w:type="dxa"/>
          <w:right w:w="70" w:type="dxa"/>
        </w:tblCellMar>
        <w:tblLook w:val="0000" w:firstRow="0" w:lastRow="0" w:firstColumn="0" w:lastColumn="0" w:noHBand="0" w:noVBand="0"/>
      </w:tblPr>
      <w:tblGrid>
        <w:gridCol w:w="426"/>
        <w:gridCol w:w="8425"/>
      </w:tblGrid>
      <w:tr w:rsidR="00435726" w:rsidRPr="00435726" w:rsidTr="003F5958">
        <w:trPr>
          <w:trHeight w:val="349"/>
        </w:trPr>
        <w:tc>
          <w:tcPr>
            <w:tcW w:w="426" w:type="dxa"/>
            <w:tcBorders>
              <w:top w:val="single" w:sz="8" w:space="0" w:color="000000"/>
              <w:left w:val="single" w:sz="8" w:space="0" w:color="000000"/>
              <w:bottom w:val="single" w:sz="8" w:space="0" w:color="000000"/>
            </w:tcBorders>
            <w:shd w:val="clear" w:color="auto" w:fill="auto"/>
          </w:tcPr>
          <w:p w:rsidR="00435726" w:rsidRPr="00435726" w:rsidRDefault="00435726" w:rsidP="00435726">
            <w:pPr>
              <w:suppressAutoHyphens/>
              <w:spacing w:after="0" w:line="276" w:lineRule="auto"/>
              <w:rPr>
                <w:rFonts w:ascii="Times New Roman" w:hAnsi="Times New Roman" w:cs="Times New Roman"/>
                <w:b/>
              </w:rPr>
            </w:pPr>
            <w:r w:rsidRPr="00435726">
              <w:rPr>
                <w:rFonts w:ascii="Times New Roman" w:hAnsi="Times New Roman" w:cs="Times New Roman"/>
                <w:b/>
              </w:rPr>
              <w:t>I</w:t>
            </w:r>
          </w:p>
        </w:tc>
        <w:tc>
          <w:tcPr>
            <w:tcW w:w="8425" w:type="dxa"/>
            <w:tcBorders>
              <w:top w:val="single" w:sz="8" w:space="0" w:color="000000"/>
              <w:left w:val="single" w:sz="8" w:space="0" w:color="000000"/>
              <w:bottom w:val="single" w:sz="8" w:space="0" w:color="000000"/>
              <w:right w:val="single" w:sz="4" w:space="0" w:color="auto"/>
            </w:tcBorders>
            <w:shd w:val="clear" w:color="auto" w:fill="auto"/>
            <w:vAlign w:val="center"/>
          </w:tcPr>
          <w:p w:rsidR="00435726" w:rsidRPr="00435726" w:rsidRDefault="00435726" w:rsidP="00435726">
            <w:pPr>
              <w:suppressAutoHyphens/>
              <w:spacing w:after="0" w:line="276" w:lineRule="auto"/>
              <w:rPr>
                <w:rFonts w:ascii="Times New Roman" w:hAnsi="Times New Roman" w:cs="Times New Roman"/>
                <w:b/>
              </w:rPr>
            </w:pPr>
            <w:r w:rsidRPr="00435726">
              <w:rPr>
                <w:rFonts w:ascii="Times New Roman" w:hAnsi="Times New Roman" w:cs="Times New Roman"/>
                <w:b/>
              </w:rPr>
              <w:t>Tomograf komputerowy</w:t>
            </w:r>
          </w:p>
        </w:tc>
      </w:tr>
      <w:tr w:rsidR="00435726" w:rsidRPr="00435726" w:rsidTr="003F5958">
        <w:trPr>
          <w:trHeight w:val="349"/>
        </w:trPr>
        <w:tc>
          <w:tcPr>
            <w:tcW w:w="426" w:type="dxa"/>
            <w:tcBorders>
              <w:top w:val="single" w:sz="8" w:space="0" w:color="000000"/>
              <w:left w:val="single" w:sz="8" w:space="0" w:color="000000"/>
              <w:bottom w:val="single" w:sz="8" w:space="0" w:color="000000"/>
            </w:tcBorders>
            <w:shd w:val="clear" w:color="auto" w:fill="auto"/>
          </w:tcPr>
          <w:p w:rsidR="00435726" w:rsidRPr="00435726" w:rsidRDefault="00435726" w:rsidP="00435726">
            <w:pPr>
              <w:suppressAutoHyphens/>
              <w:spacing w:after="0" w:line="276" w:lineRule="auto"/>
              <w:rPr>
                <w:rFonts w:ascii="Times New Roman" w:hAnsi="Times New Roman" w:cs="Times New Roman"/>
              </w:rPr>
            </w:pPr>
            <w:r w:rsidRPr="00435726">
              <w:rPr>
                <w:rFonts w:ascii="Times New Roman" w:hAnsi="Times New Roman" w:cs="Times New Roman"/>
              </w:rPr>
              <w:t>53</w:t>
            </w:r>
          </w:p>
        </w:tc>
        <w:tc>
          <w:tcPr>
            <w:tcW w:w="8425" w:type="dxa"/>
            <w:tcBorders>
              <w:top w:val="single" w:sz="8" w:space="0" w:color="000000"/>
              <w:left w:val="single" w:sz="8" w:space="0" w:color="000000"/>
              <w:bottom w:val="single" w:sz="8" w:space="0" w:color="000000"/>
              <w:right w:val="single" w:sz="4" w:space="0" w:color="auto"/>
            </w:tcBorders>
            <w:shd w:val="clear" w:color="auto" w:fill="auto"/>
            <w:vAlign w:val="center"/>
          </w:tcPr>
          <w:p w:rsidR="00435726" w:rsidRPr="00435726" w:rsidRDefault="00435726" w:rsidP="00435726">
            <w:pPr>
              <w:suppressAutoHyphens/>
              <w:spacing w:after="0" w:line="276" w:lineRule="auto"/>
              <w:rPr>
                <w:rFonts w:ascii="Times New Roman" w:hAnsi="Times New Roman" w:cs="Times New Roman"/>
              </w:rPr>
            </w:pPr>
            <w:r w:rsidRPr="00435726">
              <w:rPr>
                <w:rFonts w:ascii="Times New Roman" w:hAnsi="Times New Roman" w:cs="Times New Roman"/>
              </w:rPr>
              <w:t>Sterowanie dostarczoną automatyczną strzykawką. Sprzężenie min. klasy I wg. CiA 425</w:t>
            </w:r>
          </w:p>
        </w:tc>
      </w:tr>
      <w:tr w:rsidR="00435726" w:rsidRPr="00435726" w:rsidTr="003F5958">
        <w:trPr>
          <w:trHeight w:val="349"/>
        </w:trPr>
        <w:tc>
          <w:tcPr>
            <w:tcW w:w="426" w:type="dxa"/>
            <w:tcBorders>
              <w:top w:val="single" w:sz="8" w:space="0" w:color="000000"/>
              <w:left w:val="single" w:sz="8" w:space="0" w:color="000000"/>
              <w:bottom w:val="single" w:sz="8" w:space="0" w:color="000000"/>
            </w:tcBorders>
            <w:shd w:val="clear" w:color="auto" w:fill="auto"/>
          </w:tcPr>
          <w:p w:rsidR="00435726" w:rsidRPr="00435726" w:rsidRDefault="00435726" w:rsidP="00435726">
            <w:pPr>
              <w:pStyle w:val="Akapitzlist"/>
              <w:spacing w:after="0" w:line="276" w:lineRule="auto"/>
              <w:ind w:left="473"/>
              <w:rPr>
                <w:rFonts w:ascii="Times New Roman" w:eastAsia="Calibri" w:hAnsi="Times New Roman" w:cs="Times New Roman"/>
                <w:b/>
                <w:color w:val="000000" w:themeColor="text1"/>
                <w:lang w:val="pl-PL" w:eastAsia="en-US"/>
              </w:rPr>
            </w:pPr>
            <w:r w:rsidRPr="00435726">
              <w:rPr>
                <w:rFonts w:ascii="Times New Roman" w:eastAsia="Calibri" w:hAnsi="Times New Roman" w:cs="Times New Roman"/>
                <w:b/>
                <w:color w:val="000000" w:themeColor="text1"/>
                <w:lang w:val="pl-PL" w:eastAsia="en-US"/>
              </w:rPr>
              <w:lastRenderedPageBreak/>
              <w:t>II</w:t>
            </w:r>
          </w:p>
        </w:tc>
        <w:tc>
          <w:tcPr>
            <w:tcW w:w="8425" w:type="dxa"/>
            <w:tcBorders>
              <w:top w:val="single" w:sz="8" w:space="0" w:color="000000"/>
              <w:left w:val="single" w:sz="8" w:space="0" w:color="000000"/>
              <w:bottom w:val="single" w:sz="8" w:space="0" w:color="000000"/>
              <w:right w:val="single" w:sz="4" w:space="0" w:color="auto"/>
            </w:tcBorders>
            <w:shd w:val="clear" w:color="auto" w:fill="auto"/>
            <w:vAlign w:val="center"/>
          </w:tcPr>
          <w:p w:rsidR="00435726" w:rsidRPr="00435726" w:rsidRDefault="00435726" w:rsidP="00435726">
            <w:pPr>
              <w:pStyle w:val="Akapitzlist"/>
              <w:spacing w:after="0" w:line="276" w:lineRule="auto"/>
              <w:ind w:left="473"/>
              <w:rPr>
                <w:rFonts w:ascii="Times New Roman" w:eastAsia="Calibri" w:hAnsi="Times New Roman" w:cs="Times New Roman"/>
                <w:b/>
                <w:color w:val="000000" w:themeColor="text1"/>
                <w:lang w:val="pl-PL" w:eastAsia="en-US"/>
              </w:rPr>
            </w:pPr>
            <w:r w:rsidRPr="00435726">
              <w:rPr>
                <w:rFonts w:ascii="Times New Roman" w:eastAsia="Calibri" w:hAnsi="Times New Roman" w:cs="Times New Roman"/>
                <w:b/>
                <w:color w:val="000000" w:themeColor="text1"/>
                <w:lang w:val="pl-PL" w:eastAsia="en-US"/>
              </w:rPr>
              <w:t>Wstrzykiwacz kontrastu</w:t>
            </w:r>
          </w:p>
        </w:tc>
      </w:tr>
      <w:tr w:rsidR="00435726" w:rsidRPr="00435726" w:rsidTr="003F5958">
        <w:trPr>
          <w:trHeight w:val="349"/>
        </w:trPr>
        <w:tc>
          <w:tcPr>
            <w:tcW w:w="426" w:type="dxa"/>
            <w:tcBorders>
              <w:top w:val="single" w:sz="8" w:space="0" w:color="000000"/>
              <w:left w:val="single" w:sz="8" w:space="0" w:color="000000"/>
              <w:bottom w:val="single" w:sz="8" w:space="0" w:color="000000"/>
            </w:tcBorders>
            <w:shd w:val="clear" w:color="auto" w:fill="auto"/>
          </w:tcPr>
          <w:p w:rsidR="00435726" w:rsidRPr="00435726" w:rsidRDefault="00435726" w:rsidP="00435726">
            <w:pPr>
              <w:suppressAutoHyphens/>
              <w:spacing w:after="0" w:line="276" w:lineRule="auto"/>
              <w:rPr>
                <w:rFonts w:ascii="Times New Roman" w:hAnsi="Times New Roman" w:cs="Times New Roman"/>
              </w:rPr>
            </w:pPr>
            <w:r w:rsidRPr="00435726">
              <w:rPr>
                <w:rFonts w:ascii="Times New Roman" w:hAnsi="Times New Roman" w:cs="Times New Roman"/>
              </w:rPr>
              <w:t>2</w:t>
            </w:r>
          </w:p>
        </w:tc>
        <w:tc>
          <w:tcPr>
            <w:tcW w:w="8425" w:type="dxa"/>
            <w:tcBorders>
              <w:top w:val="single" w:sz="8" w:space="0" w:color="000000"/>
              <w:left w:val="single" w:sz="8" w:space="0" w:color="000000"/>
              <w:bottom w:val="single" w:sz="8" w:space="0" w:color="000000"/>
              <w:right w:val="single" w:sz="4" w:space="0" w:color="auto"/>
            </w:tcBorders>
            <w:shd w:val="clear" w:color="auto" w:fill="auto"/>
            <w:vAlign w:val="center"/>
          </w:tcPr>
          <w:p w:rsidR="00435726" w:rsidRPr="00435726" w:rsidRDefault="00435726" w:rsidP="00435726">
            <w:pPr>
              <w:suppressAutoHyphens/>
              <w:spacing w:after="0" w:line="276" w:lineRule="auto"/>
              <w:rPr>
                <w:rFonts w:ascii="Times New Roman" w:hAnsi="Times New Roman" w:cs="Times New Roman"/>
              </w:rPr>
            </w:pPr>
            <w:r w:rsidRPr="00435726">
              <w:rPr>
                <w:rFonts w:ascii="Times New Roman" w:hAnsi="Times New Roman" w:cs="Times New Roman"/>
              </w:rPr>
              <w:t>Sterowanie dostarczonym wstrzykiwaczem bezpośrednio z konsoli tomografu komputerowego, w tym możliwość programowania i zapamiętywania parametrów wstrzykiwacza bezpośrednio w protokole badania TK na konsoli operatorskiej - sprzężenie tomografu z oferowanym wstrzykiwaczem min. kl. I zgodnie z CiA 425</w:t>
            </w:r>
          </w:p>
        </w:tc>
      </w:tr>
    </w:tbl>
    <w:p w:rsidR="00435726" w:rsidRPr="00435726" w:rsidRDefault="00435726" w:rsidP="00435726">
      <w:pPr>
        <w:widowControl w:val="0"/>
        <w:autoSpaceDE w:val="0"/>
        <w:autoSpaceDN w:val="0"/>
        <w:adjustRightInd w:val="0"/>
        <w:spacing w:after="0" w:line="276" w:lineRule="auto"/>
        <w:rPr>
          <w:rFonts w:ascii="Times New Roman" w:hAnsi="Times New Roman" w:cs="Times New Roman"/>
        </w:rPr>
      </w:pPr>
      <w:r w:rsidRPr="00435726">
        <w:rPr>
          <w:rFonts w:ascii="Times New Roman" w:hAnsi="Times New Roman" w:cs="Times New Roman"/>
          <w:b/>
        </w:rPr>
        <w:br/>
      </w:r>
      <w:r w:rsidRPr="00435726">
        <w:rPr>
          <w:rFonts w:ascii="Times New Roman" w:hAnsi="Times New Roman" w:cs="Times New Roman"/>
          <w:u w:val="single"/>
        </w:rPr>
        <w:t>Uzasadnienie:</w:t>
      </w:r>
      <w:r w:rsidRPr="00435726">
        <w:rPr>
          <w:rFonts w:ascii="Times New Roman" w:hAnsi="Times New Roman" w:cs="Times New Roman"/>
        </w:rPr>
        <w:t xml:space="preserve"> </w:t>
      </w:r>
    </w:p>
    <w:p w:rsidR="00435726" w:rsidRPr="00435726" w:rsidRDefault="00435726" w:rsidP="00435726">
      <w:pPr>
        <w:widowControl w:val="0"/>
        <w:autoSpaceDE w:val="0"/>
        <w:autoSpaceDN w:val="0"/>
        <w:adjustRightInd w:val="0"/>
        <w:spacing w:after="0" w:line="276" w:lineRule="auto"/>
        <w:rPr>
          <w:rFonts w:ascii="Times New Roman" w:hAnsi="Times New Roman" w:cs="Times New Roman"/>
        </w:rPr>
      </w:pPr>
      <w:r w:rsidRPr="00435726">
        <w:rPr>
          <w:rFonts w:ascii="Times New Roman" w:hAnsi="Times New Roman" w:cs="Times New Roman"/>
        </w:rPr>
        <w:t xml:space="preserve">Różne modele tomografów posiadają różne możliwości i klasy integracji z poszczególnymi modelami wstrzykiwaczy. Aby złożyć ważoną ofertę, na obecnym etapie postępowania nie jesteśmy w stanie określić modelu tomografu z którym miał by być zintegrowany wstrzykiwacz w/g klasy CAN 425. </w:t>
      </w:r>
    </w:p>
    <w:p w:rsidR="00435726" w:rsidRPr="00435726" w:rsidRDefault="00435726" w:rsidP="00435726">
      <w:pPr>
        <w:widowControl w:val="0"/>
        <w:autoSpaceDE w:val="0"/>
        <w:autoSpaceDN w:val="0"/>
        <w:adjustRightInd w:val="0"/>
        <w:spacing w:after="0" w:line="276" w:lineRule="auto"/>
        <w:rPr>
          <w:rFonts w:ascii="Times New Roman" w:hAnsi="Times New Roman" w:cs="Times New Roman"/>
        </w:rPr>
      </w:pPr>
    </w:p>
    <w:p w:rsidR="00435726" w:rsidRPr="00435726" w:rsidRDefault="00435726" w:rsidP="00435726">
      <w:pPr>
        <w:widowControl w:val="0"/>
        <w:autoSpaceDE w:val="0"/>
        <w:autoSpaceDN w:val="0"/>
        <w:adjustRightInd w:val="0"/>
        <w:spacing w:after="0" w:line="276" w:lineRule="auto"/>
        <w:rPr>
          <w:rFonts w:ascii="Times New Roman" w:hAnsi="Times New Roman" w:cs="Times New Roman"/>
        </w:rPr>
      </w:pPr>
      <w:r w:rsidRPr="00435726">
        <w:rPr>
          <w:rFonts w:ascii="Times New Roman" w:hAnsi="Times New Roman" w:cs="Times New Roman"/>
        </w:rPr>
        <w:t>Zamawiający w punkcie 63 cz. I zał. Nr 2a do SIWZ wymaga: „Oprogramowanie do synchronizacji startu badania spiralnego na podstawie automatycznej analizy napływu środka cieniującego w zadanej warstwie bez wykonywania wstrzyknięć testowych”</w:t>
      </w:r>
    </w:p>
    <w:p w:rsidR="00435726" w:rsidRPr="00435726" w:rsidRDefault="00435726" w:rsidP="00435726">
      <w:pPr>
        <w:widowControl w:val="0"/>
        <w:autoSpaceDE w:val="0"/>
        <w:autoSpaceDN w:val="0"/>
        <w:adjustRightInd w:val="0"/>
        <w:spacing w:after="0" w:line="276" w:lineRule="auto"/>
        <w:rPr>
          <w:rFonts w:ascii="Times New Roman" w:hAnsi="Times New Roman" w:cs="Times New Roman"/>
        </w:rPr>
      </w:pPr>
      <w:r w:rsidRPr="00435726">
        <w:rPr>
          <w:rFonts w:ascii="Times New Roman" w:hAnsi="Times New Roman" w:cs="Times New Roman"/>
        </w:rPr>
        <w:t>Powyższa funkcjonalność (synchronizacja) zapewnia możliwość wykonania wszystkich typów/rodzajów badań z udziałem automatycznego wstrzykiwacza kontrastu bez integracji wg CiA 425.</w:t>
      </w:r>
    </w:p>
    <w:p w:rsidR="00435726" w:rsidRPr="00435726" w:rsidRDefault="00435726" w:rsidP="00435726">
      <w:pPr>
        <w:widowControl w:val="0"/>
        <w:autoSpaceDE w:val="0"/>
        <w:autoSpaceDN w:val="0"/>
        <w:adjustRightInd w:val="0"/>
        <w:spacing w:after="0" w:line="276" w:lineRule="auto"/>
        <w:rPr>
          <w:rFonts w:ascii="Times New Roman" w:hAnsi="Times New Roman" w:cs="Times New Roman"/>
          <w:i/>
        </w:rPr>
      </w:pPr>
      <w:r w:rsidRPr="00435726">
        <w:rPr>
          <w:rFonts w:ascii="Times New Roman" w:hAnsi="Times New Roman" w:cs="Times New Roman"/>
        </w:rPr>
        <w:br/>
        <w:t>Usunięcie wskazanych punktów pozwoli poszerzyć katalog urządzeń, które będzie można zaoferować w niniejszym postępowaniu, co powinno przynieść również Zamawiającemu wymierną korzyść poprzez oczywisty wzrost konkurencyjności.</w:t>
      </w:r>
    </w:p>
    <w:p w:rsidR="00435726" w:rsidRPr="00435726" w:rsidRDefault="00435726" w:rsidP="00435726">
      <w:pPr>
        <w:widowControl w:val="0"/>
        <w:autoSpaceDE w:val="0"/>
        <w:autoSpaceDN w:val="0"/>
        <w:adjustRightInd w:val="0"/>
        <w:spacing w:after="0" w:line="276" w:lineRule="auto"/>
        <w:jc w:val="both"/>
        <w:rPr>
          <w:rFonts w:ascii="Times New Roman" w:hAnsi="Times New Roman" w:cs="Times New Roman"/>
          <w:color w:val="0000FF"/>
        </w:rPr>
      </w:pPr>
      <w:r w:rsidRPr="00435726">
        <w:rPr>
          <w:rFonts w:ascii="Times New Roman" w:hAnsi="Times New Roman" w:cs="Times New Roman"/>
          <w:b/>
          <w:color w:val="0000FF"/>
        </w:rPr>
        <w:t xml:space="preserve">Odpowiedź: </w:t>
      </w:r>
      <w:r w:rsidRPr="00435726">
        <w:rPr>
          <w:rFonts w:ascii="Times New Roman" w:hAnsi="Times New Roman" w:cs="Times New Roman"/>
          <w:color w:val="0000FF"/>
        </w:rPr>
        <w:t>Zamawiający wprowadza modyfikację parametru zgodnie z opublikowanym załącznikiem nr 2a do zaproszenia.</w:t>
      </w:r>
    </w:p>
    <w:tbl>
      <w:tblPr>
        <w:tblW w:w="8851" w:type="dxa"/>
        <w:tblInd w:w="70" w:type="dxa"/>
        <w:tblLayout w:type="fixed"/>
        <w:tblCellMar>
          <w:left w:w="70" w:type="dxa"/>
          <w:right w:w="70" w:type="dxa"/>
        </w:tblCellMar>
        <w:tblLook w:val="0000" w:firstRow="0" w:lastRow="0" w:firstColumn="0" w:lastColumn="0" w:noHBand="0" w:noVBand="0"/>
      </w:tblPr>
      <w:tblGrid>
        <w:gridCol w:w="426"/>
        <w:gridCol w:w="8425"/>
      </w:tblGrid>
      <w:tr w:rsidR="00435726" w:rsidRPr="00435726" w:rsidTr="003F5958">
        <w:trPr>
          <w:trHeight w:val="349"/>
        </w:trPr>
        <w:tc>
          <w:tcPr>
            <w:tcW w:w="426" w:type="dxa"/>
            <w:tcBorders>
              <w:top w:val="single" w:sz="8" w:space="0" w:color="000000"/>
              <w:left w:val="single" w:sz="8" w:space="0" w:color="000000"/>
              <w:bottom w:val="single" w:sz="8" w:space="0" w:color="000000"/>
            </w:tcBorders>
            <w:shd w:val="clear" w:color="auto" w:fill="auto"/>
          </w:tcPr>
          <w:p w:rsidR="00435726" w:rsidRPr="00435726" w:rsidRDefault="00435726" w:rsidP="00435726">
            <w:pPr>
              <w:suppressAutoHyphens/>
              <w:spacing w:after="0" w:line="276" w:lineRule="auto"/>
              <w:rPr>
                <w:rFonts w:ascii="Times New Roman" w:hAnsi="Times New Roman" w:cs="Times New Roman"/>
                <w:b/>
              </w:rPr>
            </w:pPr>
            <w:r w:rsidRPr="00435726">
              <w:rPr>
                <w:rFonts w:ascii="Times New Roman" w:hAnsi="Times New Roman" w:cs="Times New Roman"/>
                <w:b/>
              </w:rPr>
              <w:t>I</w:t>
            </w:r>
          </w:p>
        </w:tc>
        <w:tc>
          <w:tcPr>
            <w:tcW w:w="8425" w:type="dxa"/>
            <w:tcBorders>
              <w:top w:val="single" w:sz="8" w:space="0" w:color="000000"/>
              <w:left w:val="single" w:sz="8" w:space="0" w:color="000000"/>
              <w:bottom w:val="single" w:sz="8" w:space="0" w:color="000000"/>
              <w:right w:val="single" w:sz="4" w:space="0" w:color="auto"/>
            </w:tcBorders>
            <w:shd w:val="clear" w:color="auto" w:fill="auto"/>
            <w:vAlign w:val="center"/>
          </w:tcPr>
          <w:p w:rsidR="00435726" w:rsidRPr="00435726" w:rsidRDefault="00435726" w:rsidP="00435726">
            <w:pPr>
              <w:suppressAutoHyphens/>
              <w:spacing w:after="0" w:line="276" w:lineRule="auto"/>
              <w:rPr>
                <w:rFonts w:ascii="Times New Roman" w:hAnsi="Times New Roman" w:cs="Times New Roman"/>
                <w:b/>
              </w:rPr>
            </w:pPr>
            <w:r w:rsidRPr="00435726">
              <w:rPr>
                <w:rFonts w:ascii="Times New Roman" w:hAnsi="Times New Roman" w:cs="Times New Roman"/>
                <w:b/>
              </w:rPr>
              <w:t>Tomograf komputerowy</w:t>
            </w:r>
          </w:p>
        </w:tc>
      </w:tr>
      <w:tr w:rsidR="00435726" w:rsidRPr="00435726" w:rsidTr="003F5958">
        <w:trPr>
          <w:trHeight w:val="349"/>
        </w:trPr>
        <w:tc>
          <w:tcPr>
            <w:tcW w:w="426" w:type="dxa"/>
            <w:tcBorders>
              <w:top w:val="single" w:sz="8" w:space="0" w:color="000000"/>
              <w:left w:val="single" w:sz="8" w:space="0" w:color="000000"/>
              <w:bottom w:val="single" w:sz="8" w:space="0" w:color="000000"/>
            </w:tcBorders>
            <w:shd w:val="clear" w:color="auto" w:fill="auto"/>
          </w:tcPr>
          <w:p w:rsidR="00435726" w:rsidRPr="00435726" w:rsidRDefault="00435726" w:rsidP="00435726">
            <w:pPr>
              <w:suppressAutoHyphens/>
              <w:spacing w:after="0" w:line="276" w:lineRule="auto"/>
              <w:rPr>
                <w:rFonts w:ascii="Times New Roman" w:hAnsi="Times New Roman" w:cs="Times New Roman"/>
              </w:rPr>
            </w:pPr>
            <w:r w:rsidRPr="00435726">
              <w:rPr>
                <w:rFonts w:ascii="Times New Roman" w:hAnsi="Times New Roman" w:cs="Times New Roman"/>
              </w:rPr>
              <w:t>53</w:t>
            </w:r>
          </w:p>
        </w:tc>
        <w:tc>
          <w:tcPr>
            <w:tcW w:w="8425" w:type="dxa"/>
            <w:tcBorders>
              <w:top w:val="single" w:sz="8" w:space="0" w:color="000000"/>
              <w:left w:val="single" w:sz="8" w:space="0" w:color="000000"/>
              <w:bottom w:val="single" w:sz="8" w:space="0" w:color="000000"/>
              <w:right w:val="single" w:sz="4" w:space="0" w:color="auto"/>
            </w:tcBorders>
            <w:shd w:val="clear" w:color="auto" w:fill="auto"/>
            <w:vAlign w:val="center"/>
          </w:tcPr>
          <w:p w:rsidR="00435726" w:rsidRPr="00435726" w:rsidRDefault="00435726" w:rsidP="00435726">
            <w:pPr>
              <w:suppressAutoHyphens/>
              <w:spacing w:after="0" w:line="276" w:lineRule="auto"/>
              <w:rPr>
                <w:rFonts w:ascii="Times New Roman" w:hAnsi="Times New Roman" w:cs="Times New Roman"/>
                <w:b/>
                <w:color w:val="FF0000"/>
              </w:rPr>
            </w:pPr>
            <w:r w:rsidRPr="00435726">
              <w:rPr>
                <w:rFonts w:ascii="Times New Roman" w:hAnsi="Times New Roman" w:cs="Times New Roman"/>
                <w:b/>
                <w:color w:val="FF0000"/>
              </w:rPr>
              <w:t>Rozwiązanie nr 1</w:t>
            </w:r>
          </w:p>
          <w:p w:rsidR="00435726" w:rsidRPr="00435726" w:rsidRDefault="00435726" w:rsidP="00435726">
            <w:pPr>
              <w:suppressAutoHyphens/>
              <w:spacing w:after="0" w:line="276" w:lineRule="auto"/>
              <w:rPr>
                <w:rFonts w:ascii="Times New Roman" w:hAnsi="Times New Roman" w:cs="Times New Roman"/>
              </w:rPr>
            </w:pPr>
            <w:r w:rsidRPr="00435726">
              <w:rPr>
                <w:rFonts w:ascii="Times New Roman" w:hAnsi="Times New Roman" w:cs="Times New Roman"/>
              </w:rPr>
              <w:t xml:space="preserve">Sterowanie dostarczoną automatyczną strzykawką. Sprzężenie min. klasy I wg. CiA 425 </w:t>
            </w:r>
          </w:p>
          <w:p w:rsidR="00435726" w:rsidRPr="00435726" w:rsidRDefault="00435726" w:rsidP="00435726">
            <w:pPr>
              <w:suppressAutoHyphens/>
              <w:spacing w:after="0" w:line="276" w:lineRule="auto"/>
              <w:rPr>
                <w:rFonts w:ascii="Times New Roman" w:hAnsi="Times New Roman" w:cs="Times New Roman"/>
                <w:color w:val="FF0000"/>
              </w:rPr>
            </w:pPr>
            <w:r w:rsidRPr="00435726">
              <w:rPr>
                <w:rFonts w:ascii="Times New Roman" w:hAnsi="Times New Roman" w:cs="Times New Roman"/>
                <w:color w:val="FF0000"/>
              </w:rPr>
              <w:t xml:space="preserve">lub </w:t>
            </w:r>
          </w:p>
          <w:p w:rsidR="00435726" w:rsidRPr="00435726" w:rsidRDefault="00435726" w:rsidP="00435726">
            <w:pPr>
              <w:suppressAutoHyphens/>
              <w:spacing w:after="0" w:line="276" w:lineRule="auto"/>
              <w:rPr>
                <w:rFonts w:ascii="Times New Roman" w:hAnsi="Times New Roman" w:cs="Times New Roman"/>
                <w:b/>
                <w:color w:val="FF0000"/>
              </w:rPr>
            </w:pPr>
            <w:r w:rsidRPr="00435726">
              <w:rPr>
                <w:rFonts w:ascii="Times New Roman" w:hAnsi="Times New Roman" w:cs="Times New Roman"/>
                <w:b/>
                <w:color w:val="FF0000"/>
              </w:rPr>
              <w:t>Rozwiązanie nr 2</w:t>
            </w:r>
          </w:p>
          <w:p w:rsidR="00435726" w:rsidRPr="00435726" w:rsidRDefault="00435726" w:rsidP="00435726">
            <w:pPr>
              <w:suppressAutoHyphens/>
              <w:spacing w:after="0" w:line="276" w:lineRule="auto"/>
              <w:rPr>
                <w:rFonts w:ascii="Times New Roman" w:hAnsi="Times New Roman" w:cs="Times New Roman"/>
                <w:color w:val="7030A0"/>
              </w:rPr>
            </w:pPr>
            <w:r w:rsidRPr="00435726">
              <w:rPr>
                <w:rFonts w:ascii="Times New Roman" w:hAnsi="Times New Roman" w:cs="Times New Roman"/>
                <w:color w:val="FF0000"/>
              </w:rPr>
              <w:t>sterowanie strzykawką z konsoli / monitora znajdującego się w konsoli technika</w:t>
            </w:r>
          </w:p>
        </w:tc>
      </w:tr>
      <w:tr w:rsidR="00435726" w:rsidRPr="00435726" w:rsidTr="003F5958">
        <w:trPr>
          <w:trHeight w:val="349"/>
        </w:trPr>
        <w:tc>
          <w:tcPr>
            <w:tcW w:w="426" w:type="dxa"/>
            <w:tcBorders>
              <w:top w:val="single" w:sz="8" w:space="0" w:color="000000"/>
              <w:left w:val="single" w:sz="8" w:space="0" w:color="000000"/>
              <w:bottom w:val="single" w:sz="8" w:space="0" w:color="000000"/>
            </w:tcBorders>
            <w:shd w:val="clear" w:color="auto" w:fill="auto"/>
          </w:tcPr>
          <w:p w:rsidR="00435726" w:rsidRPr="00435726" w:rsidRDefault="00435726" w:rsidP="00435726">
            <w:pPr>
              <w:pStyle w:val="Akapitzlist"/>
              <w:spacing w:before="20" w:after="20" w:line="276" w:lineRule="auto"/>
              <w:ind w:left="473"/>
              <w:rPr>
                <w:rFonts w:ascii="Times New Roman" w:eastAsia="Calibri" w:hAnsi="Times New Roman" w:cs="Times New Roman"/>
                <w:b/>
                <w:color w:val="000000" w:themeColor="text1"/>
                <w:lang w:val="pl-PL" w:eastAsia="en-US"/>
              </w:rPr>
            </w:pPr>
            <w:r w:rsidRPr="00435726">
              <w:rPr>
                <w:rFonts w:ascii="Times New Roman" w:eastAsia="Calibri" w:hAnsi="Times New Roman" w:cs="Times New Roman"/>
                <w:b/>
                <w:color w:val="000000" w:themeColor="text1"/>
                <w:lang w:val="pl-PL" w:eastAsia="en-US"/>
              </w:rPr>
              <w:t>II</w:t>
            </w:r>
          </w:p>
        </w:tc>
        <w:tc>
          <w:tcPr>
            <w:tcW w:w="8425" w:type="dxa"/>
            <w:tcBorders>
              <w:top w:val="single" w:sz="8" w:space="0" w:color="000000"/>
              <w:left w:val="single" w:sz="8" w:space="0" w:color="000000"/>
              <w:bottom w:val="single" w:sz="8" w:space="0" w:color="000000"/>
              <w:right w:val="single" w:sz="4" w:space="0" w:color="auto"/>
            </w:tcBorders>
            <w:shd w:val="clear" w:color="auto" w:fill="auto"/>
            <w:vAlign w:val="center"/>
          </w:tcPr>
          <w:p w:rsidR="00435726" w:rsidRPr="00435726" w:rsidRDefault="00435726" w:rsidP="00435726">
            <w:pPr>
              <w:pStyle w:val="Akapitzlist"/>
              <w:spacing w:before="20" w:after="20" w:line="276" w:lineRule="auto"/>
              <w:ind w:left="473"/>
              <w:rPr>
                <w:rFonts w:ascii="Times New Roman" w:eastAsia="Calibri" w:hAnsi="Times New Roman" w:cs="Times New Roman"/>
                <w:b/>
                <w:color w:val="000000" w:themeColor="text1"/>
                <w:lang w:val="pl-PL" w:eastAsia="en-US"/>
              </w:rPr>
            </w:pPr>
            <w:r w:rsidRPr="00435726">
              <w:rPr>
                <w:rFonts w:ascii="Times New Roman" w:eastAsia="Calibri" w:hAnsi="Times New Roman" w:cs="Times New Roman"/>
                <w:b/>
                <w:color w:val="000000" w:themeColor="text1"/>
                <w:lang w:val="pl-PL" w:eastAsia="en-US"/>
              </w:rPr>
              <w:t>Wstrzykiwacz kontrastu</w:t>
            </w:r>
          </w:p>
        </w:tc>
      </w:tr>
      <w:tr w:rsidR="00435726" w:rsidRPr="00435726" w:rsidTr="003F5958">
        <w:trPr>
          <w:trHeight w:val="349"/>
        </w:trPr>
        <w:tc>
          <w:tcPr>
            <w:tcW w:w="426" w:type="dxa"/>
            <w:tcBorders>
              <w:top w:val="single" w:sz="8" w:space="0" w:color="000000"/>
              <w:left w:val="single" w:sz="8" w:space="0" w:color="000000"/>
              <w:bottom w:val="single" w:sz="8" w:space="0" w:color="000000"/>
            </w:tcBorders>
            <w:shd w:val="clear" w:color="auto" w:fill="auto"/>
          </w:tcPr>
          <w:p w:rsidR="00435726" w:rsidRPr="00435726" w:rsidRDefault="00435726" w:rsidP="00435726">
            <w:pPr>
              <w:suppressAutoHyphens/>
              <w:spacing w:after="0" w:line="276" w:lineRule="auto"/>
              <w:rPr>
                <w:rFonts w:ascii="Times New Roman" w:hAnsi="Times New Roman" w:cs="Times New Roman"/>
              </w:rPr>
            </w:pPr>
            <w:r w:rsidRPr="00435726">
              <w:rPr>
                <w:rFonts w:ascii="Times New Roman" w:hAnsi="Times New Roman" w:cs="Times New Roman"/>
              </w:rPr>
              <w:t>2</w:t>
            </w:r>
          </w:p>
        </w:tc>
        <w:tc>
          <w:tcPr>
            <w:tcW w:w="8425" w:type="dxa"/>
            <w:tcBorders>
              <w:top w:val="single" w:sz="8" w:space="0" w:color="000000"/>
              <w:left w:val="single" w:sz="8" w:space="0" w:color="000000"/>
              <w:bottom w:val="single" w:sz="8" w:space="0" w:color="000000"/>
              <w:right w:val="single" w:sz="4" w:space="0" w:color="auto"/>
            </w:tcBorders>
            <w:shd w:val="clear" w:color="auto" w:fill="auto"/>
            <w:vAlign w:val="center"/>
          </w:tcPr>
          <w:p w:rsidR="00435726" w:rsidRPr="00435726" w:rsidRDefault="00435726" w:rsidP="00435726">
            <w:pPr>
              <w:suppressAutoHyphens/>
              <w:spacing w:after="0" w:line="276" w:lineRule="auto"/>
              <w:rPr>
                <w:rFonts w:ascii="Times New Roman" w:hAnsi="Times New Roman" w:cs="Times New Roman"/>
                <w:b/>
                <w:color w:val="FF0000"/>
              </w:rPr>
            </w:pPr>
            <w:r w:rsidRPr="00435726">
              <w:rPr>
                <w:rFonts w:ascii="Times New Roman" w:hAnsi="Times New Roman" w:cs="Times New Roman"/>
                <w:b/>
                <w:color w:val="FF0000"/>
              </w:rPr>
              <w:t>Rozwiązanie nr 1</w:t>
            </w:r>
          </w:p>
          <w:p w:rsidR="00435726" w:rsidRPr="00435726" w:rsidRDefault="00435726" w:rsidP="00435726">
            <w:pPr>
              <w:suppressAutoHyphens/>
              <w:spacing w:after="0" w:line="276" w:lineRule="auto"/>
              <w:rPr>
                <w:rFonts w:ascii="Times New Roman" w:hAnsi="Times New Roman" w:cs="Times New Roman"/>
                <w:color w:val="7030A0"/>
              </w:rPr>
            </w:pPr>
            <w:r w:rsidRPr="00435726">
              <w:rPr>
                <w:rFonts w:ascii="Times New Roman" w:hAnsi="Times New Roman" w:cs="Times New Roman"/>
              </w:rPr>
              <w:t>Sterowanie dostarczonym wstrzykiwaczem bezpośrednio z konsoli tomografu komputerowego, w tym możliwość programowania i zapamiętywania parametrów wstrzykiwacza bezpośrednio w protokole badania TK na konsoli operatorskiej - sprzężenie tomografu z oferowanym wstrzykiwaczem min. kl. I zgodnie z CiA 425</w:t>
            </w:r>
            <w:r w:rsidRPr="00435726">
              <w:rPr>
                <w:rFonts w:ascii="Times New Roman" w:hAnsi="Times New Roman" w:cs="Times New Roman"/>
                <w:color w:val="7030A0"/>
              </w:rPr>
              <w:t xml:space="preserve"> </w:t>
            </w:r>
          </w:p>
          <w:p w:rsidR="00435726" w:rsidRPr="00435726" w:rsidRDefault="00435726" w:rsidP="00435726">
            <w:pPr>
              <w:suppressAutoHyphens/>
              <w:spacing w:after="0" w:line="276" w:lineRule="auto"/>
              <w:rPr>
                <w:rFonts w:ascii="Times New Roman" w:hAnsi="Times New Roman" w:cs="Times New Roman"/>
                <w:color w:val="FF0000"/>
              </w:rPr>
            </w:pPr>
            <w:r w:rsidRPr="00435726">
              <w:rPr>
                <w:rFonts w:ascii="Times New Roman" w:hAnsi="Times New Roman" w:cs="Times New Roman"/>
                <w:color w:val="FF0000"/>
              </w:rPr>
              <w:t xml:space="preserve">lub </w:t>
            </w:r>
          </w:p>
          <w:p w:rsidR="00435726" w:rsidRPr="00435726" w:rsidRDefault="00435726" w:rsidP="00435726">
            <w:pPr>
              <w:suppressAutoHyphens/>
              <w:spacing w:after="0" w:line="276" w:lineRule="auto"/>
              <w:rPr>
                <w:rFonts w:ascii="Times New Roman" w:hAnsi="Times New Roman" w:cs="Times New Roman"/>
                <w:b/>
                <w:color w:val="FF0000"/>
              </w:rPr>
            </w:pPr>
            <w:r w:rsidRPr="00435726">
              <w:rPr>
                <w:rFonts w:ascii="Times New Roman" w:hAnsi="Times New Roman" w:cs="Times New Roman"/>
                <w:b/>
                <w:color w:val="FF0000"/>
              </w:rPr>
              <w:t>Rozwiązanie nr 2</w:t>
            </w:r>
          </w:p>
          <w:p w:rsidR="00435726" w:rsidRPr="00435726" w:rsidRDefault="00435726" w:rsidP="00435726">
            <w:pPr>
              <w:suppressAutoHyphens/>
              <w:spacing w:after="0" w:line="276" w:lineRule="auto"/>
              <w:rPr>
                <w:rFonts w:ascii="Times New Roman" w:hAnsi="Times New Roman" w:cs="Times New Roman"/>
              </w:rPr>
            </w:pPr>
            <w:r w:rsidRPr="00435726">
              <w:rPr>
                <w:rFonts w:ascii="Times New Roman" w:hAnsi="Times New Roman" w:cs="Times New Roman"/>
                <w:color w:val="FF0000"/>
              </w:rPr>
              <w:t>sterowanie strzykawką z konsoli / monitora znajdującego się w konsoli technika</w:t>
            </w:r>
          </w:p>
        </w:tc>
      </w:tr>
    </w:tbl>
    <w:p w:rsidR="00435726" w:rsidRPr="00435726" w:rsidRDefault="00435726" w:rsidP="00435726">
      <w:pPr>
        <w:widowControl w:val="0"/>
        <w:autoSpaceDE w:val="0"/>
        <w:autoSpaceDN w:val="0"/>
        <w:adjustRightInd w:val="0"/>
        <w:spacing w:after="0" w:line="276" w:lineRule="auto"/>
        <w:ind w:left="705"/>
        <w:jc w:val="both"/>
        <w:rPr>
          <w:rFonts w:ascii="Times New Roman" w:hAnsi="Times New Roman" w:cs="Times New Roman"/>
          <w:b/>
        </w:rPr>
      </w:pPr>
    </w:p>
    <w:p w:rsidR="00435726" w:rsidRPr="00435726" w:rsidRDefault="00435726" w:rsidP="00435726">
      <w:pPr>
        <w:widowControl w:val="0"/>
        <w:autoSpaceDE w:val="0"/>
        <w:autoSpaceDN w:val="0"/>
        <w:adjustRightInd w:val="0"/>
        <w:spacing w:after="0" w:line="276" w:lineRule="auto"/>
        <w:rPr>
          <w:rFonts w:ascii="Times New Roman" w:hAnsi="Times New Roman" w:cs="Times New Roman"/>
        </w:rPr>
      </w:pPr>
      <w:r w:rsidRPr="00435726">
        <w:rPr>
          <w:rFonts w:ascii="Times New Roman" w:hAnsi="Times New Roman" w:cs="Times New Roman"/>
          <w:b/>
          <w:highlight w:val="yellow"/>
        </w:rPr>
        <w:t>Pytanie 3.</w:t>
      </w:r>
      <w:r w:rsidRPr="00435726">
        <w:rPr>
          <w:rFonts w:ascii="Times New Roman" w:hAnsi="Times New Roman" w:cs="Times New Roman"/>
        </w:rPr>
        <w:t xml:space="preserve">  </w:t>
      </w:r>
      <w:r w:rsidRPr="00435726">
        <w:rPr>
          <w:rFonts w:ascii="Times New Roman" w:hAnsi="Times New Roman" w:cs="Times New Roman"/>
          <w:u w:val="single"/>
        </w:rPr>
        <w:t>Dot. cz. II, p.3,  Zał. nr 2a do SIWZ:</w:t>
      </w:r>
    </w:p>
    <w:p w:rsidR="00435726" w:rsidRPr="00435726" w:rsidRDefault="00435726" w:rsidP="00435726">
      <w:pPr>
        <w:widowControl w:val="0"/>
        <w:autoSpaceDE w:val="0"/>
        <w:autoSpaceDN w:val="0"/>
        <w:adjustRightInd w:val="0"/>
        <w:spacing w:after="0" w:line="276" w:lineRule="auto"/>
        <w:rPr>
          <w:rFonts w:ascii="Times New Roman" w:hAnsi="Times New Roman" w:cs="Times New Roman"/>
          <w:u w:val="single"/>
        </w:rPr>
      </w:pPr>
      <w:r w:rsidRPr="00435726">
        <w:rPr>
          <w:rFonts w:ascii="Times New Roman" w:hAnsi="Times New Roman" w:cs="Times New Roman"/>
          <w:u w:val="single"/>
        </w:rPr>
        <w:t>Wstrzykiwacz kontrastu</w:t>
      </w:r>
    </w:p>
    <w:p w:rsidR="00435726" w:rsidRPr="00435726" w:rsidRDefault="00435726" w:rsidP="00435726">
      <w:pPr>
        <w:widowControl w:val="0"/>
        <w:autoSpaceDE w:val="0"/>
        <w:autoSpaceDN w:val="0"/>
        <w:adjustRightInd w:val="0"/>
        <w:spacing w:after="0" w:line="276" w:lineRule="auto"/>
        <w:jc w:val="both"/>
        <w:rPr>
          <w:rFonts w:ascii="Times New Roman" w:hAnsi="Times New Roman" w:cs="Times New Roman"/>
        </w:rPr>
      </w:pPr>
      <w:r w:rsidRPr="00435726">
        <w:rPr>
          <w:rFonts w:ascii="Times New Roman" w:hAnsi="Times New Roman" w:cs="Times New Roman"/>
        </w:rPr>
        <w:t>Prosimy o dopuszczenie oferty na wstrzykiwacz środka cieniującego z sieciowym zasilaniem wstrzykiwacza: 230 V / 50 Hz, oraz przewodowym połączeniem konsoli sterującej, przewody ukryte w kanałach technicznych pomieszczenia pracowni.</w:t>
      </w:r>
    </w:p>
    <w:p w:rsidR="00435726" w:rsidRPr="00435726" w:rsidRDefault="00435726" w:rsidP="00435726">
      <w:pPr>
        <w:widowControl w:val="0"/>
        <w:autoSpaceDE w:val="0"/>
        <w:autoSpaceDN w:val="0"/>
        <w:adjustRightInd w:val="0"/>
        <w:spacing w:after="0" w:line="276" w:lineRule="auto"/>
        <w:jc w:val="both"/>
        <w:rPr>
          <w:rFonts w:ascii="Times New Roman" w:hAnsi="Times New Roman" w:cs="Times New Roman"/>
          <w:color w:val="0000FF"/>
        </w:rPr>
      </w:pPr>
      <w:r w:rsidRPr="00435726">
        <w:rPr>
          <w:rFonts w:ascii="Times New Roman" w:hAnsi="Times New Roman" w:cs="Times New Roman"/>
          <w:b/>
          <w:color w:val="0000FF"/>
        </w:rPr>
        <w:lastRenderedPageBreak/>
        <w:t xml:space="preserve">Odpowiedź: </w:t>
      </w:r>
      <w:r w:rsidRPr="00435726">
        <w:rPr>
          <w:rFonts w:ascii="Times New Roman" w:hAnsi="Times New Roman" w:cs="Times New Roman"/>
          <w:color w:val="0000FF"/>
        </w:rPr>
        <w:t>Zamawiający wprowadza modyfikację parametru zgodnie z opublikowanym załącznikiem nr 2a do zaproszenia.</w:t>
      </w:r>
    </w:p>
    <w:tbl>
      <w:tblPr>
        <w:tblW w:w="8851" w:type="dxa"/>
        <w:tblInd w:w="70" w:type="dxa"/>
        <w:tblLayout w:type="fixed"/>
        <w:tblCellMar>
          <w:left w:w="70" w:type="dxa"/>
          <w:right w:w="70" w:type="dxa"/>
        </w:tblCellMar>
        <w:tblLook w:val="0000" w:firstRow="0" w:lastRow="0" w:firstColumn="0" w:lastColumn="0" w:noHBand="0" w:noVBand="0"/>
      </w:tblPr>
      <w:tblGrid>
        <w:gridCol w:w="426"/>
        <w:gridCol w:w="8425"/>
      </w:tblGrid>
      <w:tr w:rsidR="00435726" w:rsidRPr="00435726" w:rsidTr="003F5958">
        <w:trPr>
          <w:trHeight w:val="349"/>
        </w:trPr>
        <w:tc>
          <w:tcPr>
            <w:tcW w:w="426" w:type="dxa"/>
            <w:tcBorders>
              <w:top w:val="single" w:sz="8" w:space="0" w:color="000000"/>
              <w:left w:val="single" w:sz="8" w:space="0" w:color="000000"/>
              <w:bottom w:val="single" w:sz="8" w:space="0" w:color="000000"/>
            </w:tcBorders>
            <w:shd w:val="clear" w:color="auto" w:fill="auto"/>
          </w:tcPr>
          <w:p w:rsidR="00435726" w:rsidRPr="00435726" w:rsidRDefault="00435726" w:rsidP="00435726">
            <w:pPr>
              <w:suppressAutoHyphens/>
              <w:spacing w:after="0" w:line="276" w:lineRule="auto"/>
              <w:rPr>
                <w:rFonts w:ascii="Times New Roman" w:hAnsi="Times New Roman" w:cs="Times New Roman"/>
                <w:b/>
              </w:rPr>
            </w:pPr>
            <w:r w:rsidRPr="00435726">
              <w:rPr>
                <w:rFonts w:ascii="Times New Roman" w:hAnsi="Times New Roman" w:cs="Times New Roman"/>
                <w:b/>
              </w:rPr>
              <w:t>II</w:t>
            </w:r>
          </w:p>
        </w:tc>
        <w:tc>
          <w:tcPr>
            <w:tcW w:w="8425" w:type="dxa"/>
            <w:tcBorders>
              <w:top w:val="single" w:sz="8" w:space="0" w:color="000000"/>
              <w:left w:val="single" w:sz="8" w:space="0" w:color="000000"/>
              <w:bottom w:val="single" w:sz="8" w:space="0" w:color="000000"/>
              <w:right w:val="single" w:sz="4" w:space="0" w:color="auto"/>
            </w:tcBorders>
            <w:shd w:val="clear" w:color="auto" w:fill="auto"/>
            <w:vAlign w:val="center"/>
          </w:tcPr>
          <w:p w:rsidR="00435726" w:rsidRPr="00435726" w:rsidRDefault="00435726" w:rsidP="00435726">
            <w:pPr>
              <w:suppressAutoHyphens/>
              <w:spacing w:after="0" w:line="276" w:lineRule="auto"/>
              <w:rPr>
                <w:rFonts w:ascii="Times New Roman" w:hAnsi="Times New Roman" w:cs="Times New Roman"/>
                <w:b/>
              </w:rPr>
            </w:pPr>
            <w:r w:rsidRPr="00435726">
              <w:rPr>
                <w:rFonts w:ascii="Times New Roman" w:hAnsi="Times New Roman" w:cs="Times New Roman"/>
                <w:b/>
              </w:rPr>
              <w:t>Tomograf komputerowy</w:t>
            </w:r>
          </w:p>
        </w:tc>
      </w:tr>
      <w:tr w:rsidR="00435726" w:rsidRPr="00435726" w:rsidTr="003F5958">
        <w:trPr>
          <w:trHeight w:val="349"/>
        </w:trPr>
        <w:tc>
          <w:tcPr>
            <w:tcW w:w="426" w:type="dxa"/>
            <w:tcBorders>
              <w:top w:val="single" w:sz="8" w:space="0" w:color="000000"/>
              <w:left w:val="single" w:sz="8" w:space="0" w:color="000000"/>
              <w:bottom w:val="single" w:sz="8" w:space="0" w:color="000000"/>
            </w:tcBorders>
            <w:shd w:val="clear" w:color="auto" w:fill="auto"/>
          </w:tcPr>
          <w:p w:rsidR="00435726" w:rsidRPr="00435726" w:rsidRDefault="00435726" w:rsidP="00435726">
            <w:pPr>
              <w:suppressAutoHyphens/>
              <w:spacing w:after="0" w:line="276" w:lineRule="auto"/>
              <w:rPr>
                <w:rFonts w:ascii="Times New Roman" w:hAnsi="Times New Roman" w:cs="Times New Roman"/>
              </w:rPr>
            </w:pPr>
            <w:r w:rsidRPr="00435726">
              <w:rPr>
                <w:rFonts w:ascii="Times New Roman" w:hAnsi="Times New Roman" w:cs="Times New Roman"/>
              </w:rPr>
              <w:t>3</w:t>
            </w:r>
          </w:p>
        </w:tc>
        <w:tc>
          <w:tcPr>
            <w:tcW w:w="8425" w:type="dxa"/>
            <w:tcBorders>
              <w:top w:val="single" w:sz="8" w:space="0" w:color="000000"/>
              <w:left w:val="single" w:sz="8" w:space="0" w:color="000000"/>
              <w:bottom w:val="single" w:sz="8" w:space="0" w:color="000000"/>
              <w:right w:val="single" w:sz="4" w:space="0" w:color="auto"/>
            </w:tcBorders>
            <w:shd w:val="clear" w:color="auto" w:fill="auto"/>
            <w:vAlign w:val="center"/>
          </w:tcPr>
          <w:p w:rsidR="00435726" w:rsidRPr="00435726" w:rsidRDefault="00435726" w:rsidP="00435726">
            <w:pPr>
              <w:suppressAutoHyphens/>
              <w:spacing w:after="0" w:line="276" w:lineRule="auto"/>
              <w:rPr>
                <w:rFonts w:ascii="Times New Roman" w:hAnsi="Times New Roman" w:cs="Times New Roman"/>
                <w:b/>
                <w:color w:val="FF0000"/>
              </w:rPr>
            </w:pPr>
            <w:r w:rsidRPr="00435726">
              <w:rPr>
                <w:rFonts w:ascii="Times New Roman" w:hAnsi="Times New Roman" w:cs="Times New Roman"/>
                <w:b/>
                <w:color w:val="FF0000"/>
              </w:rPr>
              <w:t>Rozwiązanie nr 1</w:t>
            </w:r>
          </w:p>
          <w:p w:rsidR="00435726" w:rsidRPr="00435726" w:rsidRDefault="00435726" w:rsidP="00435726">
            <w:pPr>
              <w:suppressAutoHyphens/>
              <w:spacing w:after="0" w:line="276" w:lineRule="auto"/>
              <w:rPr>
                <w:rFonts w:ascii="Times New Roman" w:hAnsi="Times New Roman" w:cs="Times New Roman"/>
              </w:rPr>
            </w:pPr>
            <w:r w:rsidRPr="00435726">
              <w:rPr>
                <w:rFonts w:ascii="Times New Roman" w:hAnsi="Times New Roman" w:cs="Times New Roman"/>
              </w:rPr>
              <w:t>Możliwość pracy na zasilaniu bateryjnym, bezprzewodowe połączenie z terminalem sterującym w oparciu o standard bluetooth</w:t>
            </w:r>
          </w:p>
          <w:p w:rsidR="00435726" w:rsidRPr="00435726" w:rsidRDefault="00435726" w:rsidP="00435726">
            <w:pPr>
              <w:suppressAutoHyphens/>
              <w:spacing w:after="0" w:line="276" w:lineRule="auto"/>
              <w:rPr>
                <w:rFonts w:ascii="Times New Roman" w:hAnsi="Times New Roman" w:cs="Times New Roman"/>
                <w:color w:val="FF0000"/>
              </w:rPr>
            </w:pPr>
            <w:r w:rsidRPr="00435726">
              <w:rPr>
                <w:rFonts w:ascii="Times New Roman" w:hAnsi="Times New Roman" w:cs="Times New Roman"/>
                <w:color w:val="FF0000"/>
              </w:rPr>
              <w:t xml:space="preserve">lub </w:t>
            </w:r>
          </w:p>
          <w:p w:rsidR="00435726" w:rsidRPr="00435726" w:rsidRDefault="00435726" w:rsidP="00435726">
            <w:pPr>
              <w:suppressAutoHyphens/>
              <w:spacing w:after="0" w:line="276" w:lineRule="auto"/>
              <w:rPr>
                <w:rFonts w:ascii="Times New Roman" w:hAnsi="Times New Roman" w:cs="Times New Roman"/>
                <w:b/>
                <w:color w:val="FF0000"/>
              </w:rPr>
            </w:pPr>
            <w:r w:rsidRPr="00435726">
              <w:rPr>
                <w:rFonts w:ascii="Times New Roman" w:hAnsi="Times New Roman" w:cs="Times New Roman"/>
                <w:b/>
                <w:color w:val="FF0000"/>
              </w:rPr>
              <w:t>Rozwiązanie nr 2</w:t>
            </w:r>
          </w:p>
          <w:p w:rsidR="00435726" w:rsidRPr="00435726" w:rsidRDefault="00435726" w:rsidP="00435726">
            <w:pPr>
              <w:suppressAutoHyphens/>
              <w:spacing w:after="0" w:line="276" w:lineRule="auto"/>
              <w:rPr>
                <w:rFonts w:ascii="Times New Roman" w:hAnsi="Times New Roman" w:cs="Times New Roman"/>
                <w:color w:val="7030A0"/>
              </w:rPr>
            </w:pPr>
            <w:r w:rsidRPr="00435726">
              <w:rPr>
                <w:rFonts w:ascii="Times New Roman" w:hAnsi="Times New Roman" w:cs="Times New Roman"/>
                <w:color w:val="FF0000"/>
              </w:rPr>
              <w:t>Zasialanie przewodowym połączeniem konsoli sterującej, przewody ukryte w kanałach technicznych pomieszczenia pracowni.</w:t>
            </w:r>
          </w:p>
        </w:tc>
      </w:tr>
    </w:tbl>
    <w:p w:rsidR="00435726" w:rsidRPr="00435726" w:rsidRDefault="00435726" w:rsidP="00435726">
      <w:pPr>
        <w:widowControl w:val="0"/>
        <w:autoSpaceDE w:val="0"/>
        <w:autoSpaceDN w:val="0"/>
        <w:adjustRightInd w:val="0"/>
        <w:spacing w:after="0" w:line="276" w:lineRule="auto"/>
        <w:jc w:val="both"/>
        <w:rPr>
          <w:rFonts w:ascii="Times New Roman" w:hAnsi="Times New Roman" w:cs="Times New Roman"/>
          <w:b/>
        </w:rPr>
      </w:pPr>
    </w:p>
    <w:p w:rsidR="00435726" w:rsidRPr="00435726" w:rsidRDefault="00435726" w:rsidP="00435726">
      <w:pPr>
        <w:widowControl w:val="0"/>
        <w:autoSpaceDE w:val="0"/>
        <w:autoSpaceDN w:val="0"/>
        <w:adjustRightInd w:val="0"/>
        <w:spacing w:after="0" w:line="276" w:lineRule="auto"/>
        <w:jc w:val="both"/>
        <w:rPr>
          <w:rFonts w:ascii="Times New Roman" w:hAnsi="Times New Roman" w:cs="Times New Roman"/>
        </w:rPr>
      </w:pPr>
      <w:r w:rsidRPr="00435726">
        <w:rPr>
          <w:rFonts w:ascii="Times New Roman" w:hAnsi="Times New Roman" w:cs="Times New Roman"/>
          <w:b/>
          <w:highlight w:val="yellow"/>
        </w:rPr>
        <w:t>Pytanie 4</w:t>
      </w:r>
      <w:r w:rsidRPr="00435726">
        <w:rPr>
          <w:rFonts w:ascii="Times New Roman" w:hAnsi="Times New Roman" w:cs="Times New Roman"/>
          <w:highlight w:val="yellow"/>
        </w:rPr>
        <w:t>.</w:t>
      </w:r>
      <w:r w:rsidRPr="00435726">
        <w:rPr>
          <w:rFonts w:ascii="Times New Roman" w:hAnsi="Times New Roman" w:cs="Times New Roman"/>
        </w:rPr>
        <w:t xml:space="preserve"> </w:t>
      </w:r>
      <w:r w:rsidRPr="00435726">
        <w:rPr>
          <w:rFonts w:ascii="Times New Roman" w:hAnsi="Times New Roman" w:cs="Times New Roman"/>
          <w:u w:val="single"/>
        </w:rPr>
        <w:t>Dot. cz. II  zał. nr 2a do SIWZ:</w:t>
      </w:r>
    </w:p>
    <w:p w:rsidR="00435726" w:rsidRPr="00435726" w:rsidRDefault="00435726" w:rsidP="00435726">
      <w:pPr>
        <w:widowControl w:val="0"/>
        <w:autoSpaceDE w:val="0"/>
        <w:autoSpaceDN w:val="0"/>
        <w:adjustRightInd w:val="0"/>
        <w:spacing w:after="0" w:line="276" w:lineRule="auto"/>
        <w:jc w:val="both"/>
        <w:rPr>
          <w:rFonts w:ascii="Times New Roman" w:hAnsi="Times New Roman" w:cs="Times New Roman"/>
          <w:u w:val="single"/>
        </w:rPr>
      </w:pPr>
      <w:r w:rsidRPr="00435726">
        <w:rPr>
          <w:rFonts w:ascii="Times New Roman" w:hAnsi="Times New Roman" w:cs="Times New Roman"/>
          <w:u w:val="single"/>
        </w:rPr>
        <w:t>Wstrzykiwacz kontrastu</w:t>
      </w:r>
    </w:p>
    <w:p w:rsidR="00435726" w:rsidRPr="00435726" w:rsidRDefault="00435726" w:rsidP="00435726">
      <w:pPr>
        <w:widowControl w:val="0"/>
        <w:autoSpaceDE w:val="0"/>
        <w:autoSpaceDN w:val="0"/>
        <w:adjustRightInd w:val="0"/>
        <w:spacing w:after="0" w:line="276" w:lineRule="auto"/>
        <w:jc w:val="both"/>
        <w:rPr>
          <w:rFonts w:ascii="Times New Roman" w:hAnsi="Times New Roman" w:cs="Times New Roman"/>
        </w:rPr>
      </w:pPr>
      <w:r w:rsidRPr="00435726">
        <w:rPr>
          <w:rFonts w:ascii="Times New Roman" w:hAnsi="Times New Roman" w:cs="Times New Roman"/>
        </w:rPr>
        <w:t xml:space="preserve">Prosimy o uzupełnienie OPZ  o poniższe punktowane parametry dla wstrzykiwacza automatycznego </w:t>
      </w:r>
    </w:p>
    <w:p w:rsidR="00435726" w:rsidRPr="00435726" w:rsidRDefault="00435726" w:rsidP="00435726">
      <w:pPr>
        <w:widowControl w:val="0"/>
        <w:autoSpaceDE w:val="0"/>
        <w:autoSpaceDN w:val="0"/>
        <w:adjustRightInd w:val="0"/>
        <w:spacing w:after="0" w:line="276" w:lineRule="auto"/>
        <w:ind w:left="705"/>
        <w:jc w:val="both"/>
        <w:rPr>
          <w:rFonts w:ascii="Times New Roman" w:hAnsi="Times New Roman" w:cs="Times New Roman"/>
        </w:rPr>
      </w:pPr>
    </w:p>
    <w:tbl>
      <w:tblPr>
        <w:tblpPr w:leftFromText="141" w:rightFromText="141" w:vertAnchor="text" w:horzAnchor="margin" w:tblpXSpec="right" w:tblpY="-27"/>
        <w:tblW w:w="907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84"/>
        <w:gridCol w:w="4367"/>
        <w:gridCol w:w="873"/>
        <w:gridCol w:w="1138"/>
        <w:gridCol w:w="2416"/>
      </w:tblGrid>
      <w:tr w:rsidR="00435726" w:rsidRPr="00435726" w:rsidTr="003F5958">
        <w:trPr>
          <w:trHeight w:val="751"/>
        </w:trPr>
        <w:tc>
          <w:tcPr>
            <w:tcW w:w="284" w:type="dxa"/>
            <w:tcBorders>
              <w:top w:val="single" w:sz="4" w:space="0" w:color="auto"/>
              <w:left w:val="single" w:sz="4" w:space="0" w:color="auto"/>
              <w:bottom w:val="single" w:sz="4" w:space="0" w:color="auto"/>
              <w:right w:val="single" w:sz="4" w:space="0" w:color="auto"/>
            </w:tcBorders>
            <w:vAlign w:val="center"/>
          </w:tcPr>
          <w:p w:rsidR="00435726" w:rsidRPr="00435726" w:rsidRDefault="00435726" w:rsidP="00435726">
            <w:pPr>
              <w:numPr>
                <w:ilvl w:val="0"/>
                <w:numId w:val="2"/>
              </w:numPr>
              <w:spacing w:after="0" w:line="276" w:lineRule="auto"/>
              <w:ind w:left="0" w:firstLine="0"/>
              <w:contextualSpacing/>
              <w:jc w:val="center"/>
              <w:rPr>
                <w:rFonts w:ascii="Times New Roman" w:eastAsia="Calibri" w:hAnsi="Times New Roman" w:cs="Times New Roman"/>
                <w:color w:val="000000" w:themeColor="text1"/>
                <w:sz w:val="18"/>
              </w:rPr>
            </w:pPr>
          </w:p>
        </w:tc>
        <w:tc>
          <w:tcPr>
            <w:tcW w:w="4367" w:type="dxa"/>
            <w:tcBorders>
              <w:top w:val="single" w:sz="4" w:space="0" w:color="auto"/>
              <w:left w:val="single" w:sz="4" w:space="0" w:color="auto"/>
              <w:bottom w:val="single" w:sz="4" w:space="0" w:color="auto"/>
              <w:right w:val="single" w:sz="4" w:space="0" w:color="auto"/>
            </w:tcBorders>
            <w:vAlign w:val="center"/>
          </w:tcPr>
          <w:p w:rsidR="00435726" w:rsidRPr="00435726" w:rsidRDefault="00435726" w:rsidP="00435726">
            <w:pPr>
              <w:snapToGrid w:val="0"/>
              <w:spacing w:after="0" w:line="276" w:lineRule="auto"/>
              <w:jc w:val="both"/>
              <w:rPr>
                <w:rFonts w:ascii="Times New Roman" w:eastAsia="Times New Roman" w:hAnsi="Times New Roman" w:cs="Times New Roman"/>
                <w:sz w:val="18"/>
                <w:lang w:eastAsia="pl-PL"/>
              </w:rPr>
            </w:pPr>
            <w:r w:rsidRPr="00435726">
              <w:rPr>
                <w:rFonts w:ascii="Times New Roman" w:eastAsia="Times New Roman" w:hAnsi="Times New Roman" w:cs="Times New Roman"/>
                <w:sz w:val="18"/>
                <w:lang w:eastAsia="pl-PL"/>
              </w:rPr>
              <w:t>Możliwość wyboru z przygotowanego przez producenta menu wstrzykiwacza rozmiaru wkłucia indywidualnie dla każdego pacjenta (w celu dobrania optymalnej prędkości podania środka kontrastowego, co redukuje ryzyko wynaczynienia).</w:t>
            </w:r>
          </w:p>
        </w:tc>
        <w:tc>
          <w:tcPr>
            <w:tcW w:w="873" w:type="dxa"/>
            <w:tcBorders>
              <w:top w:val="single" w:sz="4" w:space="0" w:color="auto"/>
              <w:left w:val="single" w:sz="4" w:space="0" w:color="auto"/>
              <w:bottom w:val="single" w:sz="4" w:space="0" w:color="auto"/>
              <w:right w:val="single" w:sz="4" w:space="0" w:color="auto"/>
            </w:tcBorders>
            <w:vAlign w:val="center"/>
          </w:tcPr>
          <w:p w:rsidR="00435726" w:rsidRPr="00435726" w:rsidRDefault="00435726" w:rsidP="00435726">
            <w:pPr>
              <w:snapToGrid w:val="0"/>
              <w:spacing w:after="0" w:line="276" w:lineRule="auto"/>
              <w:jc w:val="center"/>
              <w:rPr>
                <w:rFonts w:ascii="Times New Roman" w:eastAsia="Times New Roman" w:hAnsi="Times New Roman" w:cs="Times New Roman"/>
                <w:color w:val="000000"/>
                <w:sz w:val="18"/>
                <w:lang w:eastAsia="pl-PL"/>
              </w:rPr>
            </w:pPr>
            <w:r w:rsidRPr="00435726">
              <w:rPr>
                <w:rFonts w:ascii="Times New Roman" w:eastAsia="Times New Roman" w:hAnsi="Times New Roman" w:cs="Times New Roman"/>
                <w:color w:val="000000"/>
                <w:sz w:val="18"/>
                <w:lang w:eastAsia="pl-PL"/>
              </w:rPr>
              <w:t>Tak, podać i opisać</w:t>
            </w:r>
          </w:p>
        </w:tc>
        <w:tc>
          <w:tcPr>
            <w:tcW w:w="1138" w:type="dxa"/>
            <w:tcBorders>
              <w:top w:val="single" w:sz="4" w:space="0" w:color="auto"/>
              <w:left w:val="single" w:sz="4" w:space="0" w:color="auto"/>
              <w:bottom w:val="single" w:sz="4" w:space="0" w:color="auto"/>
              <w:right w:val="single" w:sz="4" w:space="0" w:color="auto"/>
            </w:tcBorders>
            <w:vAlign w:val="center"/>
          </w:tcPr>
          <w:p w:rsidR="00435726" w:rsidRPr="00435726" w:rsidRDefault="00435726" w:rsidP="00435726">
            <w:pPr>
              <w:spacing w:after="0" w:line="276" w:lineRule="auto"/>
              <w:jc w:val="both"/>
              <w:rPr>
                <w:rFonts w:ascii="Times New Roman" w:eastAsia="Arial Unicode MS" w:hAnsi="Times New Roman" w:cs="Times New Roman"/>
                <w:kern w:val="1"/>
                <w:sz w:val="18"/>
                <w:u w:color="00000A"/>
                <w:lang w:eastAsia="zh-CN" w:bidi="hi-IN"/>
              </w:rPr>
            </w:pPr>
          </w:p>
        </w:tc>
        <w:tc>
          <w:tcPr>
            <w:tcW w:w="2416" w:type="dxa"/>
            <w:tcBorders>
              <w:top w:val="single" w:sz="4" w:space="0" w:color="auto"/>
              <w:left w:val="single" w:sz="4" w:space="0" w:color="auto"/>
              <w:bottom w:val="single" w:sz="4" w:space="0" w:color="auto"/>
              <w:right w:val="single" w:sz="4" w:space="0" w:color="auto"/>
            </w:tcBorders>
            <w:vAlign w:val="center"/>
          </w:tcPr>
          <w:p w:rsidR="00435726" w:rsidRPr="00435726" w:rsidRDefault="00435726" w:rsidP="00435726">
            <w:pPr>
              <w:spacing w:after="0" w:line="276" w:lineRule="auto"/>
              <w:jc w:val="center"/>
              <w:rPr>
                <w:rFonts w:ascii="Times New Roman" w:eastAsia="Arial Unicode MS" w:hAnsi="Times New Roman" w:cs="Times New Roman"/>
                <w:color w:val="00000A"/>
                <w:kern w:val="1"/>
                <w:sz w:val="18"/>
                <w:u w:color="00000A"/>
                <w:lang w:eastAsia="zh-CN" w:bidi="hi-IN"/>
              </w:rPr>
            </w:pPr>
            <w:r w:rsidRPr="00435726">
              <w:rPr>
                <w:rFonts w:ascii="Times New Roman" w:eastAsia="Arial Unicode MS" w:hAnsi="Times New Roman" w:cs="Times New Roman"/>
                <w:color w:val="00000A"/>
                <w:kern w:val="1"/>
                <w:sz w:val="18"/>
                <w:u w:color="00000A"/>
                <w:lang w:eastAsia="zh-CN" w:bidi="hi-IN"/>
              </w:rPr>
              <w:t>Tak - 1 pkt.,</w:t>
            </w:r>
          </w:p>
          <w:p w:rsidR="00435726" w:rsidRPr="00435726" w:rsidRDefault="00435726" w:rsidP="00435726">
            <w:pPr>
              <w:spacing w:after="0" w:line="276" w:lineRule="auto"/>
              <w:jc w:val="center"/>
              <w:rPr>
                <w:rFonts w:ascii="Times New Roman" w:eastAsia="Arial Unicode MS" w:hAnsi="Times New Roman" w:cs="Times New Roman"/>
                <w:kern w:val="1"/>
                <w:sz w:val="18"/>
                <w:u w:color="00000A"/>
                <w:lang w:eastAsia="zh-CN" w:bidi="hi-IN"/>
              </w:rPr>
            </w:pPr>
            <w:r w:rsidRPr="00435726">
              <w:rPr>
                <w:rFonts w:ascii="Times New Roman" w:eastAsia="Arial Unicode MS" w:hAnsi="Times New Roman" w:cs="Times New Roman"/>
                <w:color w:val="00000A"/>
                <w:kern w:val="1"/>
                <w:sz w:val="18"/>
                <w:u w:color="00000A"/>
                <w:lang w:eastAsia="zh-CN" w:bidi="hi-IN"/>
              </w:rPr>
              <w:t>Nie – 0 pkt.,</w:t>
            </w:r>
          </w:p>
        </w:tc>
      </w:tr>
      <w:tr w:rsidR="00435726" w:rsidRPr="00435726" w:rsidTr="003F5958">
        <w:trPr>
          <w:trHeight w:val="855"/>
        </w:trPr>
        <w:tc>
          <w:tcPr>
            <w:tcW w:w="284" w:type="dxa"/>
            <w:tcBorders>
              <w:top w:val="single" w:sz="4" w:space="0" w:color="auto"/>
              <w:left w:val="single" w:sz="4" w:space="0" w:color="auto"/>
              <w:bottom w:val="single" w:sz="4" w:space="0" w:color="auto"/>
              <w:right w:val="single" w:sz="4" w:space="0" w:color="auto"/>
            </w:tcBorders>
            <w:vAlign w:val="center"/>
          </w:tcPr>
          <w:p w:rsidR="00435726" w:rsidRPr="00435726" w:rsidRDefault="00435726" w:rsidP="00435726">
            <w:pPr>
              <w:numPr>
                <w:ilvl w:val="0"/>
                <w:numId w:val="2"/>
              </w:numPr>
              <w:spacing w:after="0" w:line="276" w:lineRule="auto"/>
              <w:ind w:left="0" w:firstLine="0"/>
              <w:contextualSpacing/>
              <w:jc w:val="center"/>
              <w:rPr>
                <w:rFonts w:ascii="Times New Roman" w:eastAsia="Calibri" w:hAnsi="Times New Roman" w:cs="Times New Roman"/>
                <w:color w:val="000000" w:themeColor="text1"/>
                <w:sz w:val="18"/>
              </w:rPr>
            </w:pPr>
          </w:p>
        </w:tc>
        <w:tc>
          <w:tcPr>
            <w:tcW w:w="4367" w:type="dxa"/>
            <w:tcBorders>
              <w:top w:val="single" w:sz="4" w:space="0" w:color="auto"/>
              <w:left w:val="single" w:sz="4" w:space="0" w:color="auto"/>
              <w:bottom w:val="single" w:sz="4" w:space="0" w:color="auto"/>
              <w:right w:val="single" w:sz="4" w:space="0" w:color="auto"/>
            </w:tcBorders>
            <w:vAlign w:val="center"/>
          </w:tcPr>
          <w:p w:rsidR="00435726" w:rsidRPr="00435726" w:rsidRDefault="00435726" w:rsidP="00435726">
            <w:pPr>
              <w:snapToGrid w:val="0"/>
              <w:spacing w:after="0" w:line="276" w:lineRule="auto"/>
              <w:jc w:val="both"/>
              <w:rPr>
                <w:rFonts w:ascii="Times New Roman" w:eastAsia="Times New Roman" w:hAnsi="Times New Roman" w:cs="Times New Roman"/>
                <w:sz w:val="18"/>
                <w:lang w:eastAsia="pl-PL"/>
              </w:rPr>
            </w:pPr>
            <w:r w:rsidRPr="00435726">
              <w:rPr>
                <w:rFonts w:ascii="Times New Roman" w:eastAsia="Times New Roman" w:hAnsi="Times New Roman" w:cs="Times New Roman"/>
                <w:sz w:val="18"/>
                <w:lang w:eastAsia="pl-PL"/>
              </w:rPr>
              <w:t>Możliwość wyboru z przygotowanego przez producenta menu wstrzykiwacza marki różnych producentów środka kontrastowego (z uwagi na różne parametry lepkości i osmolalności środków kontrastowych),</w:t>
            </w:r>
          </w:p>
        </w:tc>
        <w:tc>
          <w:tcPr>
            <w:tcW w:w="873" w:type="dxa"/>
            <w:tcBorders>
              <w:top w:val="single" w:sz="4" w:space="0" w:color="auto"/>
              <w:left w:val="single" w:sz="4" w:space="0" w:color="auto"/>
              <w:bottom w:val="single" w:sz="4" w:space="0" w:color="auto"/>
              <w:right w:val="single" w:sz="4" w:space="0" w:color="auto"/>
            </w:tcBorders>
            <w:vAlign w:val="center"/>
          </w:tcPr>
          <w:p w:rsidR="00435726" w:rsidRPr="00435726" w:rsidRDefault="00435726" w:rsidP="00435726">
            <w:pPr>
              <w:snapToGrid w:val="0"/>
              <w:spacing w:after="0" w:line="276" w:lineRule="auto"/>
              <w:jc w:val="center"/>
              <w:rPr>
                <w:rFonts w:ascii="Times New Roman" w:eastAsia="Times New Roman" w:hAnsi="Times New Roman" w:cs="Times New Roman"/>
                <w:color w:val="000000"/>
                <w:sz w:val="18"/>
                <w:lang w:eastAsia="pl-PL"/>
              </w:rPr>
            </w:pPr>
            <w:r w:rsidRPr="00435726">
              <w:rPr>
                <w:rFonts w:ascii="Times New Roman" w:eastAsia="Times New Roman" w:hAnsi="Times New Roman" w:cs="Times New Roman"/>
                <w:color w:val="000000"/>
                <w:sz w:val="18"/>
                <w:lang w:eastAsia="pl-PL"/>
              </w:rPr>
              <w:t>Tak, podać i opisać</w:t>
            </w:r>
          </w:p>
        </w:tc>
        <w:tc>
          <w:tcPr>
            <w:tcW w:w="1138" w:type="dxa"/>
            <w:tcBorders>
              <w:top w:val="single" w:sz="4" w:space="0" w:color="auto"/>
              <w:left w:val="single" w:sz="4" w:space="0" w:color="auto"/>
              <w:bottom w:val="single" w:sz="4" w:space="0" w:color="auto"/>
              <w:right w:val="single" w:sz="4" w:space="0" w:color="auto"/>
            </w:tcBorders>
            <w:vAlign w:val="center"/>
          </w:tcPr>
          <w:p w:rsidR="00435726" w:rsidRPr="00435726" w:rsidRDefault="00435726" w:rsidP="00435726">
            <w:pPr>
              <w:spacing w:after="0" w:line="276" w:lineRule="auto"/>
              <w:jc w:val="both"/>
              <w:rPr>
                <w:rFonts w:ascii="Times New Roman" w:eastAsia="Arial Unicode MS" w:hAnsi="Times New Roman" w:cs="Times New Roman"/>
                <w:kern w:val="1"/>
                <w:sz w:val="18"/>
                <w:u w:color="00000A"/>
                <w:lang w:eastAsia="zh-CN" w:bidi="hi-IN"/>
              </w:rPr>
            </w:pPr>
          </w:p>
        </w:tc>
        <w:tc>
          <w:tcPr>
            <w:tcW w:w="2416" w:type="dxa"/>
            <w:tcBorders>
              <w:top w:val="single" w:sz="4" w:space="0" w:color="auto"/>
              <w:left w:val="single" w:sz="4" w:space="0" w:color="auto"/>
              <w:bottom w:val="single" w:sz="4" w:space="0" w:color="auto"/>
              <w:right w:val="single" w:sz="4" w:space="0" w:color="auto"/>
            </w:tcBorders>
            <w:vAlign w:val="center"/>
          </w:tcPr>
          <w:p w:rsidR="00435726" w:rsidRPr="00435726" w:rsidRDefault="00435726" w:rsidP="00435726">
            <w:pPr>
              <w:spacing w:after="0" w:line="276" w:lineRule="auto"/>
              <w:jc w:val="center"/>
              <w:rPr>
                <w:rFonts w:ascii="Times New Roman" w:eastAsia="Arial Unicode MS" w:hAnsi="Times New Roman" w:cs="Times New Roman"/>
                <w:color w:val="00000A"/>
                <w:kern w:val="1"/>
                <w:sz w:val="18"/>
                <w:u w:color="00000A"/>
                <w:lang w:eastAsia="zh-CN" w:bidi="hi-IN"/>
              </w:rPr>
            </w:pPr>
            <w:r w:rsidRPr="00435726">
              <w:rPr>
                <w:rFonts w:ascii="Times New Roman" w:eastAsia="Arial Unicode MS" w:hAnsi="Times New Roman" w:cs="Times New Roman"/>
                <w:color w:val="00000A"/>
                <w:kern w:val="1"/>
                <w:sz w:val="18"/>
                <w:u w:color="00000A"/>
                <w:lang w:eastAsia="zh-CN" w:bidi="hi-IN"/>
              </w:rPr>
              <w:t>Tak - 1 pkt.,</w:t>
            </w:r>
          </w:p>
          <w:p w:rsidR="00435726" w:rsidRPr="00435726" w:rsidRDefault="00435726" w:rsidP="00435726">
            <w:pPr>
              <w:spacing w:after="0" w:line="276" w:lineRule="auto"/>
              <w:jc w:val="center"/>
              <w:rPr>
                <w:rFonts w:ascii="Times New Roman" w:eastAsia="Arial Unicode MS" w:hAnsi="Times New Roman" w:cs="Times New Roman"/>
                <w:kern w:val="1"/>
                <w:sz w:val="18"/>
                <w:u w:color="00000A"/>
                <w:lang w:eastAsia="zh-CN" w:bidi="hi-IN"/>
              </w:rPr>
            </w:pPr>
            <w:r w:rsidRPr="00435726">
              <w:rPr>
                <w:rFonts w:ascii="Times New Roman" w:eastAsia="Arial Unicode MS" w:hAnsi="Times New Roman" w:cs="Times New Roman"/>
                <w:color w:val="00000A"/>
                <w:kern w:val="1"/>
                <w:sz w:val="18"/>
                <w:u w:color="00000A"/>
                <w:lang w:eastAsia="zh-CN" w:bidi="hi-IN"/>
              </w:rPr>
              <w:t>Nie – 0 pkt.,</w:t>
            </w:r>
          </w:p>
        </w:tc>
      </w:tr>
    </w:tbl>
    <w:p w:rsidR="00435726" w:rsidRPr="00435726" w:rsidRDefault="00435726" w:rsidP="00435726">
      <w:pPr>
        <w:widowControl w:val="0"/>
        <w:autoSpaceDE w:val="0"/>
        <w:autoSpaceDN w:val="0"/>
        <w:adjustRightInd w:val="0"/>
        <w:spacing w:after="0" w:line="276" w:lineRule="auto"/>
        <w:rPr>
          <w:rFonts w:ascii="Times New Roman" w:hAnsi="Times New Roman" w:cs="Times New Roman"/>
        </w:rPr>
      </w:pPr>
      <w:r w:rsidRPr="00435726">
        <w:rPr>
          <w:rFonts w:ascii="Times New Roman" w:hAnsi="Times New Roman" w:cs="Times New Roman"/>
          <w:u w:val="single"/>
        </w:rPr>
        <w:t>Uzasadnienie:</w:t>
      </w:r>
      <w:r w:rsidRPr="00435726">
        <w:rPr>
          <w:rFonts w:ascii="Times New Roman" w:hAnsi="Times New Roman" w:cs="Times New Roman"/>
        </w:rPr>
        <w:t xml:space="preserve"> </w:t>
      </w:r>
    </w:p>
    <w:p w:rsidR="00435726" w:rsidRPr="00435726" w:rsidRDefault="00435726" w:rsidP="00435726">
      <w:pPr>
        <w:widowControl w:val="0"/>
        <w:autoSpaceDE w:val="0"/>
        <w:autoSpaceDN w:val="0"/>
        <w:adjustRightInd w:val="0"/>
        <w:spacing w:after="0" w:line="276" w:lineRule="auto"/>
        <w:jc w:val="both"/>
        <w:rPr>
          <w:rFonts w:ascii="Times New Roman" w:hAnsi="Times New Roman" w:cs="Times New Roman"/>
        </w:rPr>
      </w:pPr>
      <w:r w:rsidRPr="00435726">
        <w:rPr>
          <w:rFonts w:ascii="Times New Roman" w:hAnsi="Times New Roman" w:cs="Times New Roman"/>
        </w:rPr>
        <w:t xml:space="preserve">Oferowane urządzenie dokonuje analizy i ustala faktyczny przepływ płynów na podstawie stosowanego kontrastu (marka, stężenie) oraz rozmiaru wkłucia w celu zachowania precyzji iniekcji przy różnych parametrach fizyko-chemicznych.  Jednocześnie przez wyznaczenie możliwych granic prędkości przepływu w znacznym stopniu redukuje ryzyko potencjalnego wynaczynienia tym samym wpływając na zwiększenie bezpieczeństwa iniekcji. </w:t>
      </w:r>
    </w:p>
    <w:p w:rsidR="00435726" w:rsidRPr="00435726" w:rsidRDefault="00435726" w:rsidP="00435726">
      <w:pPr>
        <w:widowControl w:val="0"/>
        <w:autoSpaceDE w:val="0"/>
        <w:autoSpaceDN w:val="0"/>
        <w:adjustRightInd w:val="0"/>
        <w:spacing w:after="0" w:line="276" w:lineRule="auto"/>
        <w:jc w:val="both"/>
        <w:rPr>
          <w:rFonts w:ascii="Times New Roman" w:hAnsi="Times New Roman" w:cs="Times New Roman"/>
          <w:color w:val="0000FF"/>
        </w:rPr>
      </w:pPr>
      <w:r w:rsidRPr="00435726">
        <w:rPr>
          <w:rFonts w:ascii="Times New Roman" w:hAnsi="Times New Roman" w:cs="Times New Roman"/>
          <w:b/>
          <w:color w:val="0000FF"/>
        </w:rPr>
        <w:t xml:space="preserve">Odpowiedź: </w:t>
      </w:r>
      <w:r w:rsidRPr="00435726">
        <w:rPr>
          <w:rFonts w:ascii="Times New Roman" w:hAnsi="Times New Roman" w:cs="Times New Roman"/>
          <w:color w:val="0000FF"/>
        </w:rPr>
        <w:t>Zamawiający nie wprowadza modyfikacji zał. nr 2a o parametry techniczne sugerowane w pytaniu jw.</w:t>
      </w:r>
    </w:p>
    <w:p w:rsidR="00435726" w:rsidRPr="00435726" w:rsidRDefault="00435726" w:rsidP="00435726">
      <w:pPr>
        <w:widowControl w:val="0"/>
        <w:autoSpaceDE w:val="0"/>
        <w:autoSpaceDN w:val="0"/>
        <w:adjustRightInd w:val="0"/>
        <w:spacing w:after="0" w:line="276" w:lineRule="auto"/>
        <w:rPr>
          <w:rFonts w:ascii="Times New Roman" w:hAnsi="Times New Roman" w:cs="Times New Roman"/>
          <w:b/>
        </w:rPr>
      </w:pPr>
    </w:p>
    <w:p w:rsidR="00435726" w:rsidRPr="00435726" w:rsidRDefault="00435726" w:rsidP="00435726">
      <w:pPr>
        <w:widowControl w:val="0"/>
        <w:autoSpaceDE w:val="0"/>
        <w:autoSpaceDN w:val="0"/>
        <w:adjustRightInd w:val="0"/>
        <w:spacing w:after="0" w:line="276" w:lineRule="auto"/>
        <w:rPr>
          <w:rFonts w:ascii="Times New Roman" w:hAnsi="Times New Roman" w:cs="Times New Roman"/>
          <w:u w:val="single"/>
        </w:rPr>
      </w:pPr>
      <w:r w:rsidRPr="00435726">
        <w:rPr>
          <w:rFonts w:ascii="Times New Roman" w:hAnsi="Times New Roman" w:cs="Times New Roman"/>
          <w:b/>
          <w:highlight w:val="yellow"/>
        </w:rPr>
        <w:t>Pytanie 5</w:t>
      </w:r>
      <w:r w:rsidRPr="00435726">
        <w:rPr>
          <w:rFonts w:ascii="Times New Roman" w:hAnsi="Times New Roman" w:cs="Times New Roman"/>
          <w:highlight w:val="yellow"/>
        </w:rPr>
        <w:t>.</w:t>
      </w:r>
      <w:r w:rsidRPr="00435726">
        <w:rPr>
          <w:rFonts w:ascii="Times New Roman" w:hAnsi="Times New Roman" w:cs="Times New Roman"/>
        </w:rPr>
        <w:t xml:space="preserve"> </w:t>
      </w:r>
      <w:r w:rsidRPr="00435726">
        <w:rPr>
          <w:rFonts w:ascii="Times New Roman" w:hAnsi="Times New Roman" w:cs="Times New Roman"/>
          <w:u w:val="single"/>
        </w:rPr>
        <w:t>Dot. rozdziału II, pkt 10 zał. nr 2a do SIWZ:</w:t>
      </w:r>
    </w:p>
    <w:p w:rsidR="00435726" w:rsidRPr="00435726" w:rsidRDefault="00435726" w:rsidP="00435726">
      <w:pPr>
        <w:widowControl w:val="0"/>
        <w:autoSpaceDE w:val="0"/>
        <w:autoSpaceDN w:val="0"/>
        <w:adjustRightInd w:val="0"/>
        <w:spacing w:after="0" w:line="276" w:lineRule="auto"/>
        <w:rPr>
          <w:rFonts w:ascii="Times New Roman" w:hAnsi="Times New Roman" w:cs="Times New Roman"/>
          <w:u w:val="single"/>
        </w:rPr>
      </w:pPr>
      <w:r w:rsidRPr="00435726">
        <w:rPr>
          <w:rFonts w:ascii="Times New Roman" w:hAnsi="Times New Roman" w:cs="Times New Roman"/>
          <w:u w:val="single"/>
        </w:rPr>
        <w:t>Gwarancja i obsługa serwisowa (gwarancyjna i pogwarancyjna)</w:t>
      </w:r>
    </w:p>
    <w:p w:rsidR="00435726" w:rsidRPr="00435726" w:rsidRDefault="00435726" w:rsidP="00435726">
      <w:pPr>
        <w:widowControl w:val="0"/>
        <w:autoSpaceDE w:val="0"/>
        <w:autoSpaceDN w:val="0"/>
        <w:adjustRightInd w:val="0"/>
        <w:spacing w:after="0" w:line="276" w:lineRule="auto"/>
        <w:rPr>
          <w:rFonts w:ascii="Times New Roman" w:hAnsi="Times New Roman" w:cs="Times New Roman"/>
        </w:rPr>
      </w:pPr>
      <w:r w:rsidRPr="00435726">
        <w:rPr>
          <w:rFonts w:ascii="Times New Roman" w:hAnsi="Times New Roman" w:cs="Times New Roman"/>
        </w:rPr>
        <w:t>Prosimy o wyłączenie z wymagania opisanego w pkt 10, roz. II, automatycznego wstrzykiwacza kontrastu.</w:t>
      </w:r>
    </w:p>
    <w:p w:rsidR="00435726" w:rsidRPr="00435726" w:rsidRDefault="00435726" w:rsidP="00435726">
      <w:pPr>
        <w:widowControl w:val="0"/>
        <w:autoSpaceDE w:val="0"/>
        <w:autoSpaceDN w:val="0"/>
        <w:adjustRightInd w:val="0"/>
        <w:spacing w:after="0" w:line="276" w:lineRule="auto"/>
        <w:rPr>
          <w:rFonts w:ascii="Times New Roman" w:hAnsi="Times New Roman" w:cs="Times New Roman"/>
          <w:u w:val="single"/>
        </w:rPr>
      </w:pPr>
      <w:r w:rsidRPr="00435726">
        <w:rPr>
          <w:rFonts w:ascii="Times New Roman" w:hAnsi="Times New Roman" w:cs="Times New Roman"/>
          <w:u w:val="single"/>
        </w:rPr>
        <w:t xml:space="preserve">Uzasadnienie: </w:t>
      </w:r>
    </w:p>
    <w:p w:rsidR="00435726" w:rsidRPr="00435726" w:rsidRDefault="00435726" w:rsidP="00435726">
      <w:pPr>
        <w:widowControl w:val="0"/>
        <w:autoSpaceDE w:val="0"/>
        <w:autoSpaceDN w:val="0"/>
        <w:adjustRightInd w:val="0"/>
        <w:spacing w:after="0" w:line="276" w:lineRule="auto"/>
        <w:rPr>
          <w:rFonts w:ascii="Times New Roman" w:hAnsi="Times New Roman" w:cs="Times New Roman"/>
        </w:rPr>
      </w:pPr>
      <w:r w:rsidRPr="00435726">
        <w:rPr>
          <w:rFonts w:ascii="Times New Roman" w:hAnsi="Times New Roman" w:cs="Times New Roman"/>
        </w:rPr>
        <w:t>W celu zapewnienia najwyższego bezpieczeństwa wyrobu medycznego zarówno dla pacjentów jak i dla personelu obsługującego, na terenie EU jedynymi uprawnionymi osobami do przeprowadzania czynności serwisowych są przeszkoleni i certyfikowani inżynierowie serwisowi. Jakakkolwiek ingerencja serwisowa przez osoby nieprawnione nie gwarantuje pracy wyrobu zgodnie z zaleceniami producenta a tym samym może miec istotny wpływ na bezpieczeństwo pacjentów i personelu zamawiającego. Usługi napraw i konserwacji  pogwarancyjnych oferowane są jedynie przez autoryzowanych przez producenta wykonawców.</w:t>
      </w:r>
    </w:p>
    <w:p w:rsidR="00435726" w:rsidRPr="00435726" w:rsidRDefault="00435726" w:rsidP="00435726">
      <w:pPr>
        <w:widowControl w:val="0"/>
        <w:autoSpaceDE w:val="0"/>
        <w:autoSpaceDN w:val="0"/>
        <w:adjustRightInd w:val="0"/>
        <w:spacing w:after="0" w:line="276" w:lineRule="auto"/>
        <w:jc w:val="both"/>
        <w:rPr>
          <w:rFonts w:ascii="Times New Roman" w:hAnsi="Times New Roman" w:cs="Times New Roman"/>
          <w:color w:val="0000FF"/>
        </w:rPr>
      </w:pPr>
      <w:r w:rsidRPr="00435726">
        <w:rPr>
          <w:rFonts w:ascii="Times New Roman" w:hAnsi="Times New Roman" w:cs="Times New Roman"/>
          <w:b/>
          <w:color w:val="0000FF"/>
        </w:rPr>
        <w:t xml:space="preserve">Odpowiedź: </w:t>
      </w:r>
      <w:r w:rsidRPr="00435726">
        <w:rPr>
          <w:rFonts w:ascii="Times New Roman" w:hAnsi="Times New Roman" w:cs="Times New Roman"/>
          <w:color w:val="0000FF"/>
        </w:rPr>
        <w:t>Zamawiający podtrzymuje dotychczasowe zapisy SIWZ dotyczące powyższego pytania.</w:t>
      </w:r>
    </w:p>
    <w:p w:rsidR="00435726" w:rsidRPr="00435726" w:rsidRDefault="00435726" w:rsidP="00435726">
      <w:pPr>
        <w:tabs>
          <w:tab w:val="left" w:pos="4677"/>
        </w:tabs>
        <w:spacing w:after="0" w:line="276" w:lineRule="auto"/>
        <w:jc w:val="both"/>
        <w:rPr>
          <w:rFonts w:ascii="Times New Roman" w:hAnsi="Times New Roman" w:cs="Times New Roman"/>
          <w:b/>
          <w:color w:val="FF0000"/>
          <w:sz w:val="24"/>
          <w:u w:val="single"/>
        </w:rPr>
      </w:pPr>
      <w:r w:rsidRPr="00435726">
        <w:rPr>
          <w:rFonts w:ascii="Times New Roman" w:hAnsi="Times New Roman" w:cs="Times New Roman"/>
        </w:rPr>
        <w:br w:type="column"/>
      </w:r>
      <w:r w:rsidRPr="00435726">
        <w:rPr>
          <w:rFonts w:ascii="Times New Roman" w:hAnsi="Times New Roman" w:cs="Times New Roman"/>
          <w:b/>
          <w:color w:val="FF0000"/>
          <w:sz w:val="24"/>
          <w:highlight w:val="green"/>
          <w:u w:val="single"/>
        </w:rPr>
        <w:lastRenderedPageBreak/>
        <w:t>ZESTAW 2</w:t>
      </w:r>
    </w:p>
    <w:p w:rsidR="00435726" w:rsidRPr="00435726" w:rsidRDefault="00435726" w:rsidP="00435726">
      <w:pPr>
        <w:spacing w:after="0" w:line="276" w:lineRule="auto"/>
        <w:jc w:val="both"/>
        <w:rPr>
          <w:rFonts w:ascii="Times New Roman" w:hAnsi="Times New Roman" w:cs="Times New Roman"/>
          <w:b/>
          <w:bCs/>
          <w:sz w:val="20"/>
          <w:szCs w:val="20"/>
        </w:rPr>
      </w:pPr>
      <w:r w:rsidRPr="00435726">
        <w:rPr>
          <w:rFonts w:ascii="Times New Roman" w:hAnsi="Times New Roman" w:cs="Times New Roman"/>
          <w:b/>
          <w:bCs/>
          <w:sz w:val="20"/>
          <w:szCs w:val="20"/>
          <w:highlight w:val="yellow"/>
        </w:rPr>
        <w:t>Pytanie. 1.</w:t>
      </w:r>
      <w:r w:rsidRPr="00435726">
        <w:rPr>
          <w:rFonts w:ascii="Times New Roman" w:hAnsi="Times New Roman" w:cs="Times New Roman"/>
          <w:b/>
          <w:bCs/>
          <w:sz w:val="20"/>
          <w:szCs w:val="20"/>
        </w:rPr>
        <w:t xml:space="preserve"> Dotyczy: Załącznik nr 2a - OPIS PRZEDMIOTU ZAMÓWIENIA. Zestawienie wymaganych parametrów technicznych i eksploatacyjnych. Punkt 3.6 – Rozdział nr I – Parametry techniczne i eksploatacyjne.</w:t>
      </w:r>
    </w:p>
    <w:p w:rsidR="00435726" w:rsidRPr="00435726" w:rsidRDefault="00435726" w:rsidP="00435726">
      <w:pPr>
        <w:spacing w:after="0" w:line="276" w:lineRule="auto"/>
        <w:jc w:val="both"/>
        <w:rPr>
          <w:rFonts w:ascii="Times New Roman" w:hAnsi="Times New Roman" w:cs="Times New Roman"/>
          <w:sz w:val="20"/>
          <w:szCs w:val="20"/>
        </w:rPr>
      </w:pPr>
      <w:r w:rsidRPr="00435726">
        <w:rPr>
          <w:rFonts w:ascii="Times New Roman" w:hAnsi="Times New Roman" w:cs="Times New Roman"/>
          <w:bCs/>
          <w:sz w:val="20"/>
          <w:szCs w:val="20"/>
        </w:rPr>
        <w:t>Wnosimy o dopuszczenie systemu z grubością warstwy 0,67 mm dla badań: naczyń domózgowych, wewnątrzczaszkowych, dużych naczyń oraz naczyń obwodowych na odcinku min. do 150 cm, wraz z automatyczną analizą ich przebiegu oraz oceną ilościową. Niewielka różnica pomiędzy 0,65 a 0,67 mm nie ma wpływu na jakość badań diagnostycznych, a stosowanie przez nas rozwiązanie pozyskiwania warstw z inkrementem wraz z algorytmem DAS (umożliwiającym podwajanie warstw) pozwala na uzyskiwanie danych diagnostycznych bardzo wysokiej jakości.</w:t>
      </w:r>
    </w:p>
    <w:p w:rsidR="00435726" w:rsidRPr="00435726" w:rsidRDefault="00435726" w:rsidP="00435726">
      <w:pPr>
        <w:spacing w:after="0" w:line="276" w:lineRule="auto"/>
        <w:jc w:val="both"/>
        <w:rPr>
          <w:rFonts w:ascii="Times New Roman" w:hAnsi="Times New Roman" w:cs="Times New Roman"/>
          <w:color w:val="0000FF"/>
          <w:sz w:val="20"/>
          <w:szCs w:val="20"/>
        </w:rPr>
      </w:pPr>
      <w:r w:rsidRPr="00435726">
        <w:rPr>
          <w:rFonts w:ascii="Times New Roman" w:hAnsi="Times New Roman" w:cs="Times New Roman"/>
          <w:b/>
          <w:color w:val="0000FF"/>
          <w:sz w:val="20"/>
          <w:szCs w:val="20"/>
        </w:rPr>
        <w:t xml:space="preserve">Odpowiedź: </w:t>
      </w:r>
      <w:r w:rsidRPr="00435726">
        <w:rPr>
          <w:rFonts w:ascii="Times New Roman" w:hAnsi="Times New Roman" w:cs="Times New Roman"/>
          <w:color w:val="0000FF"/>
          <w:sz w:val="20"/>
          <w:szCs w:val="20"/>
        </w:rPr>
        <w:t>Zamawiający wprowadza modyfikację parametru zgodnie z opublikowanym załącznikiem nr 2a do zaproszenia.</w:t>
      </w:r>
    </w:p>
    <w:tbl>
      <w:tblPr>
        <w:tblW w:w="931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2"/>
        <w:gridCol w:w="6096"/>
        <w:gridCol w:w="2660"/>
      </w:tblGrid>
      <w:tr w:rsidR="00435726" w:rsidRPr="00435726" w:rsidTr="003F5958">
        <w:trPr>
          <w:jc w:val="center"/>
        </w:trPr>
        <w:tc>
          <w:tcPr>
            <w:tcW w:w="562" w:type="dxa"/>
            <w:tcBorders>
              <w:top w:val="single" w:sz="4" w:space="0" w:color="auto"/>
              <w:left w:val="single" w:sz="4" w:space="0" w:color="auto"/>
              <w:bottom w:val="single" w:sz="4" w:space="0" w:color="auto"/>
              <w:right w:val="single" w:sz="4" w:space="0" w:color="auto"/>
            </w:tcBorders>
          </w:tcPr>
          <w:p w:rsidR="00435726" w:rsidRPr="00435726" w:rsidRDefault="00435726" w:rsidP="00435726">
            <w:pPr>
              <w:snapToGrid w:val="0"/>
              <w:spacing w:after="0" w:line="276" w:lineRule="auto"/>
              <w:ind w:left="-70"/>
              <w:jc w:val="both"/>
              <w:rPr>
                <w:rFonts w:ascii="Times New Roman" w:hAnsi="Times New Roman" w:cs="Times New Roman"/>
                <w:sz w:val="20"/>
                <w:szCs w:val="20"/>
              </w:rPr>
            </w:pPr>
            <w:r w:rsidRPr="00435726">
              <w:rPr>
                <w:rFonts w:ascii="Times New Roman" w:hAnsi="Times New Roman" w:cs="Times New Roman"/>
                <w:sz w:val="20"/>
                <w:szCs w:val="20"/>
              </w:rPr>
              <w:t>3.6.</w:t>
            </w:r>
          </w:p>
        </w:tc>
        <w:tc>
          <w:tcPr>
            <w:tcW w:w="6096" w:type="dxa"/>
            <w:tcBorders>
              <w:top w:val="single" w:sz="4" w:space="0" w:color="auto"/>
              <w:left w:val="single" w:sz="4" w:space="0" w:color="auto"/>
              <w:bottom w:val="single" w:sz="4" w:space="0" w:color="auto"/>
              <w:right w:val="single" w:sz="4" w:space="0" w:color="auto"/>
            </w:tcBorders>
            <w:vAlign w:val="center"/>
          </w:tcPr>
          <w:p w:rsidR="00435726" w:rsidRPr="00435726" w:rsidRDefault="00435726" w:rsidP="00435726">
            <w:pPr>
              <w:snapToGrid w:val="0"/>
              <w:spacing w:after="0" w:line="276" w:lineRule="auto"/>
              <w:ind w:left="-70"/>
              <w:jc w:val="both"/>
              <w:rPr>
                <w:rFonts w:ascii="Times New Roman" w:hAnsi="Times New Roman" w:cs="Times New Roman"/>
                <w:sz w:val="20"/>
                <w:szCs w:val="20"/>
              </w:rPr>
            </w:pPr>
            <w:r w:rsidRPr="00435726">
              <w:rPr>
                <w:rFonts w:ascii="Times New Roman" w:hAnsi="Times New Roman" w:cs="Times New Roman"/>
                <w:sz w:val="20"/>
                <w:szCs w:val="20"/>
              </w:rPr>
              <w:t>badania naczyń domózgowych, wewnątrzczaszkowych, dużych naczyń oraz naczyń obwodowych na odcinku  min. do 150 cm, wraz z automatyczną analizą ich przebiegu oraz oceną ilościową wymiarów z grubością warstwy &lt; 0,6</w:t>
            </w:r>
            <w:r w:rsidRPr="00435726">
              <w:rPr>
                <w:rFonts w:ascii="Times New Roman" w:hAnsi="Times New Roman" w:cs="Times New Roman"/>
                <w:color w:val="FF0000"/>
                <w:sz w:val="20"/>
                <w:szCs w:val="20"/>
              </w:rPr>
              <w:t>7</w:t>
            </w:r>
            <w:r w:rsidRPr="00435726">
              <w:rPr>
                <w:rFonts w:ascii="Times New Roman" w:hAnsi="Times New Roman" w:cs="Times New Roman"/>
                <w:strike/>
                <w:color w:val="FF0000"/>
                <w:sz w:val="20"/>
                <w:szCs w:val="20"/>
              </w:rPr>
              <w:t>5</w:t>
            </w:r>
            <w:r w:rsidRPr="00435726">
              <w:rPr>
                <w:rFonts w:ascii="Times New Roman" w:hAnsi="Times New Roman" w:cs="Times New Roman"/>
                <w:sz w:val="20"/>
                <w:szCs w:val="20"/>
              </w:rPr>
              <w:t xml:space="preserve"> mm,</w:t>
            </w:r>
          </w:p>
        </w:tc>
        <w:tc>
          <w:tcPr>
            <w:tcW w:w="2660" w:type="dxa"/>
            <w:tcBorders>
              <w:top w:val="single" w:sz="4" w:space="0" w:color="auto"/>
              <w:left w:val="single" w:sz="4" w:space="0" w:color="auto"/>
              <w:bottom w:val="single" w:sz="4" w:space="0" w:color="auto"/>
              <w:right w:val="single" w:sz="4" w:space="0" w:color="auto"/>
            </w:tcBorders>
            <w:vAlign w:val="center"/>
          </w:tcPr>
          <w:p w:rsidR="00435726" w:rsidRPr="00435726" w:rsidRDefault="00435726" w:rsidP="00435726">
            <w:pPr>
              <w:snapToGrid w:val="0"/>
              <w:spacing w:after="0" w:line="276" w:lineRule="auto"/>
              <w:jc w:val="both"/>
              <w:rPr>
                <w:rFonts w:ascii="Times New Roman" w:hAnsi="Times New Roman" w:cs="Times New Roman"/>
                <w:sz w:val="16"/>
                <w:szCs w:val="20"/>
              </w:rPr>
            </w:pPr>
            <w:r w:rsidRPr="00435726">
              <w:rPr>
                <w:rFonts w:ascii="Times New Roman" w:hAnsi="Times New Roman" w:cs="Times New Roman"/>
                <w:sz w:val="16"/>
                <w:szCs w:val="20"/>
              </w:rPr>
              <w:t>Tak, podać i opisać</w:t>
            </w:r>
          </w:p>
        </w:tc>
      </w:tr>
    </w:tbl>
    <w:p w:rsidR="00435726" w:rsidRPr="00435726" w:rsidRDefault="00435726" w:rsidP="00435726">
      <w:pPr>
        <w:spacing w:after="0" w:line="276" w:lineRule="auto"/>
        <w:jc w:val="both"/>
        <w:rPr>
          <w:rFonts w:ascii="Times New Roman" w:hAnsi="Times New Roman" w:cs="Times New Roman"/>
          <w:sz w:val="20"/>
          <w:szCs w:val="20"/>
        </w:rPr>
      </w:pPr>
    </w:p>
    <w:p w:rsidR="00435726" w:rsidRPr="00435726" w:rsidRDefault="00435726" w:rsidP="00435726">
      <w:pPr>
        <w:spacing w:after="0" w:line="276" w:lineRule="auto"/>
        <w:jc w:val="both"/>
        <w:rPr>
          <w:rFonts w:ascii="Times New Roman" w:hAnsi="Times New Roman" w:cs="Times New Roman"/>
          <w:b/>
          <w:bCs/>
          <w:sz w:val="20"/>
          <w:szCs w:val="20"/>
        </w:rPr>
      </w:pPr>
      <w:r w:rsidRPr="00435726">
        <w:rPr>
          <w:rFonts w:ascii="Times New Roman" w:hAnsi="Times New Roman" w:cs="Times New Roman"/>
          <w:b/>
          <w:bCs/>
          <w:sz w:val="20"/>
          <w:szCs w:val="20"/>
          <w:highlight w:val="yellow"/>
        </w:rPr>
        <w:t>Pytanie. 2.</w:t>
      </w:r>
      <w:r w:rsidRPr="00435726">
        <w:rPr>
          <w:rFonts w:ascii="Times New Roman" w:hAnsi="Times New Roman" w:cs="Times New Roman"/>
          <w:b/>
          <w:bCs/>
          <w:sz w:val="20"/>
          <w:szCs w:val="20"/>
        </w:rPr>
        <w:t xml:space="preserve"> Dotyczy: Załącznik nr 2a - OPIS PRZEDMIOTU ZAMÓWIENIA. Zestawienie wymaganych parametrów technicznych i eksploatacyjnych. Punkt 9 – Rozdział nr I – Parametry techniczne i eksploatacyjne.</w:t>
      </w:r>
    </w:p>
    <w:p w:rsidR="00435726" w:rsidRPr="00435726" w:rsidRDefault="00435726" w:rsidP="00435726">
      <w:pPr>
        <w:spacing w:after="0" w:line="276" w:lineRule="auto"/>
        <w:jc w:val="both"/>
        <w:rPr>
          <w:rFonts w:ascii="Times New Roman" w:hAnsi="Times New Roman" w:cs="Times New Roman"/>
          <w:sz w:val="20"/>
          <w:szCs w:val="20"/>
        </w:rPr>
      </w:pPr>
      <w:r w:rsidRPr="00435726">
        <w:rPr>
          <w:rFonts w:ascii="Times New Roman" w:hAnsi="Times New Roman" w:cs="Times New Roman"/>
          <w:sz w:val="20"/>
          <w:szCs w:val="20"/>
        </w:rPr>
        <w:t>Wnosimy o usuniecie zapisu znajdującego się w pozycji numer 9 tabeli parametrów technicznych. Wysokiej klasy Tomograf Komputerowy jaki chcemy Państwu zaoferować w ogłoszonym postepowaniu nie posiada automatycznego pozycjonowania pacjenta na panelu sterującym na gantry. Pozostawienie zapisu nie pozwoli nam na wzięcie udziału w postępowaniu. W celu zwiększenia konkurencyjności postępowania, co przyczyni się do uzyskania przez szpital najlepszych warunków zakupu oraz kierując się zasadą uczciwej konkurencji wnosimy o usuniecie zapisu z wymogów parametrów technicznych.</w:t>
      </w:r>
    </w:p>
    <w:p w:rsidR="00435726" w:rsidRPr="00435726" w:rsidRDefault="00435726" w:rsidP="00435726">
      <w:pPr>
        <w:spacing w:after="0" w:line="276" w:lineRule="auto"/>
        <w:jc w:val="both"/>
        <w:rPr>
          <w:rFonts w:ascii="Times New Roman" w:hAnsi="Times New Roman" w:cs="Times New Roman"/>
          <w:color w:val="0000FF"/>
          <w:sz w:val="20"/>
          <w:szCs w:val="20"/>
        </w:rPr>
      </w:pPr>
      <w:r w:rsidRPr="00435726">
        <w:rPr>
          <w:rFonts w:ascii="Times New Roman" w:hAnsi="Times New Roman" w:cs="Times New Roman"/>
          <w:b/>
          <w:color w:val="0000FF"/>
          <w:sz w:val="20"/>
          <w:szCs w:val="20"/>
        </w:rPr>
        <w:t xml:space="preserve">Odpowiedź: </w:t>
      </w:r>
      <w:r w:rsidRPr="00435726">
        <w:rPr>
          <w:rFonts w:ascii="Times New Roman" w:hAnsi="Times New Roman" w:cs="Times New Roman"/>
          <w:color w:val="0000FF"/>
          <w:sz w:val="20"/>
          <w:szCs w:val="20"/>
        </w:rPr>
        <w:t xml:space="preserve">Zamawiający wprowadza modyfikację parametru zgodnie z opublikowanym załącznikiem nr 2a do zaproszenia. </w:t>
      </w:r>
    </w:p>
    <w:tbl>
      <w:tblPr>
        <w:tblW w:w="9498"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26"/>
        <w:gridCol w:w="3827"/>
        <w:gridCol w:w="1134"/>
        <w:gridCol w:w="1276"/>
        <w:gridCol w:w="2835"/>
      </w:tblGrid>
      <w:tr w:rsidR="00435726" w:rsidRPr="00435726" w:rsidTr="003F5958">
        <w:tc>
          <w:tcPr>
            <w:tcW w:w="426" w:type="dxa"/>
            <w:tcBorders>
              <w:top w:val="single" w:sz="4" w:space="0" w:color="auto"/>
              <w:left w:val="single" w:sz="4" w:space="0" w:color="auto"/>
              <w:bottom w:val="single" w:sz="4" w:space="0" w:color="auto"/>
              <w:right w:val="single" w:sz="4" w:space="0" w:color="auto"/>
            </w:tcBorders>
            <w:vAlign w:val="center"/>
          </w:tcPr>
          <w:p w:rsidR="00435726" w:rsidRPr="00435726" w:rsidRDefault="00435726" w:rsidP="00435726">
            <w:pPr>
              <w:pStyle w:val="Akapitzlist"/>
              <w:spacing w:after="0" w:line="276" w:lineRule="auto"/>
              <w:ind w:left="0"/>
              <w:jc w:val="both"/>
              <w:rPr>
                <w:rFonts w:ascii="Times New Roman" w:hAnsi="Times New Roman" w:cs="Times New Roman"/>
                <w:color w:val="000000" w:themeColor="text1"/>
                <w:lang w:val="pl-PL"/>
              </w:rPr>
            </w:pPr>
            <w:r w:rsidRPr="00435726">
              <w:rPr>
                <w:rFonts w:ascii="Times New Roman" w:hAnsi="Times New Roman" w:cs="Times New Roman"/>
                <w:color w:val="000000" w:themeColor="text1"/>
                <w:lang w:val="pl-PL"/>
              </w:rPr>
              <w:t>9.</w:t>
            </w:r>
          </w:p>
        </w:tc>
        <w:tc>
          <w:tcPr>
            <w:tcW w:w="3827" w:type="dxa"/>
            <w:tcBorders>
              <w:top w:val="single" w:sz="4" w:space="0" w:color="auto"/>
              <w:left w:val="single" w:sz="4" w:space="0" w:color="auto"/>
              <w:bottom w:val="single" w:sz="4" w:space="0" w:color="auto"/>
              <w:right w:val="single" w:sz="4" w:space="0" w:color="auto"/>
            </w:tcBorders>
            <w:vAlign w:val="center"/>
          </w:tcPr>
          <w:p w:rsidR="00435726" w:rsidRPr="00435726" w:rsidRDefault="00435726" w:rsidP="00435726">
            <w:pPr>
              <w:snapToGrid w:val="0"/>
              <w:spacing w:after="0" w:line="276" w:lineRule="auto"/>
              <w:jc w:val="both"/>
              <w:rPr>
                <w:rFonts w:ascii="Times New Roman" w:hAnsi="Times New Roman" w:cs="Times New Roman"/>
                <w:color w:val="000000"/>
                <w:sz w:val="20"/>
                <w:szCs w:val="20"/>
              </w:rPr>
            </w:pPr>
            <w:r w:rsidRPr="00435726">
              <w:rPr>
                <w:rFonts w:ascii="Times New Roman" w:hAnsi="Times New Roman" w:cs="Times New Roman"/>
                <w:color w:val="000000"/>
                <w:sz w:val="20"/>
                <w:szCs w:val="20"/>
              </w:rPr>
              <w:t>Automatyczne pozycjonowanie stołu – ustawianie pozycji referencyjnej po wybraniu na panelu sterującym umieszczonym na gantry</w:t>
            </w:r>
          </w:p>
        </w:tc>
        <w:tc>
          <w:tcPr>
            <w:tcW w:w="1134" w:type="dxa"/>
            <w:tcBorders>
              <w:top w:val="single" w:sz="4" w:space="0" w:color="auto"/>
              <w:left w:val="single" w:sz="4" w:space="0" w:color="auto"/>
              <w:bottom w:val="single" w:sz="4" w:space="0" w:color="auto"/>
              <w:right w:val="single" w:sz="4" w:space="0" w:color="auto"/>
            </w:tcBorders>
            <w:vAlign w:val="center"/>
          </w:tcPr>
          <w:p w:rsidR="00435726" w:rsidRPr="00435726" w:rsidRDefault="00435726" w:rsidP="00435726">
            <w:pPr>
              <w:snapToGrid w:val="0"/>
              <w:spacing w:after="0" w:line="276" w:lineRule="auto"/>
              <w:jc w:val="both"/>
              <w:rPr>
                <w:rFonts w:ascii="Times New Roman" w:hAnsi="Times New Roman" w:cs="Times New Roman"/>
                <w:color w:val="000000"/>
                <w:sz w:val="16"/>
                <w:szCs w:val="20"/>
              </w:rPr>
            </w:pPr>
            <w:r w:rsidRPr="00435726">
              <w:rPr>
                <w:rFonts w:ascii="Times New Roman" w:hAnsi="Times New Roman" w:cs="Times New Roman"/>
                <w:strike/>
                <w:color w:val="FF0000"/>
                <w:sz w:val="16"/>
                <w:szCs w:val="20"/>
              </w:rPr>
              <w:t>Tak,</w:t>
            </w:r>
            <w:r w:rsidRPr="00435726">
              <w:rPr>
                <w:rFonts w:ascii="Times New Roman" w:hAnsi="Times New Roman" w:cs="Times New Roman"/>
                <w:color w:val="FF0000"/>
                <w:sz w:val="16"/>
                <w:szCs w:val="20"/>
              </w:rPr>
              <w:t xml:space="preserve"> </w:t>
            </w:r>
            <w:r w:rsidRPr="00435726">
              <w:rPr>
                <w:rFonts w:ascii="Times New Roman" w:hAnsi="Times New Roman" w:cs="Times New Roman"/>
                <w:color w:val="000000"/>
                <w:sz w:val="16"/>
                <w:szCs w:val="20"/>
              </w:rPr>
              <w:t>podać i opisać</w:t>
            </w:r>
          </w:p>
        </w:tc>
        <w:tc>
          <w:tcPr>
            <w:tcW w:w="1276" w:type="dxa"/>
            <w:tcBorders>
              <w:top w:val="single" w:sz="4" w:space="0" w:color="auto"/>
              <w:left w:val="single" w:sz="4" w:space="0" w:color="auto"/>
              <w:bottom w:val="single" w:sz="4" w:space="0" w:color="auto"/>
              <w:right w:val="single" w:sz="4" w:space="0" w:color="auto"/>
            </w:tcBorders>
            <w:vAlign w:val="center"/>
          </w:tcPr>
          <w:p w:rsidR="00435726" w:rsidRPr="00435726" w:rsidRDefault="00435726" w:rsidP="00435726">
            <w:pPr>
              <w:pStyle w:val="a"/>
              <w:spacing w:line="276" w:lineRule="auto"/>
              <w:jc w:val="both"/>
              <w:rPr>
                <w:rFonts w:cs="Times New Roman"/>
                <w:color w:val="auto"/>
                <w:sz w:val="20"/>
                <w:szCs w:val="20"/>
              </w:rPr>
            </w:pPr>
          </w:p>
        </w:tc>
        <w:tc>
          <w:tcPr>
            <w:tcW w:w="2835" w:type="dxa"/>
            <w:tcBorders>
              <w:top w:val="single" w:sz="4" w:space="0" w:color="auto"/>
              <w:left w:val="single" w:sz="4" w:space="0" w:color="auto"/>
              <w:bottom w:val="single" w:sz="4" w:space="0" w:color="auto"/>
              <w:right w:val="single" w:sz="4" w:space="0" w:color="auto"/>
            </w:tcBorders>
            <w:vAlign w:val="center"/>
          </w:tcPr>
          <w:p w:rsidR="00435726" w:rsidRPr="00435726" w:rsidRDefault="00435726" w:rsidP="00435726">
            <w:pPr>
              <w:pStyle w:val="a"/>
              <w:spacing w:line="276" w:lineRule="auto"/>
              <w:jc w:val="both"/>
              <w:rPr>
                <w:rFonts w:cs="Times New Roman"/>
                <w:color w:val="FF0000"/>
                <w:sz w:val="16"/>
                <w:szCs w:val="20"/>
              </w:rPr>
            </w:pPr>
            <w:r w:rsidRPr="00435726">
              <w:rPr>
                <w:rFonts w:cs="Times New Roman"/>
                <w:color w:val="FF0000"/>
                <w:sz w:val="16"/>
                <w:szCs w:val="20"/>
              </w:rPr>
              <w:t>Tak – 5 pkt.,</w:t>
            </w:r>
          </w:p>
          <w:p w:rsidR="00435726" w:rsidRPr="00435726" w:rsidRDefault="00435726" w:rsidP="00435726">
            <w:pPr>
              <w:pStyle w:val="a"/>
              <w:spacing w:line="276" w:lineRule="auto"/>
              <w:jc w:val="both"/>
              <w:rPr>
                <w:rFonts w:cs="Times New Roman"/>
                <w:sz w:val="16"/>
                <w:szCs w:val="20"/>
              </w:rPr>
            </w:pPr>
            <w:r w:rsidRPr="00435726">
              <w:rPr>
                <w:rFonts w:cs="Times New Roman"/>
                <w:color w:val="FF0000"/>
                <w:sz w:val="16"/>
                <w:szCs w:val="20"/>
              </w:rPr>
              <w:t>Nie – 0 pkt.</w:t>
            </w:r>
          </w:p>
        </w:tc>
      </w:tr>
    </w:tbl>
    <w:p w:rsidR="00435726" w:rsidRPr="00435726" w:rsidRDefault="00435726" w:rsidP="00435726">
      <w:pPr>
        <w:spacing w:after="0" w:line="276" w:lineRule="auto"/>
        <w:jc w:val="both"/>
        <w:rPr>
          <w:rFonts w:ascii="Times New Roman" w:hAnsi="Times New Roman" w:cs="Times New Roman"/>
          <w:sz w:val="20"/>
          <w:szCs w:val="20"/>
        </w:rPr>
      </w:pPr>
    </w:p>
    <w:p w:rsidR="00435726" w:rsidRPr="00435726" w:rsidRDefault="00435726" w:rsidP="00435726">
      <w:pPr>
        <w:spacing w:after="0" w:line="276" w:lineRule="auto"/>
        <w:jc w:val="both"/>
        <w:rPr>
          <w:rFonts w:ascii="Times New Roman" w:hAnsi="Times New Roman" w:cs="Times New Roman"/>
          <w:b/>
          <w:bCs/>
          <w:sz w:val="20"/>
          <w:szCs w:val="20"/>
        </w:rPr>
      </w:pPr>
      <w:r w:rsidRPr="00435726">
        <w:rPr>
          <w:rFonts w:ascii="Times New Roman" w:hAnsi="Times New Roman" w:cs="Times New Roman"/>
          <w:b/>
          <w:bCs/>
          <w:sz w:val="20"/>
          <w:szCs w:val="20"/>
          <w:highlight w:val="yellow"/>
        </w:rPr>
        <w:t>Pytanie. 3.</w:t>
      </w:r>
      <w:r w:rsidRPr="00435726">
        <w:rPr>
          <w:rFonts w:ascii="Times New Roman" w:hAnsi="Times New Roman" w:cs="Times New Roman"/>
          <w:b/>
          <w:bCs/>
          <w:sz w:val="20"/>
          <w:szCs w:val="20"/>
        </w:rPr>
        <w:t xml:space="preserve"> Dotyczy: Załącznik nr 2a - OPIS PRZEDMIOTU ZAMÓWIENIA. Zestawienie wymaganych parametrów technicznych i eksploatacyjnych. Punkt 13 – Rozdział nr I – Parametry techniczne i eksploatacyjne.</w:t>
      </w:r>
    </w:p>
    <w:p w:rsidR="00435726" w:rsidRPr="00435726" w:rsidRDefault="00435726" w:rsidP="00435726">
      <w:pPr>
        <w:spacing w:after="0" w:line="276" w:lineRule="auto"/>
        <w:jc w:val="both"/>
        <w:rPr>
          <w:rFonts w:ascii="Times New Roman" w:hAnsi="Times New Roman" w:cs="Times New Roman"/>
          <w:sz w:val="20"/>
          <w:szCs w:val="20"/>
        </w:rPr>
      </w:pPr>
      <w:r w:rsidRPr="00435726">
        <w:rPr>
          <w:rFonts w:ascii="Times New Roman" w:hAnsi="Times New Roman" w:cs="Times New Roman"/>
          <w:sz w:val="20"/>
          <w:szCs w:val="20"/>
        </w:rPr>
        <w:t>Wnosimy o obniżenie wymagań minimalnych dotyczących nośności stołu. W praktyce bardzo rzadko zdarzają się pacjenci, którzy osiągają wagę 200kg. Wnosimy o zmianę zapisu na poniższy:</w:t>
      </w:r>
    </w:p>
    <w:p w:rsidR="00435726" w:rsidRPr="00435726" w:rsidRDefault="00435726" w:rsidP="00435726">
      <w:pPr>
        <w:spacing w:after="0" w:line="276" w:lineRule="auto"/>
        <w:jc w:val="both"/>
        <w:rPr>
          <w:rFonts w:ascii="Times New Roman" w:hAnsi="Times New Roman" w:cs="Times New Roman"/>
          <w:sz w:val="20"/>
          <w:szCs w:val="20"/>
        </w:rPr>
      </w:pPr>
      <w:r w:rsidRPr="00435726">
        <w:rPr>
          <w:rFonts w:ascii="Times New Roman" w:hAnsi="Times New Roman" w:cs="Times New Roman"/>
          <w:sz w:val="20"/>
          <w:szCs w:val="20"/>
        </w:rPr>
        <w:t>Maksymalne dopuszczalne obciążenie stołu, dla precyzji pozycjonowania ± 0,25 mm, nie mniejsze niż 205 kg.</w:t>
      </w:r>
    </w:p>
    <w:p w:rsidR="00435726" w:rsidRPr="00435726" w:rsidRDefault="00435726" w:rsidP="00435726">
      <w:pPr>
        <w:spacing w:after="0" w:line="276" w:lineRule="auto"/>
        <w:jc w:val="both"/>
        <w:rPr>
          <w:rFonts w:ascii="Times New Roman" w:hAnsi="Times New Roman" w:cs="Times New Roman"/>
          <w:color w:val="0000FF"/>
          <w:sz w:val="20"/>
          <w:szCs w:val="20"/>
        </w:rPr>
      </w:pPr>
      <w:r w:rsidRPr="00435726">
        <w:rPr>
          <w:rFonts w:ascii="Times New Roman" w:hAnsi="Times New Roman" w:cs="Times New Roman"/>
          <w:b/>
          <w:color w:val="0000FF"/>
          <w:sz w:val="20"/>
          <w:szCs w:val="20"/>
        </w:rPr>
        <w:t xml:space="preserve">Odpowiedź: </w:t>
      </w:r>
      <w:r w:rsidRPr="00435726">
        <w:rPr>
          <w:rFonts w:ascii="Times New Roman" w:hAnsi="Times New Roman" w:cs="Times New Roman"/>
          <w:color w:val="0000FF"/>
          <w:sz w:val="20"/>
          <w:szCs w:val="20"/>
        </w:rPr>
        <w:t>Zamawiający wprowadza modyfikację parametru zgodnie z opublikowanym załącznikiem nr 2a do zaproszenia.</w:t>
      </w:r>
    </w:p>
    <w:tbl>
      <w:tblPr>
        <w:tblW w:w="9215"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8"/>
        <w:gridCol w:w="3402"/>
        <w:gridCol w:w="1134"/>
        <w:gridCol w:w="1276"/>
        <w:gridCol w:w="2835"/>
      </w:tblGrid>
      <w:tr w:rsidR="00435726" w:rsidRPr="00435726" w:rsidTr="003F5958">
        <w:tc>
          <w:tcPr>
            <w:tcW w:w="568" w:type="dxa"/>
            <w:tcBorders>
              <w:top w:val="single" w:sz="4" w:space="0" w:color="auto"/>
              <w:left w:val="single" w:sz="4" w:space="0" w:color="auto"/>
              <w:bottom w:val="single" w:sz="4" w:space="0" w:color="auto"/>
              <w:right w:val="single" w:sz="4" w:space="0" w:color="auto"/>
            </w:tcBorders>
            <w:vAlign w:val="center"/>
          </w:tcPr>
          <w:p w:rsidR="00435726" w:rsidRPr="00435726" w:rsidRDefault="00435726" w:rsidP="00435726">
            <w:pPr>
              <w:pStyle w:val="Akapitzlist"/>
              <w:spacing w:after="0" w:line="276" w:lineRule="auto"/>
              <w:ind w:left="0"/>
              <w:jc w:val="both"/>
              <w:rPr>
                <w:rFonts w:ascii="Times New Roman" w:hAnsi="Times New Roman" w:cs="Times New Roman"/>
                <w:color w:val="000000" w:themeColor="text1"/>
                <w:lang w:val="pl-PL"/>
              </w:rPr>
            </w:pPr>
            <w:r w:rsidRPr="00435726">
              <w:rPr>
                <w:rFonts w:ascii="Times New Roman" w:hAnsi="Times New Roman" w:cs="Times New Roman"/>
                <w:color w:val="000000" w:themeColor="text1"/>
                <w:lang w:val="pl-PL"/>
              </w:rPr>
              <w:t>13.</w:t>
            </w:r>
          </w:p>
        </w:tc>
        <w:tc>
          <w:tcPr>
            <w:tcW w:w="3402" w:type="dxa"/>
            <w:tcBorders>
              <w:top w:val="single" w:sz="4" w:space="0" w:color="auto"/>
              <w:left w:val="single" w:sz="4" w:space="0" w:color="auto"/>
              <w:bottom w:val="single" w:sz="4" w:space="0" w:color="auto"/>
              <w:right w:val="single" w:sz="4" w:space="0" w:color="auto"/>
            </w:tcBorders>
            <w:vAlign w:val="center"/>
          </w:tcPr>
          <w:p w:rsidR="00435726" w:rsidRPr="00435726" w:rsidRDefault="00435726" w:rsidP="00435726">
            <w:pPr>
              <w:snapToGrid w:val="0"/>
              <w:spacing w:after="0" w:line="276" w:lineRule="auto"/>
              <w:jc w:val="both"/>
              <w:rPr>
                <w:rFonts w:ascii="Times New Roman" w:hAnsi="Times New Roman" w:cs="Times New Roman"/>
                <w:color w:val="000000"/>
                <w:sz w:val="20"/>
                <w:szCs w:val="20"/>
              </w:rPr>
            </w:pPr>
            <w:r w:rsidRPr="00435726">
              <w:rPr>
                <w:rFonts w:ascii="Times New Roman" w:hAnsi="Times New Roman" w:cs="Times New Roman"/>
                <w:sz w:val="20"/>
                <w:szCs w:val="20"/>
              </w:rPr>
              <w:t xml:space="preserve">Maksymalne dopuszczalne obciążenie stołu, dla precyzji pozycjonowania ± 0,25 mm, nie mniejsze niż </w:t>
            </w:r>
            <w:r w:rsidRPr="00435726">
              <w:rPr>
                <w:rFonts w:ascii="Times New Roman" w:hAnsi="Times New Roman" w:cs="Times New Roman"/>
                <w:color w:val="FF0000"/>
                <w:sz w:val="20"/>
                <w:szCs w:val="20"/>
              </w:rPr>
              <w:t>205</w:t>
            </w:r>
            <w:r w:rsidRPr="00435726">
              <w:rPr>
                <w:rFonts w:ascii="Times New Roman" w:hAnsi="Times New Roman" w:cs="Times New Roman"/>
                <w:strike/>
                <w:color w:val="FF0000"/>
                <w:sz w:val="20"/>
                <w:szCs w:val="20"/>
              </w:rPr>
              <w:t>20</w:t>
            </w:r>
            <w:r w:rsidRPr="00435726">
              <w:rPr>
                <w:rFonts w:ascii="Times New Roman" w:hAnsi="Times New Roman" w:cs="Times New Roman"/>
                <w:sz w:val="20"/>
                <w:szCs w:val="20"/>
              </w:rPr>
              <w:t xml:space="preserve"> kg</w:t>
            </w:r>
          </w:p>
        </w:tc>
        <w:tc>
          <w:tcPr>
            <w:tcW w:w="1134" w:type="dxa"/>
            <w:tcBorders>
              <w:top w:val="single" w:sz="4" w:space="0" w:color="auto"/>
              <w:left w:val="single" w:sz="4" w:space="0" w:color="auto"/>
              <w:bottom w:val="single" w:sz="4" w:space="0" w:color="auto"/>
              <w:right w:val="single" w:sz="4" w:space="0" w:color="auto"/>
            </w:tcBorders>
            <w:vAlign w:val="center"/>
          </w:tcPr>
          <w:p w:rsidR="00435726" w:rsidRPr="00435726" w:rsidRDefault="00435726" w:rsidP="00435726">
            <w:pPr>
              <w:snapToGrid w:val="0"/>
              <w:spacing w:after="0" w:line="276" w:lineRule="auto"/>
              <w:jc w:val="both"/>
              <w:rPr>
                <w:rFonts w:ascii="Times New Roman" w:hAnsi="Times New Roman" w:cs="Times New Roman"/>
                <w:color w:val="000000"/>
                <w:sz w:val="16"/>
                <w:szCs w:val="20"/>
              </w:rPr>
            </w:pPr>
            <w:r w:rsidRPr="00435726">
              <w:rPr>
                <w:rFonts w:ascii="Times New Roman" w:hAnsi="Times New Roman" w:cs="Times New Roman"/>
                <w:color w:val="000000"/>
                <w:sz w:val="16"/>
                <w:szCs w:val="20"/>
              </w:rPr>
              <w:t>Tak, podać i opisać</w:t>
            </w:r>
          </w:p>
        </w:tc>
        <w:tc>
          <w:tcPr>
            <w:tcW w:w="1276" w:type="dxa"/>
            <w:tcBorders>
              <w:top w:val="single" w:sz="4" w:space="0" w:color="auto"/>
              <w:left w:val="single" w:sz="4" w:space="0" w:color="auto"/>
              <w:bottom w:val="single" w:sz="4" w:space="0" w:color="auto"/>
              <w:right w:val="single" w:sz="4" w:space="0" w:color="auto"/>
            </w:tcBorders>
            <w:vAlign w:val="center"/>
          </w:tcPr>
          <w:p w:rsidR="00435726" w:rsidRPr="00435726" w:rsidRDefault="00435726" w:rsidP="00435726">
            <w:pPr>
              <w:pStyle w:val="a"/>
              <w:spacing w:line="276" w:lineRule="auto"/>
              <w:jc w:val="both"/>
              <w:rPr>
                <w:rFonts w:cs="Times New Roman"/>
                <w:color w:val="auto"/>
                <w:sz w:val="20"/>
                <w:szCs w:val="20"/>
              </w:rPr>
            </w:pPr>
          </w:p>
        </w:tc>
        <w:tc>
          <w:tcPr>
            <w:tcW w:w="2835" w:type="dxa"/>
            <w:tcBorders>
              <w:top w:val="single" w:sz="4" w:space="0" w:color="auto"/>
              <w:left w:val="single" w:sz="4" w:space="0" w:color="auto"/>
              <w:bottom w:val="single" w:sz="4" w:space="0" w:color="auto"/>
              <w:right w:val="single" w:sz="4" w:space="0" w:color="auto"/>
            </w:tcBorders>
            <w:vAlign w:val="center"/>
          </w:tcPr>
          <w:p w:rsidR="00435726" w:rsidRPr="00435726" w:rsidRDefault="00435726" w:rsidP="00435726">
            <w:pPr>
              <w:pStyle w:val="a"/>
              <w:spacing w:line="276" w:lineRule="auto"/>
              <w:jc w:val="both"/>
              <w:rPr>
                <w:rFonts w:cs="Times New Roman"/>
                <w:sz w:val="16"/>
                <w:szCs w:val="20"/>
              </w:rPr>
            </w:pPr>
            <w:r w:rsidRPr="00435726">
              <w:rPr>
                <w:rFonts w:cs="Times New Roman"/>
                <w:sz w:val="16"/>
                <w:szCs w:val="20"/>
              </w:rPr>
              <w:t>250 [kg] i więcej – 1 pkt., mniejsze wartości – 0 pkt.</w:t>
            </w:r>
          </w:p>
        </w:tc>
      </w:tr>
    </w:tbl>
    <w:p w:rsidR="00435726" w:rsidRPr="00435726" w:rsidRDefault="00435726" w:rsidP="00435726">
      <w:pPr>
        <w:spacing w:after="0" w:line="276" w:lineRule="auto"/>
        <w:jc w:val="both"/>
        <w:rPr>
          <w:rFonts w:ascii="Times New Roman" w:hAnsi="Times New Roman" w:cs="Times New Roman"/>
          <w:sz w:val="20"/>
          <w:szCs w:val="20"/>
        </w:rPr>
      </w:pPr>
    </w:p>
    <w:p w:rsidR="00435726" w:rsidRPr="00435726" w:rsidRDefault="00435726" w:rsidP="00435726">
      <w:pPr>
        <w:spacing w:after="0" w:line="276" w:lineRule="auto"/>
        <w:jc w:val="both"/>
        <w:rPr>
          <w:rFonts w:ascii="Times New Roman" w:hAnsi="Times New Roman" w:cs="Times New Roman"/>
          <w:b/>
          <w:bCs/>
          <w:sz w:val="20"/>
          <w:szCs w:val="20"/>
        </w:rPr>
      </w:pPr>
      <w:r w:rsidRPr="00435726">
        <w:rPr>
          <w:rFonts w:ascii="Times New Roman" w:hAnsi="Times New Roman" w:cs="Times New Roman"/>
          <w:b/>
          <w:bCs/>
          <w:sz w:val="20"/>
          <w:szCs w:val="20"/>
          <w:highlight w:val="yellow"/>
        </w:rPr>
        <w:t>Pytanie. 4.</w:t>
      </w:r>
      <w:r w:rsidRPr="00435726">
        <w:rPr>
          <w:rFonts w:ascii="Times New Roman" w:hAnsi="Times New Roman" w:cs="Times New Roman"/>
          <w:b/>
          <w:bCs/>
          <w:sz w:val="20"/>
          <w:szCs w:val="20"/>
        </w:rPr>
        <w:t xml:space="preserve"> Dotyczy: Załącznik nr 2a - OPIS PRZEDMIOTU ZAMÓWIENIA. Zestawienie wymaganych parametrów technicznych i eksploatacyjnych. Punkt 19 – Rozdział nr I – Parametry techniczne i eksploatacyjne.</w:t>
      </w:r>
    </w:p>
    <w:p w:rsidR="00435726" w:rsidRPr="00435726" w:rsidRDefault="00435726" w:rsidP="00435726">
      <w:pPr>
        <w:spacing w:after="0" w:line="276" w:lineRule="auto"/>
        <w:jc w:val="both"/>
        <w:rPr>
          <w:rFonts w:ascii="Times New Roman" w:hAnsi="Times New Roman" w:cs="Times New Roman"/>
          <w:color w:val="000000"/>
          <w:sz w:val="20"/>
          <w:szCs w:val="20"/>
        </w:rPr>
      </w:pPr>
      <w:r w:rsidRPr="00435726">
        <w:rPr>
          <w:rFonts w:ascii="Times New Roman" w:hAnsi="Times New Roman" w:cs="Times New Roman"/>
          <w:color w:val="000000"/>
          <w:sz w:val="20"/>
          <w:szCs w:val="20"/>
        </w:rPr>
        <w:t>Wnosimy o zmianę wymogów lub wprowadzenie punktacji dla rozwiązania lepszego dotyczącego zapisu punktu 19 tabeli parametrów technicznych.</w:t>
      </w:r>
    </w:p>
    <w:p w:rsidR="00435726" w:rsidRPr="00435726" w:rsidRDefault="00435726" w:rsidP="00435726">
      <w:pPr>
        <w:spacing w:after="0" w:line="276" w:lineRule="auto"/>
        <w:jc w:val="both"/>
        <w:rPr>
          <w:rFonts w:ascii="Times New Roman" w:hAnsi="Times New Roman" w:cs="Times New Roman"/>
          <w:sz w:val="20"/>
          <w:szCs w:val="20"/>
        </w:rPr>
      </w:pPr>
      <w:r w:rsidRPr="00435726">
        <w:rPr>
          <w:rFonts w:ascii="Times New Roman" w:hAnsi="Times New Roman" w:cs="Times New Roman"/>
          <w:color w:val="000000"/>
          <w:sz w:val="20"/>
          <w:szCs w:val="20"/>
        </w:rPr>
        <w:lastRenderedPageBreak/>
        <w:t>Wysokiej klasy Tomograf Komputerowy powinien się cechować jak najlepszymi parametrami, w związku z tym wnosimy o zwiększenie minimalnego wymogu dotyczącego maksymalnego prądu anody, możliwego do zastosowania w protokołach badań [mA] do poziomu: ≥ 600. Wprowadzając zmianę zwiększenia wymogu Zamawiający ma pewność uzyskania sprzętu o wysokiej klasie parametrach technicznych.</w:t>
      </w:r>
    </w:p>
    <w:p w:rsidR="00435726" w:rsidRPr="00435726" w:rsidRDefault="00435726" w:rsidP="00435726">
      <w:pPr>
        <w:spacing w:after="0" w:line="276" w:lineRule="auto"/>
        <w:jc w:val="both"/>
        <w:rPr>
          <w:rFonts w:ascii="Times New Roman" w:hAnsi="Times New Roman" w:cs="Times New Roman"/>
          <w:color w:val="0000FF"/>
          <w:sz w:val="20"/>
          <w:szCs w:val="20"/>
        </w:rPr>
      </w:pPr>
      <w:r w:rsidRPr="00435726">
        <w:rPr>
          <w:rFonts w:ascii="Times New Roman" w:hAnsi="Times New Roman" w:cs="Times New Roman"/>
          <w:b/>
          <w:color w:val="0000FF"/>
          <w:sz w:val="20"/>
          <w:szCs w:val="20"/>
        </w:rPr>
        <w:t xml:space="preserve">Odpowiedź: </w:t>
      </w:r>
      <w:r w:rsidRPr="00435726">
        <w:rPr>
          <w:rFonts w:ascii="Times New Roman" w:hAnsi="Times New Roman" w:cs="Times New Roman"/>
          <w:color w:val="0000FF"/>
          <w:sz w:val="20"/>
          <w:szCs w:val="20"/>
        </w:rPr>
        <w:t>Zamawiający podtrzymuje dotychczasowe zapisy SIWZ dotyczące powyższego pytania.</w:t>
      </w:r>
    </w:p>
    <w:p w:rsidR="00435726" w:rsidRPr="00435726" w:rsidRDefault="00435726" w:rsidP="00435726">
      <w:pPr>
        <w:spacing w:after="0" w:line="276" w:lineRule="auto"/>
        <w:jc w:val="both"/>
        <w:rPr>
          <w:rFonts w:ascii="Times New Roman" w:hAnsi="Times New Roman" w:cs="Times New Roman"/>
          <w:b/>
          <w:bCs/>
          <w:sz w:val="20"/>
          <w:szCs w:val="20"/>
        </w:rPr>
      </w:pPr>
    </w:p>
    <w:p w:rsidR="00435726" w:rsidRPr="00435726" w:rsidRDefault="00435726" w:rsidP="00435726">
      <w:pPr>
        <w:spacing w:after="0" w:line="276" w:lineRule="auto"/>
        <w:jc w:val="both"/>
        <w:rPr>
          <w:rFonts w:ascii="Times New Roman" w:hAnsi="Times New Roman" w:cs="Times New Roman"/>
          <w:b/>
          <w:bCs/>
          <w:sz w:val="20"/>
          <w:szCs w:val="20"/>
        </w:rPr>
      </w:pPr>
      <w:r w:rsidRPr="00435726">
        <w:rPr>
          <w:rFonts w:ascii="Times New Roman" w:hAnsi="Times New Roman" w:cs="Times New Roman"/>
          <w:b/>
          <w:bCs/>
          <w:sz w:val="20"/>
          <w:szCs w:val="20"/>
          <w:highlight w:val="yellow"/>
        </w:rPr>
        <w:t>Pytanie. 5.</w:t>
      </w:r>
      <w:r w:rsidRPr="00435726">
        <w:rPr>
          <w:rFonts w:ascii="Times New Roman" w:hAnsi="Times New Roman" w:cs="Times New Roman"/>
          <w:b/>
          <w:bCs/>
          <w:sz w:val="20"/>
          <w:szCs w:val="20"/>
        </w:rPr>
        <w:t xml:space="preserve"> Dotyczy: Załącznik nr 2a - OPIS PRZEDMIOTU ZAMÓWIENIA. Zestawienie wymaganych parametrów technicznych i eksploatacyjnych. Punkt 22 – Rozdział nr I – Parametry techniczne i eksploatacyjne.</w:t>
      </w:r>
    </w:p>
    <w:p w:rsidR="00435726" w:rsidRPr="00435726" w:rsidRDefault="00435726" w:rsidP="00435726">
      <w:pPr>
        <w:pStyle w:val="Default"/>
        <w:spacing w:line="276" w:lineRule="auto"/>
        <w:jc w:val="both"/>
        <w:rPr>
          <w:rFonts w:ascii="Times New Roman" w:hAnsi="Times New Roman" w:cs="Times New Roman"/>
          <w:sz w:val="20"/>
          <w:szCs w:val="20"/>
          <w:lang w:val="pl-PL"/>
        </w:rPr>
      </w:pPr>
      <w:r w:rsidRPr="00435726">
        <w:rPr>
          <w:rFonts w:ascii="Times New Roman" w:hAnsi="Times New Roman" w:cs="Times New Roman"/>
          <w:sz w:val="20"/>
          <w:szCs w:val="20"/>
          <w:lang w:val="pl-PL"/>
        </w:rPr>
        <w:t>Wnosimy o zwiększenie bardzo ważnego wymogu, który ma ogromny wpływ na ilość badań możliwych do wykonania w ciągu jednego dnia: Maksymalna szybkość chłodzenia lampy ≥ 1600 MHU. Obecny zapis pozwala na złożenie oferty z bardzo słabym czasem chłodzenia co może mieć wpływ na żywotność lampy jak i dzienna ilość wykonywanych badań. W celu uzyskania jak najlepszych parametrów zamawiający powinien zwiększyć ten wymóg lub punktować ofertę z lepszym czasem chłodzenia.</w:t>
      </w:r>
    </w:p>
    <w:p w:rsidR="00435726" w:rsidRPr="00435726" w:rsidRDefault="00435726" w:rsidP="00435726">
      <w:pPr>
        <w:spacing w:after="0" w:line="276" w:lineRule="auto"/>
        <w:jc w:val="both"/>
        <w:rPr>
          <w:rFonts w:ascii="Times New Roman" w:hAnsi="Times New Roman" w:cs="Times New Roman"/>
          <w:color w:val="0000FF"/>
          <w:sz w:val="20"/>
          <w:szCs w:val="20"/>
        </w:rPr>
      </w:pPr>
      <w:r w:rsidRPr="00435726">
        <w:rPr>
          <w:rFonts w:ascii="Times New Roman" w:hAnsi="Times New Roman" w:cs="Times New Roman"/>
          <w:b/>
          <w:color w:val="0000FF"/>
          <w:sz w:val="20"/>
          <w:szCs w:val="20"/>
        </w:rPr>
        <w:t xml:space="preserve">Odpowiedź: </w:t>
      </w:r>
      <w:r w:rsidRPr="00435726">
        <w:rPr>
          <w:rFonts w:ascii="Times New Roman" w:hAnsi="Times New Roman" w:cs="Times New Roman"/>
          <w:color w:val="0000FF"/>
          <w:sz w:val="20"/>
          <w:szCs w:val="20"/>
        </w:rPr>
        <w:t>Zamawiający podtrzymuje dotychczasowe zapisy SIWZ dotyczące powyższego pytania.</w:t>
      </w:r>
    </w:p>
    <w:p w:rsidR="00435726" w:rsidRPr="00435726" w:rsidRDefault="00435726" w:rsidP="00435726">
      <w:pPr>
        <w:pStyle w:val="Default"/>
        <w:spacing w:line="276" w:lineRule="auto"/>
        <w:jc w:val="both"/>
        <w:rPr>
          <w:rFonts w:ascii="Times New Roman" w:hAnsi="Times New Roman" w:cs="Times New Roman"/>
          <w:sz w:val="20"/>
          <w:szCs w:val="20"/>
          <w:lang w:val="pl-PL"/>
        </w:rPr>
      </w:pPr>
    </w:p>
    <w:p w:rsidR="00435726" w:rsidRPr="00435726" w:rsidRDefault="00435726" w:rsidP="00435726">
      <w:pPr>
        <w:spacing w:after="0" w:line="276" w:lineRule="auto"/>
        <w:jc w:val="both"/>
        <w:rPr>
          <w:rFonts w:ascii="Times New Roman" w:hAnsi="Times New Roman" w:cs="Times New Roman"/>
          <w:b/>
          <w:bCs/>
          <w:sz w:val="20"/>
          <w:szCs w:val="20"/>
        </w:rPr>
      </w:pPr>
      <w:r w:rsidRPr="00435726">
        <w:rPr>
          <w:rFonts w:ascii="Times New Roman" w:hAnsi="Times New Roman" w:cs="Times New Roman"/>
          <w:b/>
          <w:bCs/>
          <w:sz w:val="20"/>
          <w:szCs w:val="20"/>
          <w:highlight w:val="yellow"/>
        </w:rPr>
        <w:t>Pytanie. 6.</w:t>
      </w:r>
      <w:r w:rsidRPr="00435726">
        <w:rPr>
          <w:rFonts w:ascii="Times New Roman" w:hAnsi="Times New Roman" w:cs="Times New Roman"/>
          <w:b/>
          <w:bCs/>
          <w:sz w:val="20"/>
          <w:szCs w:val="20"/>
        </w:rPr>
        <w:t xml:space="preserve"> Dotyczy: Załącznik nr 2a - OPIS PRZEDMIOTU ZAMÓWIENIA. Zestawienie wymaganych parametrów technicznych i eksploatacyjnych. Punkt 33 – Rozdział nr I – Parametry techniczne i eksploatacyjne.</w:t>
      </w:r>
    </w:p>
    <w:p w:rsidR="00435726" w:rsidRPr="00435726" w:rsidRDefault="00435726" w:rsidP="00435726">
      <w:pPr>
        <w:spacing w:after="0" w:line="276" w:lineRule="auto"/>
        <w:jc w:val="both"/>
        <w:rPr>
          <w:rFonts w:ascii="Times New Roman" w:hAnsi="Times New Roman" w:cs="Times New Roman"/>
          <w:sz w:val="20"/>
          <w:szCs w:val="20"/>
        </w:rPr>
      </w:pPr>
      <w:r w:rsidRPr="00435726">
        <w:rPr>
          <w:rFonts w:ascii="Times New Roman" w:hAnsi="Times New Roman" w:cs="Times New Roman"/>
          <w:sz w:val="20"/>
          <w:szCs w:val="20"/>
        </w:rPr>
        <w:t>Wnosimy o usunięcie zapisu tego punktu. Zauważalne korzyści ze stosowania dynamicznego kolimatora uzyskujemy przy dużej liczbie rzędów (np. 256) lub dużym pokryciu detektora (np. 80mm). W proponowanym przez nas rozwiązaniu stosujemy inne skuteczne narzędzia do redukcji dawki (iteracyjny rekonstruktor redukujący dawkę do 80%, kątowa modulacja dawki oraz modulacja dawki wzdłuż obszaru skanowania) pozwalające na zmniejszenie dawki w obszarach o mniejszym tłumieniu. Obecny zapis nie pozwala na złożenie konkurencyjnej oferty w postępowaniu przetargowym przez wiodącego producenta sprzętu tomografii komputerowej.</w:t>
      </w:r>
    </w:p>
    <w:p w:rsidR="00435726" w:rsidRPr="00435726" w:rsidRDefault="00435726" w:rsidP="00435726">
      <w:pPr>
        <w:spacing w:after="0" w:line="276" w:lineRule="auto"/>
        <w:jc w:val="both"/>
        <w:rPr>
          <w:rFonts w:ascii="Times New Roman" w:hAnsi="Times New Roman" w:cs="Times New Roman"/>
          <w:color w:val="0000FF"/>
          <w:sz w:val="20"/>
          <w:szCs w:val="20"/>
        </w:rPr>
      </w:pPr>
      <w:r w:rsidRPr="00435726">
        <w:rPr>
          <w:rFonts w:ascii="Times New Roman" w:hAnsi="Times New Roman" w:cs="Times New Roman"/>
          <w:b/>
          <w:color w:val="0000FF"/>
          <w:sz w:val="20"/>
          <w:szCs w:val="20"/>
        </w:rPr>
        <w:t xml:space="preserve">Odpowiedź: </w:t>
      </w:r>
      <w:r w:rsidRPr="00435726">
        <w:rPr>
          <w:rFonts w:ascii="Times New Roman" w:hAnsi="Times New Roman" w:cs="Times New Roman"/>
          <w:color w:val="0000FF"/>
          <w:sz w:val="20"/>
          <w:szCs w:val="20"/>
        </w:rPr>
        <w:t>Zamawiający wprowadza modyfikację parametru zgodnie z opublikowanym załącznikiem nr 2a do zaproszenia.</w:t>
      </w:r>
    </w:p>
    <w:tbl>
      <w:tblPr>
        <w:tblW w:w="9215"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8"/>
        <w:gridCol w:w="3402"/>
        <w:gridCol w:w="1134"/>
        <w:gridCol w:w="1276"/>
        <w:gridCol w:w="2835"/>
      </w:tblGrid>
      <w:tr w:rsidR="00435726" w:rsidRPr="00435726" w:rsidTr="003F5958">
        <w:tc>
          <w:tcPr>
            <w:tcW w:w="568" w:type="dxa"/>
            <w:tcBorders>
              <w:top w:val="single" w:sz="4" w:space="0" w:color="auto"/>
              <w:left w:val="single" w:sz="4" w:space="0" w:color="auto"/>
              <w:bottom w:val="single" w:sz="4" w:space="0" w:color="auto"/>
              <w:right w:val="single" w:sz="4" w:space="0" w:color="auto"/>
            </w:tcBorders>
            <w:vAlign w:val="center"/>
          </w:tcPr>
          <w:p w:rsidR="00435726" w:rsidRPr="00435726" w:rsidRDefault="00435726" w:rsidP="00435726">
            <w:pPr>
              <w:pStyle w:val="Akapitzlist"/>
              <w:spacing w:after="0" w:line="276" w:lineRule="auto"/>
              <w:ind w:left="0"/>
              <w:jc w:val="both"/>
              <w:rPr>
                <w:rFonts w:ascii="Times New Roman" w:hAnsi="Times New Roman" w:cs="Times New Roman"/>
                <w:color w:val="000000" w:themeColor="text1"/>
                <w:lang w:val="pl-PL"/>
              </w:rPr>
            </w:pPr>
            <w:r w:rsidRPr="00435726">
              <w:rPr>
                <w:rFonts w:ascii="Times New Roman" w:hAnsi="Times New Roman" w:cs="Times New Roman"/>
                <w:color w:val="000000" w:themeColor="text1"/>
                <w:lang w:val="pl-PL"/>
              </w:rPr>
              <w:t>33.</w:t>
            </w:r>
          </w:p>
        </w:tc>
        <w:tc>
          <w:tcPr>
            <w:tcW w:w="3402" w:type="dxa"/>
            <w:tcBorders>
              <w:top w:val="single" w:sz="4" w:space="0" w:color="auto"/>
              <w:left w:val="single" w:sz="4" w:space="0" w:color="auto"/>
              <w:bottom w:val="single" w:sz="4" w:space="0" w:color="auto"/>
              <w:right w:val="single" w:sz="4" w:space="0" w:color="auto"/>
            </w:tcBorders>
            <w:vAlign w:val="center"/>
          </w:tcPr>
          <w:p w:rsidR="00435726" w:rsidRPr="00435726" w:rsidRDefault="00435726" w:rsidP="00435726">
            <w:pPr>
              <w:snapToGrid w:val="0"/>
              <w:spacing w:after="0" w:line="276" w:lineRule="auto"/>
              <w:jc w:val="both"/>
              <w:rPr>
                <w:rFonts w:ascii="Times New Roman" w:hAnsi="Times New Roman" w:cs="Times New Roman"/>
                <w:color w:val="FF0000"/>
                <w:sz w:val="20"/>
                <w:szCs w:val="20"/>
              </w:rPr>
            </w:pPr>
            <w:r w:rsidRPr="00435726">
              <w:rPr>
                <w:rFonts w:ascii="Times New Roman" w:hAnsi="Times New Roman" w:cs="Times New Roman"/>
                <w:color w:val="FF0000"/>
                <w:sz w:val="20"/>
                <w:szCs w:val="20"/>
              </w:rPr>
              <w:t>Rozwiązanie nr 1</w:t>
            </w:r>
          </w:p>
          <w:p w:rsidR="00435726" w:rsidRPr="00435726" w:rsidRDefault="00435726" w:rsidP="00435726">
            <w:pPr>
              <w:snapToGrid w:val="0"/>
              <w:spacing w:after="0" w:line="276" w:lineRule="auto"/>
              <w:jc w:val="both"/>
              <w:rPr>
                <w:rFonts w:ascii="Times New Roman" w:hAnsi="Times New Roman" w:cs="Times New Roman"/>
                <w:sz w:val="20"/>
                <w:szCs w:val="20"/>
              </w:rPr>
            </w:pPr>
            <w:r w:rsidRPr="00435726">
              <w:rPr>
                <w:rFonts w:ascii="Times New Roman" w:hAnsi="Times New Roman" w:cs="Times New Roman"/>
                <w:sz w:val="20"/>
                <w:szCs w:val="20"/>
              </w:rPr>
              <w:t>Dynamiczny kolimator ograniczający dawkę promieniowania w osi Z na początku i na końcu skanu spiralnego.</w:t>
            </w:r>
          </w:p>
          <w:p w:rsidR="00435726" w:rsidRPr="00435726" w:rsidRDefault="00435726" w:rsidP="00435726">
            <w:pPr>
              <w:snapToGrid w:val="0"/>
              <w:spacing w:after="0" w:line="276" w:lineRule="auto"/>
              <w:jc w:val="both"/>
              <w:rPr>
                <w:rFonts w:ascii="Times New Roman" w:hAnsi="Times New Roman" w:cs="Times New Roman"/>
                <w:color w:val="FF0000"/>
                <w:sz w:val="20"/>
                <w:szCs w:val="20"/>
              </w:rPr>
            </w:pPr>
            <w:r w:rsidRPr="00435726">
              <w:rPr>
                <w:rFonts w:ascii="Times New Roman" w:hAnsi="Times New Roman" w:cs="Times New Roman"/>
                <w:color w:val="FF0000"/>
                <w:sz w:val="20"/>
                <w:szCs w:val="20"/>
              </w:rPr>
              <w:t>Lub</w:t>
            </w:r>
          </w:p>
          <w:p w:rsidR="00435726" w:rsidRPr="00435726" w:rsidRDefault="00435726" w:rsidP="00435726">
            <w:pPr>
              <w:snapToGrid w:val="0"/>
              <w:spacing w:after="0" w:line="276" w:lineRule="auto"/>
              <w:jc w:val="both"/>
              <w:rPr>
                <w:rFonts w:ascii="Times New Roman" w:hAnsi="Times New Roman" w:cs="Times New Roman"/>
                <w:color w:val="FF0000"/>
                <w:sz w:val="20"/>
                <w:szCs w:val="20"/>
              </w:rPr>
            </w:pPr>
            <w:r w:rsidRPr="00435726">
              <w:rPr>
                <w:rFonts w:ascii="Times New Roman" w:hAnsi="Times New Roman" w:cs="Times New Roman"/>
                <w:color w:val="FF0000"/>
                <w:sz w:val="20"/>
                <w:szCs w:val="20"/>
              </w:rPr>
              <w:t>Rozwiązanie nr 2</w:t>
            </w:r>
          </w:p>
          <w:p w:rsidR="00435726" w:rsidRPr="00435726" w:rsidRDefault="00435726" w:rsidP="00435726">
            <w:pPr>
              <w:snapToGrid w:val="0"/>
              <w:spacing w:after="0" w:line="276" w:lineRule="auto"/>
              <w:jc w:val="both"/>
              <w:rPr>
                <w:rFonts w:ascii="Times New Roman" w:hAnsi="Times New Roman" w:cs="Times New Roman"/>
                <w:color w:val="FF0000"/>
                <w:sz w:val="20"/>
                <w:szCs w:val="20"/>
              </w:rPr>
            </w:pPr>
            <w:r w:rsidRPr="00435726">
              <w:rPr>
                <w:rFonts w:ascii="Times New Roman" w:hAnsi="Times New Roman" w:cs="Times New Roman"/>
                <w:color w:val="FF0000"/>
                <w:sz w:val="20"/>
                <w:szCs w:val="20"/>
              </w:rPr>
              <w:t>kątowa modulacja dawki oraz modulacja dawki wzdłuż obszaru skanowania</w:t>
            </w:r>
          </w:p>
        </w:tc>
        <w:tc>
          <w:tcPr>
            <w:tcW w:w="1134" w:type="dxa"/>
            <w:tcBorders>
              <w:top w:val="single" w:sz="4" w:space="0" w:color="auto"/>
              <w:left w:val="single" w:sz="4" w:space="0" w:color="auto"/>
              <w:bottom w:val="single" w:sz="4" w:space="0" w:color="auto"/>
              <w:right w:val="single" w:sz="4" w:space="0" w:color="auto"/>
            </w:tcBorders>
            <w:vAlign w:val="center"/>
          </w:tcPr>
          <w:p w:rsidR="00435726" w:rsidRPr="00435726" w:rsidRDefault="00435726" w:rsidP="00435726">
            <w:pPr>
              <w:snapToGrid w:val="0"/>
              <w:spacing w:after="0" w:line="276" w:lineRule="auto"/>
              <w:jc w:val="both"/>
              <w:rPr>
                <w:rFonts w:ascii="Times New Roman" w:hAnsi="Times New Roman" w:cs="Times New Roman"/>
                <w:color w:val="000000"/>
                <w:sz w:val="16"/>
                <w:szCs w:val="20"/>
              </w:rPr>
            </w:pPr>
            <w:r w:rsidRPr="00435726">
              <w:rPr>
                <w:rFonts w:ascii="Times New Roman" w:hAnsi="Times New Roman" w:cs="Times New Roman"/>
                <w:strike/>
                <w:color w:val="FF0000"/>
                <w:sz w:val="16"/>
                <w:szCs w:val="20"/>
              </w:rPr>
              <w:t>Tak,</w:t>
            </w:r>
            <w:r w:rsidRPr="00435726">
              <w:rPr>
                <w:rFonts w:ascii="Times New Roman" w:hAnsi="Times New Roman" w:cs="Times New Roman"/>
                <w:color w:val="000000"/>
                <w:sz w:val="16"/>
                <w:szCs w:val="20"/>
              </w:rPr>
              <w:t xml:space="preserve"> podać i opisać</w:t>
            </w:r>
          </w:p>
        </w:tc>
        <w:tc>
          <w:tcPr>
            <w:tcW w:w="1276" w:type="dxa"/>
            <w:tcBorders>
              <w:top w:val="single" w:sz="4" w:space="0" w:color="auto"/>
              <w:left w:val="single" w:sz="4" w:space="0" w:color="auto"/>
              <w:bottom w:val="single" w:sz="4" w:space="0" w:color="auto"/>
              <w:right w:val="single" w:sz="4" w:space="0" w:color="auto"/>
            </w:tcBorders>
            <w:vAlign w:val="center"/>
          </w:tcPr>
          <w:p w:rsidR="00435726" w:rsidRPr="00435726" w:rsidRDefault="00435726" w:rsidP="00435726">
            <w:pPr>
              <w:pStyle w:val="a"/>
              <w:spacing w:line="276" w:lineRule="auto"/>
              <w:jc w:val="both"/>
              <w:rPr>
                <w:rFonts w:cs="Times New Roman"/>
                <w:color w:val="auto"/>
                <w:sz w:val="20"/>
                <w:szCs w:val="20"/>
              </w:rPr>
            </w:pPr>
          </w:p>
        </w:tc>
        <w:tc>
          <w:tcPr>
            <w:tcW w:w="2835" w:type="dxa"/>
            <w:tcBorders>
              <w:top w:val="single" w:sz="4" w:space="0" w:color="auto"/>
              <w:left w:val="single" w:sz="4" w:space="0" w:color="auto"/>
              <w:bottom w:val="single" w:sz="4" w:space="0" w:color="auto"/>
              <w:right w:val="single" w:sz="4" w:space="0" w:color="auto"/>
            </w:tcBorders>
            <w:vAlign w:val="center"/>
          </w:tcPr>
          <w:p w:rsidR="00435726" w:rsidRPr="00435726" w:rsidRDefault="00435726" w:rsidP="00435726">
            <w:pPr>
              <w:pStyle w:val="a"/>
              <w:spacing w:line="276" w:lineRule="auto"/>
              <w:jc w:val="both"/>
              <w:rPr>
                <w:rFonts w:cs="Times New Roman"/>
                <w:strike/>
                <w:color w:val="FF0000"/>
                <w:sz w:val="16"/>
                <w:szCs w:val="20"/>
              </w:rPr>
            </w:pPr>
            <w:r w:rsidRPr="00435726">
              <w:rPr>
                <w:rFonts w:cs="Times New Roman"/>
                <w:strike/>
                <w:color w:val="FF0000"/>
                <w:sz w:val="16"/>
                <w:szCs w:val="20"/>
              </w:rPr>
              <w:t>- - -</w:t>
            </w:r>
          </w:p>
          <w:p w:rsidR="00435726" w:rsidRPr="00435726" w:rsidRDefault="00435726" w:rsidP="00435726">
            <w:pPr>
              <w:pStyle w:val="a"/>
              <w:spacing w:line="276" w:lineRule="auto"/>
              <w:jc w:val="both"/>
              <w:rPr>
                <w:rFonts w:cs="Times New Roman"/>
                <w:color w:val="FF0000"/>
                <w:sz w:val="16"/>
                <w:szCs w:val="20"/>
              </w:rPr>
            </w:pPr>
            <w:r w:rsidRPr="00435726">
              <w:rPr>
                <w:rFonts w:cs="Times New Roman"/>
                <w:color w:val="FF0000"/>
                <w:sz w:val="16"/>
                <w:szCs w:val="20"/>
              </w:rPr>
              <w:t>Rozwiązanie nr 1 – 5 pkt.,</w:t>
            </w:r>
          </w:p>
          <w:p w:rsidR="00435726" w:rsidRPr="00435726" w:rsidRDefault="00435726" w:rsidP="00435726">
            <w:pPr>
              <w:pStyle w:val="a"/>
              <w:spacing w:line="276" w:lineRule="auto"/>
              <w:jc w:val="both"/>
              <w:rPr>
                <w:rFonts w:cs="Times New Roman"/>
                <w:color w:val="FF0000"/>
                <w:sz w:val="16"/>
                <w:szCs w:val="20"/>
              </w:rPr>
            </w:pPr>
            <w:r w:rsidRPr="00435726">
              <w:rPr>
                <w:rFonts w:cs="Times New Roman"/>
                <w:color w:val="FF0000"/>
                <w:sz w:val="16"/>
                <w:szCs w:val="20"/>
              </w:rPr>
              <w:t>Rozwiązanie nr 2 – 0 pkt.,</w:t>
            </w:r>
          </w:p>
        </w:tc>
      </w:tr>
    </w:tbl>
    <w:p w:rsidR="00435726" w:rsidRPr="00435726" w:rsidRDefault="00435726" w:rsidP="00435726">
      <w:pPr>
        <w:spacing w:after="0" w:line="276" w:lineRule="auto"/>
        <w:jc w:val="both"/>
        <w:rPr>
          <w:rFonts w:ascii="Times New Roman" w:hAnsi="Times New Roman" w:cs="Times New Roman"/>
          <w:sz w:val="20"/>
          <w:szCs w:val="20"/>
        </w:rPr>
      </w:pPr>
    </w:p>
    <w:p w:rsidR="00435726" w:rsidRPr="00435726" w:rsidRDefault="00435726" w:rsidP="00435726">
      <w:pPr>
        <w:spacing w:after="0" w:line="276" w:lineRule="auto"/>
        <w:jc w:val="both"/>
        <w:rPr>
          <w:rFonts w:ascii="Times New Roman" w:hAnsi="Times New Roman" w:cs="Times New Roman"/>
          <w:b/>
          <w:bCs/>
          <w:sz w:val="20"/>
          <w:szCs w:val="20"/>
        </w:rPr>
      </w:pPr>
      <w:r w:rsidRPr="00435726">
        <w:rPr>
          <w:rFonts w:ascii="Times New Roman" w:hAnsi="Times New Roman" w:cs="Times New Roman"/>
          <w:b/>
          <w:bCs/>
          <w:sz w:val="20"/>
          <w:szCs w:val="20"/>
          <w:highlight w:val="yellow"/>
        </w:rPr>
        <w:t>Pytanie. 7.</w:t>
      </w:r>
      <w:r w:rsidRPr="00435726">
        <w:rPr>
          <w:rFonts w:ascii="Times New Roman" w:hAnsi="Times New Roman" w:cs="Times New Roman"/>
          <w:b/>
          <w:bCs/>
          <w:sz w:val="20"/>
          <w:szCs w:val="20"/>
        </w:rPr>
        <w:t xml:space="preserve"> Dotyczy: Załącznik nr 2a - OPIS PRZEDMIOTU ZAMÓWIENIA. Zestawienie wymaganych parametrów technicznych i eksploatacyjnych. Punkt 46 – Rozdział nr I – Parametry techniczne i eksploatacyjne.</w:t>
      </w:r>
    </w:p>
    <w:p w:rsidR="00435726" w:rsidRPr="00435726" w:rsidRDefault="00435726" w:rsidP="00435726">
      <w:pPr>
        <w:pStyle w:val="Default"/>
        <w:spacing w:line="276" w:lineRule="auto"/>
        <w:jc w:val="both"/>
        <w:rPr>
          <w:rFonts w:ascii="Times New Roman" w:hAnsi="Times New Roman" w:cs="Times New Roman"/>
          <w:sz w:val="20"/>
          <w:szCs w:val="20"/>
          <w:lang w:val="pl-PL"/>
        </w:rPr>
      </w:pPr>
      <w:r w:rsidRPr="00435726">
        <w:rPr>
          <w:rFonts w:ascii="Times New Roman" w:hAnsi="Times New Roman" w:cs="Times New Roman"/>
          <w:sz w:val="20"/>
          <w:szCs w:val="20"/>
          <w:lang w:val="pl-PL"/>
        </w:rPr>
        <w:t>Prosimy o dopuszczenie rozwiązania, dla stanowiska operatorskiego składającego się z jednomonitorowej konsoli, której parametry są zgodne z aktualnie obowiązującym Rozporządzeniem Ministra Zdrowia dla stanowisk operatorskich w zakresie technik obrazowych tomografii komputerowej.</w:t>
      </w:r>
    </w:p>
    <w:p w:rsidR="00435726" w:rsidRPr="00435726" w:rsidRDefault="00435726" w:rsidP="00435726">
      <w:pPr>
        <w:spacing w:after="0" w:line="276" w:lineRule="auto"/>
        <w:jc w:val="both"/>
        <w:rPr>
          <w:rFonts w:ascii="Times New Roman" w:hAnsi="Times New Roman" w:cs="Times New Roman"/>
          <w:color w:val="0000FF"/>
          <w:sz w:val="20"/>
          <w:szCs w:val="20"/>
        </w:rPr>
      </w:pPr>
      <w:r w:rsidRPr="00435726">
        <w:rPr>
          <w:rFonts w:ascii="Times New Roman" w:hAnsi="Times New Roman" w:cs="Times New Roman"/>
          <w:b/>
          <w:color w:val="0000FF"/>
          <w:sz w:val="20"/>
          <w:szCs w:val="20"/>
        </w:rPr>
        <w:t xml:space="preserve">Odpowiedź: </w:t>
      </w:r>
      <w:r w:rsidRPr="00435726">
        <w:rPr>
          <w:rFonts w:ascii="Times New Roman" w:hAnsi="Times New Roman" w:cs="Times New Roman"/>
          <w:color w:val="0000FF"/>
          <w:sz w:val="20"/>
          <w:szCs w:val="20"/>
        </w:rPr>
        <w:t>Zamawiający podtrzymuje dotychczasowe zapisy SIWZ dotyczące powyższego pytania.</w:t>
      </w:r>
    </w:p>
    <w:p w:rsidR="00435726" w:rsidRPr="00435726" w:rsidRDefault="00435726" w:rsidP="00435726">
      <w:pPr>
        <w:pStyle w:val="Default"/>
        <w:spacing w:line="276" w:lineRule="auto"/>
        <w:jc w:val="both"/>
        <w:rPr>
          <w:rFonts w:ascii="Times New Roman" w:hAnsi="Times New Roman" w:cs="Times New Roman"/>
          <w:sz w:val="20"/>
          <w:szCs w:val="20"/>
          <w:lang w:val="pl-PL"/>
        </w:rPr>
      </w:pPr>
    </w:p>
    <w:p w:rsidR="00435726" w:rsidRPr="00435726" w:rsidRDefault="00435726" w:rsidP="00435726">
      <w:pPr>
        <w:spacing w:after="0" w:line="276" w:lineRule="auto"/>
        <w:jc w:val="both"/>
        <w:rPr>
          <w:rFonts w:ascii="Times New Roman" w:hAnsi="Times New Roman" w:cs="Times New Roman"/>
          <w:b/>
          <w:bCs/>
          <w:sz w:val="20"/>
          <w:szCs w:val="20"/>
        </w:rPr>
      </w:pPr>
      <w:r w:rsidRPr="00435726">
        <w:rPr>
          <w:rFonts w:ascii="Times New Roman" w:hAnsi="Times New Roman" w:cs="Times New Roman"/>
          <w:b/>
          <w:bCs/>
          <w:sz w:val="20"/>
          <w:szCs w:val="20"/>
          <w:highlight w:val="yellow"/>
        </w:rPr>
        <w:t>Pytanie. 8.</w:t>
      </w:r>
      <w:r w:rsidRPr="00435726">
        <w:rPr>
          <w:rFonts w:ascii="Times New Roman" w:hAnsi="Times New Roman" w:cs="Times New Roman"/>
          <w:b/>
          <w:bCs/>
          <w:sz w:val="20"/>
          <w:szCs w:val="20"/>
        </w:rPr>
        <w:t xml:space="preserve"> Dotyczy: Załącznik nr 2a - OPIS PRZEDMIOTU ZAMÓWIENIA. Zestawienie wymaganych parametrów technicznych i eksploatacyjnych. Punkt 66 – Rozdział nr I – Parametry techniczne i eksploatacyjne.</w:t>
      </w:r>
    </w:p>
    <w:p w:rsidR="00435726" w:rsidRPr="00435726" w:rsidRDefault="00435726" w:rsidP="00435726">
      <w:pPr>
        <w:spacing w:after="0" w:line="276" w:lineRule="auto"/>
        <w:jc w:val="both"/>
        <w:rPr>
          <w:rFonts w:ascii="Times New Roman" w:hAnsi="Times New Roman" w:cs="Times New Roman"/>
          <w:b/>
          <w:bCs/>
          <w:sz w:val="20"/>
          <w:szCs w:val="20"/>
        </w:rPr>
      </w:pPr>
      <w:r w:rsidRPr="00435726">
        <w:rPr>
          <w:rFonts w:ascii="Times New Roman" w:hAnsi="Times New Roman" w:cs="Times New Roman"/>
          <w:sz w:val="20"/>
          <w:szCs w:val="20"/>
        </w:rPr>
        <w:t xml:space="preserve">Wnosimy o usunięcie wymogu oferowania, automatycznego, bez udziału operatora, ustawianie zakresu badania, dla danego pacjenta, na podstawie znaczników anatomicznych topogramu i wybranego protokołu badania, lub automatycznego pozycjonowania pacjenta do określonej na gantry pozycji anatomicznej (min. 3 pozycje). Obecny </w:t>
      </w:r>
      <w:r w:rsidRPr="00435726">
        <w:rPr>
          <w:rFonts w:ascii="Times New Roman" w:hAnsi="Times New Roman" w:cs="Times New Roman"/>
          <w:sz w:val="20"/>
          <w:szCs w:val="20"/>
        </w:rPr>
        <w:lastRenderedPageBreak/>
        <w:t>zapis nie pozwala na złożenie konkurencyjnej oferty w postępowaniu przetargowym przez wiodącego producenta sprzętu tomografii komputerowej.</w:t>
      </w:r>
    </w:p>
    <w:p w:rsidR="00435726" w:rsidRPr="00435726" w:rsidRDefault="00435726" w:rsidP="00435726">
      <w:pPr>
        <w:spacing w:after="0" w:line="276" w:lineRule="auto"/>
        <w:jc w:val="both"/>
        <w:rPr>
          <w:rFonts w:ascii="Times New Roman" w:hAnsi="Times New Roman" w:cs="Times New Roman"/>
          <w:color w:val="0000FF"/>
          <w:sz w:val="20"/>
          <w:szCs w:val="20"/>
        </w:rPr>
      </w:pPr>
      <w:r w:rsidRPr="00435726">
        <w:rPr>
          <w:rFonts w:ascii="Times New Roman" w:hAnsi="Times New Roman" w:cs="Times New Roman"/>
          <w:b/>
          <w:color w:val="0000FF"/>
          <w:sz w:val="20"/>
          <w:szCs w:val="20"/>
        </w:rPr>
        <w:t xml:space="preserve">Odpowiedź: </w:t>
      </w:r>
      <w:r w:rsidRPr="00435726">
        <w:rPr>
          <w:rFonts w:ascii="Times New Roman" w:hAnsi="Times New Roman" w:cs="Times New Roman"/>
          <w:color w:val="0000FF"/>
          <w:sz w:val="20"/>
          <w:szCs w:val="20"/>
        </w:rPr>
        <w:t>Zamawiający podtrzymuje dotychczasowe zapisy SIWZ dotyczące powyższego pytania.</w:t>
      </w:r>
    </w:p>
    <w:p w:rsidR="00435726" w:rsidRPr="00435726" w:rsidRDefault="00435726" w:rsidP="00435726">
      <w:pPr>
        <w:spacing w:after="0" w:line="276" w:lineRule="auto"/>
        <w:jc w:val="both"/>
        <w:rPr>
          <w:rFonts w:ascii="Times New Roman" w:hAnsi="Times New Roman" w:cs="Times New Roman"/>
          <w:sz w:val="20"/>
          <w:szCs w:val="20"/>
        </w:rPr>
      </w:pPr>
    </w:p>
    <w:p w:rsidR="00435726" w:rsidRPr="00435726" w:rsidRDefault="00435726" w:rsidP="00435726">
      <w:pPr>
        <w:spacing w:after="0" w:line="276" w:lineRule="auto"/>
        <w:jc w:val="both"/>
        <w:rPr>
          <w:rFonts w:ascii="Times New Roman" w:hAnsi="Times New Roman" w:cs="Times New Roman"/>
          <w:b/>
          <w:bCs/>
          <w:sz w:val="20"/>
          <w:szCs w:val="20"/>
        </w:rPr>
      </w:pPr>
      <w:r w:rsidRPr="00435726">
        <w:rPr>
          <w:rFonts w:ascii="Times New Roman" w:hAnsi="Times New Roman" w:cs="Times New Roman"/>
          <w:b/>
          <w:bCs/>
          <w:sz w:val="20"/>
          <w:szCs w:val="20"/>
          <w:highlight w:val="yellow"/>
        </w:rPr>
        <w:t>Pytanie. 9.</w:t>
      </w:r>
      <w:r w:rsidRPr="00435726">
        <w:rPr>
          <w:rFonts w:ascii="Times New Roman" w:hAnsi="Times New Roman" w:cs="Times New Roman"/>
          <w:b/>
          <w:bCs/>
          <w:sz w:val="20"/>
          <w:szCs w:val="20"/>
        </w:rPr>
        <w:t xml:space="preserve"> Dotyczy: Załącznik nr 2a - OPIS PRZEDMIOTU ZAMÓWIENIA.</w:t>
      </w:r>
      <w:r w:rsidRPr="00435726">
        <w:rPr>
          <w:rFonts w:ascii="Times New Roman" w:hAnsi="Times New Roman" w:cs="Times New Roman"/>
          <w:b/>
          <w:bCs/>
          <w:sz w:val="20"/>
          <w:szCs w:val="20"/>
        </w:rPr>
        <w:br/>
        <w:t>Zestawienie wymaganych parametrów technicznych i eksploatacyjnych. Punkt 38 – Rozdział nr I – Parametry techniczne i eksploatacyjne.</w:t>
      </w:r>
    </w:p>
    <w:p w:rsidR="00435726" w:rsidRPr="00435726" w:rsidRDefault="00435726" w:rsidP="00435726">
      <w:pPr>
        <w:spacing w:after="0" w:line="276" w:lineRule="auto"/>
        <w:jc w:val="both"/>
        <w:rPr>
          <w:rFonts w:ascii="Times New Roman" w:hAnsi="Times New Roman" w:cs="Times New Roman"/>
          <w:bCs/>
          <w:sz w:val="20"/>
          <w:szCs w:val="20"/>
        </w:rPr>
      </w:pPr>
      <w:r w:rsidRPr="00435726">
        <w:rPr>
          <w:rFonts w:ascii="Times New Roman" w:hAnsi="Times New Roman" w:cs="Times New Roman"/>
          <w:bCs/>
          <w:sz w:val="20"/>
          <w:szCs w:val="20"/>
        </w:rPr>
        <w:t>Wnosimy o usunięcie lub zmianę zapisu wymogu parametrów technicznych mówiący o możliwości rekonstrukcji pola obrazowania powyżej 50 cm. Wartość 50 cm jest standardem w jeśli chodzi o rekonstrukcję pola obrazowania. Wymóg możliwości uzyskania większego pola od standardu powinien być opisany: ≥ 50 cm. Prosimy więc o wprowadzenie zmiany lub usunięcie wymogu. Obecny zapis nie pozwala na złożenie konkurencyjnej oferty w postępowaniu przetargowym przez wiodącego producenta sprzętu tomografii komputerowej.</w:t>
      </w:r>
    </w:p>
    <w:p w:rsidR="00435726" w:rsidRPr="00435726" w:rsidRDefault="00435726" w:rsidP="00435726">
      <w:pPr>
        <w:spacing w:after="0" w:line="276" w:lineRule="auto"/>
        <w:jc w:val="both"/>
        <w:rPr>
          <w:rFonts w:ascii="Times New Roman" w:hAnsi="Times New Roman" w:cs="Times New Roman"/>
          <w:color w:val="0000FF"/>
          <w:sz w:val="20"/>
          <w:szCs w:val="20"/>
        </w:rPr>
      </w:pPr>
      <w:r w:rsidRPr="00435726">
        <w:rPr>
          <w:rFonts w:ascii="Times New Roman" w:hAnsi="Times New Roman" w:cs="Times New Roman"/>
          <w:b/>
          <w:color w:val="0000FF"/>
          <w:sz w:val="20"/>
          <w:szCs w:val="20"/>
        </w:rPr>
        <w:t xml:space="preserve">Odpowiedź: </w:t>
      </w:r>
      <w:r w:rsidRPr="00435726">
        <w:rPr>
          <w:rFonts w:ascii="Times New Roman" w:hAnsi="Times New Roman" w:cs="Times New Roman"/>
          <w:color w:val="0000FF"/>
          <w:sz w:val="20"/>
          <w:szCs w:val="20"/>
        </w:rPr>
        <w:t>Zamawiający wprowadza modyfikację parametru zgodnie z opublikowanym załącznikiem nr 2a do zaproszenia.</w:t>
      </w:r>
    </w:p>
    <w:tbl>
      <w:tblPr>
        <w:tblW w:w="8931"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8"/>
        <w:gridCol w:w="3260"/>
        <w:gridCol w:w="1134"/>
        <w:gridCol w:w="1985"/>
        <w:gridCol w:w="1984"/>
      </w:tblGrid>
      <w:tr w:rsidR="00435726" w:rsidRPr="00435726" w:rsidTr="003F5958">
        <w:tc>
          <w:tcPr>
            <w:tcW w:w="568" w:type="dxa"/>
            <w:tcBorders>
              <w:top w:val="single" w:sz="4" w:space="0" w:color="auto"/>
              <w:left w:val="single" w:sz="4" w:space="0" w:color="auto"/>
              <w:bottom w:val="single" w:sz="4" w:space="0" w:color="auto"/>
              <w:right w:val="single" w:sz="4" w:space="0" w:color="auto"/>
            </w:tcBorders>
            <w:vAlign w:val="center"/>
          </w:tcPr>
          <w:p w:rsidR="00435726" w:rsidRPr="00435726" w:rsidRDefault="00435726" w:rsidP="00435726">
            <w:pPr>
              <w:pStyle w:val="Akapitzlist"/>
              <w:spacing w:after="0" w:line="276" w:lineRule="auto"/>
              <w:ind w:left="0"/>
              <w:jc w:val="both"/>
              <w:rPr>
                <w:rFonts w:ascii="Times New Roman" w:hAnsi="Times New Roman" w:cs="Times New Roman"/>
                <w:color w:val="000000" w:themeColor="text1"/>
                <w:lang w:val="pl-PL"/>
              </w:rPr>
            </w:pPr>
            <w:r w:rsidRPr="00435726">
              <w:rPr>
                <w:rFonts w:ascii="Times New Roman" w:hAnsi="Times New Roman" w:cs="Times New Roman"/>
                <w:color w:val="000000" w:themeColor="text1"/>
                <w:lang w:val="pl-PL"/>
              </w:rPr>
              <w:t>38.</w:t>
            </w:r>
          </w:p>
        </w:tc>
        <w:tc>
          <w:tcPr>
            <w:tcW w:w="3260" w:type="dxa"/>
            <w:tcBorders>
              <w:top w:val="single" w:sz="4" w:space="0" w:color="auto"/>
              <w:left w:val="single" w:sz="4" w:space="0" w:color="auto"/>
              <w:bottom w:val="single" w:sz="4" w:space="0" w:color="auto"/>
              <w:right w:val="single" w:sz="4" w:space="0" w:color="auto"/>
            </w:tcBorders>
            <w:vAlign w:val="center"/>
          </w:tcPr>
          <w:p w:rsidR="00435726" w:rsidRPr="00435726" w:rsidRDefault="00435726" w:rsidP="00435726">
            <w:pPr>
              <w:snapToGrid w:val="0"/>
              <w:spacing w:after="0" w:line="276" w:lineRule="auto"/>
              <w:jc w:val="both"/>
              <w:rPr>
                <w:rFonts w:ascii="Times New Roman" w:hAnsi="Times New Roman" w:cs="Times New Roman"/>
                <w:sz w:val="20"/>
                <w:szCs w:val="20"/>
              </w:rPr>
            </w:pPr>
            <w:r w:rsidRPr="00435726">
              <w:rPr>
                <w:rFonts w:ascii="Times New Roman" w:hAnsi="Times New Roman" w:cs="Times New Roman"/>
                <w:sz w:val="20"/>
                <w:szCs w:val="20"/>
              </w:rPr>
              <w:t xml:space="preserve">Możliwość rekonstrukcji pola obrazowania </w:t>
            </w:r>
            <w:r w:rsidRPr="00435726">
              <w:rPr>
                <w:rFonts w:ascii="Times New Roman" w:hAnsi="Times New Roman" w:cs="Times New Roman"/>
                <w:strike/>
                <w:color w:val="FF0000"/>
                <w:sz w:val="20"/>
                <w:szCs w:val="20"/>
              </w:rPr>
              <w:t>powyżej</w:t>
            </w:r>
            <w:r w:rsidRPr="00435726">
              <w:rPr>
                <w:rFonts w:ascii="Times New Roman" w:hAnsi="Times New Roman" w:cs="Times New Roman"/>
                <w:color w:val="FF0000"/>
                <w:sz w:val="20"/>
                <w:szCs w:val="20"/>
              </w:rPr>
              <w:t xml:space="preserve"> ≥ </w:t>
            </w:r>
            <w:r w:rsidRPr="00435726">
              <w:rPr>
                <w:rFonts w:ascii="Times New Roman" w:hAnsi="Times New Roman" w:cs="Times New Roman"/>
                <w:sz w:val="20"/>
                <w:szCs w:val="20"/>
              </w:rPr>
              <w:t>50 cm</w:t>
            </w:r>
          </w:p>
        </w:tc>
        <w:tc>
          <w:tcPr>
            <w:tcW w:w="1134" w:type="dxa"/>
            <w:tcBorders>
              <w:top w:val="single" w:sz="4" w:space="0" w:color="auto"/>
              <w:left w:val="single" w:sz="4" w:space="0" w:color="auto"/>
              <w:bottom w:val="single" w:sz="4" w:space="0" w:color="auto"/>
              <w:right w:val="single" w:sz="4" w:space="0" w:color="auto"/>
            </w:tcBorders>
            <w:vAlign w:val="center"/>
          </w:tcPr>
          <w:p w:rsidR="00435726" w:rsidRPr="00435726" w:rsidRDefault="00435726" w:rsidP="00435726">
            <w:pPr>
              <w:snapToGrid w:val="0"/>
              <w:spacing w:after="0" w:line="276" w:lineRule="auto"/>
              <w:jc w:val="both"/>
              <w:rPr>
                <w:rFonts w:ascii="Times New Roman" w:hAnsi="Times New Roman" w:cs="Times New Roman"/>
                <w:sz w:val="16"/>
                <w:szCs w:val="20"/>
              </w:rPr>
            </w:pPr>
            <w:r w:rsidRPr="00435726">
              <w:rPr>
                <w:rFonts w:ascii="Times New Roman" w:hAnsi="Times New Roman" w:cs="Times New Roman"/>
                <w:color w:val="000000"/>
                <w:sz w:val="16"/>
                <w:szCs w:val="20"/>
              </w:rPr>
              <w:t>Tak, podać i opisać</w:t>
            </w:r>
          </w:p>
        </w:tc>
        <w:tc>
          <w:tcPr>
            <w:tcW w:w="1985" w:type="dxa"/>
            <w:tcBorders>
              <w:top w:val="single" w:sz="4" w:space="0" w:color="auto"/>
              <w:left w:val="single" w:sz="4" w:space="0" w:color="auto"/>
              <w:bottom w:val="single" w:sz="4" w:space="0" w:color="auto"/>
              <w:right w:val="single" w:sz="4" w:space="0" w:color="auto"/>
            </w:tcBorders>
            <w:vAlign w:val="center"/>
          </w:tcPr>
          <w:p w:rsidR="00435726" w:rsidRPr="00435726" w:rsidRDefault="00435726" w:rsidP="00435726">
            <w:pPr>
              <w:pStyle w:val="a"/>
              <w:spacing w:line="276" w:lineRule="auto"/>
              <w:jc w:val="both"/>
              <w:rPr>
                <w:rFonts w:cs="Times New Roman"/>
                <w:color w:val="auto"/>
                <w:sz w:val="20"/>
                <w:szCs w:val="20"/>
              </w:rPr>
            </w:pPr>
          </w:p>
        </w:tc>
        <w:tc>
          <w:tcPr>
            <w:tcW w:w="1984" w:type="dxa"/>
            <w:tcBorders>
              <w:top w:val="single" w:sz="4" w:space="0" w:color="auto"/>
              <w:left w:val="single" w:sz="4" w:space="0" w:color="auto"/>
              <w:bottom w:val="single" w:sz="4" w:space="0" w:color="auto"/>
              <w:right w:val="single" w:sz="4" w:space="0" w:color="auto"/>
            </w:tcBorders>
            <w:vAlign w:val="center"/>
          </w:tcPr>
          <w:p w:rsidR="00435726" w:rsidRPr="00435726" w:rsidRDefault="00435726" w:rsidP="00435726">
            <w:pPr>
              <w:pStyle w:val="a"/>
              <w:spacing w:line="276" w:lineRule="auto"/>
              <w:jc w:val="both"/>
              <w:rPr>
                <w:rFonts w:cs="Times New Roman"/>
                <w:sz w:val="16"/>
                <w:szCs w:val="20"/>
              </w:rPr>
            </w:pPr>
            <w:r w:rsidRPr="00435726">
              <w:rPr>
                <w:rFonts w:cs="Times New Roman"/>
                <w:sz w:val="16"/>
                <w:szCs w:val="20"/>
              </w:rPr>
              <w:t>- - -</w:t>
            </w:r>
          </w:p>
        </w:tc>
      </w:tr>
    </w:tbl>
    <w:p w:rsidR="00435726" w:rsidRPr="00435726" w:rsidRDefault="00435726" w:rsidP="00435726">
      <w:pPr>
        <w:spacing w:after="0" w:line="276" w:lineRule="auto"/>
        <w:jc w:val="both"/>
        <w:rPr>
          <w:rFonts w:ascii="Times New Roman" w:hAnsi="Times New Roman" w:cs="Times New Roman"/>
          <w:color w:val="0000FF"/>
          <w:sz w:val="20"/>
          <w:szCs w:val="20"/>
        </w:rPr>
      </w:pPr>
    </w:p>
    <w:p w:rsidR="00435726" w:rsidRPr="00435726" w:rsidRDefault="00435726" w:rsidP="00435726">
      <w:pPr>
        <w:spacing w:after="0" w:line="276" w:lineRule="auto"/>
        <w:jc w:val="both"/>
        <w:rPr>
          <w:rFonts w:ascii="Times New Roman" w:hAnsi="Times New Roman" w:cs="Times New Roman"/>
          <w:bCs/>
          <w:sz w:val="20"/>
          <w:szCs w:val="20"/>
        </w:rPr>
      </w:pPr>
    </w:p>
    <w:p w:rsidR="00435726" w:rsidRPr="00435726" w:rsidRDefault="00435726" w:rsidP="00435726">
      <w:pPr>
        <w:spacing w:after="0" w:line="276" w:lineRule="auto"/>
        <w:jc w:val="both"/>
        <w:rPr>
          <w:rFonts w:ascii="Times New Roman" w:hAnsi="Times New Roman" w:cs="Times New Roman"/>
          <w:b/>
          <w:bCs/>
          <w:sz w:val="20"/>
          <w:szCs w:val="20"/>
        </w:rPr>
      </w:pPr>
      <w:r w:rsidRPr="00435726">
        <w:rPr>
          <w:rFonts w:ascii="Times New Roman" w:hAnsi="Times New Roman" w:cs="Times New Roman"/>
          <w:b/>
          <w:bCs/>
          <w:sz w:val="20"/>
          <w:szCs w:val="20"/>
          <w:highlight w:val="yellow"/>
        </w:rPr>
        <w:t>Pytanie. 10.</w:t>
      </w:r>
      <w:r w:rsidRPr="00435726">
        <w:rPr>
          <w:rFonts w:ascii="Times New Roman" w:hAnsi="Times New Roman" w:cs="Times New Roman"/>
          <w:b/>
          <w:bCs/>
          <w:sz w:val="20"/>
          <w:szCs w:val="20"/>
        </w:rPr>
        <w:t xml:space="preserve"> Dotyczy: Załącznik nr 2a - OPIS PRZEDMIOTU ZAMÓWIENIA. Zestawienie wymaganych parametrów technicznych i eksploatacyjnych. Punkt 41 – Rozdział nr I – Parametry techniczne i eksploatacyjne.</w:t>
      </w:r>
    </w:p>
    <w:p w:rsidR="00435726" w:rsidRPr="00435726" w:rsidRDefault="00435726" w:rsidP="00435726">
      <w:pPr>
        <w:spacing w:after="0" w:line="276" w:lineRule="auto"/>
        <w:jc w:val="both"/>
        <w:rPr>
          <w:rFonts w:ascii="Times New Roman" w:hAnsi="Times New Roman" w:cs="Times New Roman"/>
          <w:sz w:val="20"/>
          <w:szCs w:val="20"/>
        </w:rPr>
      </w:pPr>
      <w:r w:rsidRPr="00435726">
        <w:rPr>
          <w:rFonts w:ascii="Times New Roman" w:hAnsi="Times New Roman" w:cs="Times New Roman"/>
          <w:sz w:val="20"/>
          <w:szCs w:val="20"/>
        </w:rPr>
        <w:t xml:space="preserve">Wnosimy o usunięcie zapisu: Rozdzielczość wysokokontrastowa w płaszczyźnie x,y, mierzona w polu akwizycyjnym FOV=50 cm w punkcie 50% charakterystyki MTF.[pl/cm] . Jako producent najwyższej klasy </w:t>
      </w:r>
    </w:p>
    <w:p w:rsidR="00435726" w:rsidRPr="00435726" w:rsidRDefault="00435726" w:rsidP="00435726">
      <w:pPr>
        <w:spacing w:after="0" w:line="276" w:lineRule="auto"/>
        <w:jc w:val="both"/>
        <w:rPr>
          <w:rFonts w:ascii="Times New Roman" w:hAnsi="Times New Roman" w:cs="Times New Roman"/>
          <w:sz w:val="20"/>
          <w:szCs w:val="20"/>
        </w:rPr>
      </w:pPr>
    </w:p>
    <w:p w:rsidR="00435726" w:rsidRPr="00435726" w:rsidRDefault="00435726" w:rsidP="00435726">
      <w:pPr>
        <w:spacing w:after="0" w:line="276" w:lineRule="auto"/>
        <w:jc w:val="both"/>
        <w:rPr>
          <w:rFonts w:ascii="Times New Roman" w:hAnsi="Times New Roman" w:cs="Times New Roman"/>
          <w:sz w:val="20"/>
          <w:szCs w:val="20"/>
        </w:rPr>
      </w:pPr>
      <w:r w:rsidRPr="00435726">
        <w:rPr>
          <w:rFonts w:ascii="Times New Roman" w:hAnsi="Times New Roman" w:cs="Times New Roman"/>
          <w:sz w:val="20"/>
          <w:szCs w:val="20"/>
        </w:rPr>
        <w:t>sprzętu do diagnostyki obrazowej nie publikujemy tego typu danych do użytku publicznego. Obecny zapis nie pozwala na złożenie konkurencyjnej oferty w postępowaniu przetargowym przez wiodącego producenta sprzętu tomografii komputerowej.</w:t>
      </w:r>
    </w:p>
    <w:p w:rsidR="00435726" w:rsidRPr="00435726" w:rsidRDefault="00435726" w:rsidP="00435726">
      <w:pPr>
        <w:spacing w:after="0" w:line="276" w:lineRule="auto"/>
        <w:jc w:val="both"/>
        <w:rPr>
          <w:rFonts w:ascii="Times New Roman" w:hAnsi="Times New Roman" w:cs="Times New Roman"/>
          <w:color w:val="0000FF"/>
          <w:sz w:val="20"/>
          <w:szCs w:val="20"/>
        </w:rPr>
      </w:pPr>
      <w:r w:rsidRPr="00435726">
        <w:rPr>
          <w:rFonts w:ascii="Times New Roman" w:hAnsi="Times New Roman" w:cs="Times New Roman"/>
          <w:b/>
          <w:color w:val="0000FF"/>
          <w:sz w:val="20"/>
          <w:szCs w:val="20"/>
        </w:rPr>
        <w:t xml:space="preserve">Odpowiedź: </w:t>
      </w:r>
      <w:r w:rsidRPr="00435726">
        <w:rPr>
          <w:rFonts w:ascii="Times New Roman" w:hAnsi="Times New Roman" w:cs="Times New Roman"/>
          <w:color w:val="0000FF"/>
          <w:sz w:val="20"/>
          <w:szCs w:val="20"/>
        </w:rPr>
        <w:t>Zamawiający wprowadza modyfikację parametru zgodnie z opublikowanym załącznikiem nr 2a do zaproszenia.</w:t>
      </w:r>
    </w:p>
    <w:tbl>
      <w:tblPr>
        <w:tblW w:w="8931"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8"/>
        <w:gridCol w:w="3260"/>
        <w:gridCol w:w="1134"/>
        <w:gridCol w:w="1985"/>
        <w:gridCol w:w="1984"/>
      </w:tblGrid>
      <w:tr w:rsidR="00435726" w:rsidRPr="00435726" w:rsidTr="003F5958">
        <w:tc>
          <w:tcPr>
            <w:tcW w:w="568" w:type="dxa"/>
            <w:tcBorders>
              <w:top w:val="single" w:sz="4" w:space="0" w:color="auto"/>
              <w:left w:val="single" w:sz="4" w:space="0" w:color="auto"/>
              <w:bottom w:val="single" w:sz="4" w:space="0" w:color="auto"/>
              <w:right w:val="single" w:sz="4" w:space="0" w:color="auto"/>
            </w:tcBorders>
            <w:vAlign w:val="center"/>
          </w:tcPr>
          <w:p w:rsidR="00435726" w:rsidRPr="00435726" w:rsidRDefault="00435726" w:rsidP="00435726">
            <w:pPr>
              <w:pStyle w:val="Akapitzlist"/>
              <w:spacing w:after="0" w:line="276" w:lineRule="auto"/>
              <w:ind w:left="0"/>
              <w:jc w:val="both"/>
              <w:rPr>
                <w:rFonts w:ascii="Times New Roman" w:hAnsi="Times New Roman" w:cs="Times New Roman"/>
                <w:color w:val="000000" w:themeColor="text1"/>
                <w:lang w:val="pl-PL"/>
              </w:rPr>
            </w:pPr>
            <w:r w:rsidRPr="00435726">
              <w:rPr>
                <w:rFonts w:ascii="Times New Roman" w:hAnsi="Times New Roman" w:cs="Times New Roman"/>
                <w:color w:val="000000" w:themeColor="text1"/>
                <w:lang w:val="pl-PL"/>
              </w:rPr>
              <w:t>41.</w:t>
            </w:r>
          </w:p>
        </w:tc>
        <w:tc>
          <w:tcPr>
            <w:tcW w:w="3260" w:type="dxa"/>
            <w:tcBorders>
              <w:top w:val="single" w:sz="4" w:space="0" w:color="auto"/>
              <w:left w:val="single" w:sz="4" w:space="0" w:color="auto"/>
              <w:bottom w:val="single" w:sz="4" w:space="0" w:color="auto"/>
              <w:right w:val="single" w:sz="4" w:space="0" w:color="auto"/>
            </w:tcBorders>
            <w:vAlign w:val="center"/>
          </w:tcPr>
          <w:p w:rsidR="00435726" w:rsidRPr="00435726" w:rsidRDefault="00435726" w:rsidP="00435726">
            <w:pPr>
              <w:snapToGrid w:val="0"/>
              <w:spacing w:after="0" w:line="276" w:lineRule="auto"/>
              <w:jc w:val="both"/>
              <w:rPr>
                <w:rFonts w:ascii="Times New Roman" w:hAnsi="Times New Roman" w:cs="Times New Roman"/>
                <w:sz w:val="20"/>
                <w:szCs w:val="20"/>
              </w:rPr>
            </w:pPr>
            <w:r w:rsidRPr="00435726">
              <w:rPr>
                <w:rFonts w:ascii="Times New Roman" w:hAnsi="Times New Roman" w:cs="Times New Roman"/>
                <w:sz w:val="20"/>
                <w:szCs w:val="20"/>
              </w:rPr>
              <w:t>Rozdzielczość wysokokontrastowa w płaszczyźnie x,y, mierzona w polu akwizycyjnym FOV=50 cm w punkcie 50% charakterystyki MTF.[pl/cm]</w:t>
            </w:r>
          </w:p>
        </w:tc>
        <w:tc>
          <w:tcPr>
            <w:tcW w:w="1134" w:type="dxa"/>
            <w:tcBorders>
              <w:top w:val="single" w:sz="4" w:space="0" w:color="auto"/>
              <w:left w:val="single" w:sz="4" w:space="0" w:color="auto"/>
              <w:bottom w:val="single" w:sz="4" w:space="0" w:color="auto"/>
              <w:right w:val="single" w:sz="4" w:space="0" w:color="auto"/>
            </w:tcBorders>
            <w:vAlign w:val="center"/>
          </w:tcPr>
          <w:p w:rsidR="00435726" w:rsidRPr="00435726" w:rsidRDefault="00435726" w:rsidP="00435726">
            <w:pPr>
              <w:snapToGrid w:val="0"/>
              <w:spacing w:after="0" w:line="276" w:lineRule="auto"/>
              <w:jc w:val="both"/>
              <w:rPr>
                <w:rFonts w:ascii="Times New Roman" w:hAnsi="Times New Roman" w:cs="Times New Roman"/>
                <w:sz w:val="16"/>
                <w:szCs w:val="20"/>
              </w:rPr>
            </w:pPr>
            <w:r w:rsidRPr="00435726">
              <w:rPr>
                <w:rFonts w:ascii="Times New Roman" w:hAnsi="Times New Roman" w:cs="Times New Roman"/>
                <w:color w:val="000000"/>
                <w:sz w:val="16"/>
                <w:szCs w:val="20"/>
              </w:rPr>
              <w:t>Tak, podać i opisać</w:t>
            </w:r>
          </w:p>
          <w:p w:rsidR="00435726" w:rsidRPr="00435726" w:rsidRDefault="00435726" w:rsidP="00435726">
            <w:pPr>
              <w:snapToGrid w:val="0"/>
              <w:spacing w:after="0" w:line="276" w:lineRule="auto"/>
              <w:jc w:val="both"/>
              <w:rPr>
                <w:rFonts w:ascii="Times New Roman" w:hAnsi="Times New Roman" w:cs="Times New Roman"/>
                <w:strike/>
                <w:color w:val="FF0000"/>
                <w:sz w:val="16"/>
                <w:szCs w:val="20"/>
              </w:rPr>
            </w:pPr>
            <w:r w:rsidRPr="00435726">
              <w:rPr>
                <w:rFonts w:ascii="Times New Roman" w:hAnsi="Times New Roman" w:cs="Times New Roman"/>
                <w:strike/>
                <w:color w:val="FF0000"/>
                <w:sz w:val="16"/>
                <w:szCs w:val="20"/>
              </w:rPr>
              <w:t>≥ 12</w:t>
            </w:r>
          </w:p>
          <w:p w:rsidR="00435726" w:rsidRPr="00435726" w:rsidRDefault="00435726" w:rsidP="00435726">
            <w:pPr>
              <w:snapToGrid w:val="0"/>
              <w:spacing w:after="0" w:line="276" w:lineRule="auto"/>
              <w:jc w:val="both"/>
              <w:rPr>
                <w:rFonts w:ascii="Times New Roman" w:hAnsi="Times New Roman" w:cs="Times New Roman"/>
                <w:sz w:val="16"/>
                <w:szCs w:val="20"/>
              </w:rPr>
            </w:pPr>
            <w:r w:rsidRPr="00435726">
              <w:rPr>
                <w:rFonts w:ascii="Times New Roman" w:hAnsi="Times New Roman" w:cs="Times New Roman"/>
                <w:color w:val="FF0000"/>
                <w:sz w:val="16"/>
                <w:szCs w:val="20"/>
              </w:rPr>
              <w:t>≥ 10</w:t>
            </w:r>
          </w:p>
        </w:tc>
        <w:tc>
          <w:tcPr>
            <w:tcW w:w="1985" w:type="dxa"/>
            <w:tcBorders>
              <w:top w:val="single" w:sz="4" w:space="0" w:color="auto"/>
              <w:left w:val="single" w:sz="4" w:space="0" w:color="auto"/>
              <w:bottom w:val="single" w:sz="4" w:space="0" w:color="auto"/>
              <w:right w:val="single" w:sz="4" w:space="0" w:color="auto"/>
            </w:tcBorders>
            <w:vAlign w:val="center"/>
          </w:tcPr>
          <w:p w:rsidR="00435726" w:rsidRPr="00435726" w:rsidRDefault="00435726" w:rsidP="00435726">
            <w:pPr>
              <w:pStyle w:val="a"/>
              <w:spacing w:line="276" w:lineRule="auto"/>
              <w:jc w:val="both"/>
              <w:rPr>
                <w:rFonts w:cs="Times New Roman"/>
                <w:color w:val="auto"/>
                <w:sz w:val="20"/>
                <w:szCs w:val="20"/>
              </w:rPr>
            </w:pPr>
          </w:p>
        </w:tc>
        <w:tc>
          <w:tcPr>
            <w:tcW w:w="1984" w:type="dxa"/>
            <w:tcBorders>
              <w:top w:val="single" w:sz="4" w:space="0" w:color="auto"/>
              <w:left w:val="single" w:sz="4" w:space="0" w:color="auto"/>
              <w:bottom w:val="single" w:sz="4" w:space="0" w:color="auto"/>
              <w:right w:val="single" w:sz="4" w:space="0" w:color="auto"/>
            </w:tcBorders>
            <w:vAlign w:val="center"/>
          </w:tcPr>
          <w:p w:rsidR="00435726" w:rsidRPr="00435726" w:rsidRDefault="00435726" w:rsidP="00435726">
            <w:pPr>
              <w:pStyle w:val="a"/>
              <w:spacing w:line="276" w:lineRule="auto"/>
              <w:jc w:val="both"/>
              <w:rPr>
                <w:rFonts w:cs="Times New Roman"/>
                <w:sz w:val="16"/>
                <w:szCs w:val="20"/>
              </w:rPr>
            </w:pPr>
            <w:r w:rsidRPr="00435726">
              <w:rPr>
                <w:rFonts w:cs="Times New Roman"/>
                <w:sz w:val="16"/>
                <w:szCs w:val="20"/>
              </w:rPr>
              <w:t>10 – 0 pkt.,</w:t>
            </w:r>
          </w:p>
          <w:p w:rsidR="00435726" w:rsidRPr="00435726" w:rsidRDefault="00435726" w:rsidP="00435726">
            <w:pPr>
              <w:pStyle w:val="a"/>
              <w:spacing w:line="276" w:lineRule="auto"/>
              <w:jc w:val="both"/>
              <w:rPr>
                <w:rFonts w:cs="Times New Roman"/>
                <w:sz w:val="16"/>
                <w:szCs w:val="20"/>
              </w:rPr>
            </w:pPr>
            <w:r w:rsidRPr="00435726">
              <w:rPr>
                <w:rFonts w:cs="Times New Roman"/>
                <w:sz w:val="16"/>
                <w:szCs w:val="20"/>
              </w:rPr>
              <w:t>11 – 12 – 2 pkt.,</w:t>
            </w:r>
          </w:p>
          <w:p w:rsidR="00435726" w:rsidRPr="00435726" w:rsidRDefault="00435726" w:rsidP="00435726">
            <w:pPr>
              <w:pStyle w:val="a"/>
              <w:spacing w:line="276" w:lineRule="auto"/>
              <w:jc w:val="both"/>
              <w:rPr>
                <w:rFonts w:cs="Times New Roman"/>
                <w:sz w:val="16"/>
                <w:szCs w:val="20"/>
              </w:rPr>
            </w:pPr>
            <w:r w:rsidRPr="00435726">
              <w:rPr>
                <w:rFonts w:cs="Times New Roman"/>
                <w:sz w:val="16"/>
                <w:szCs w:val="20"/>
              </w:rPr>
              <w:t>Powyżej 12 – 5 pkt.</w:t>
            </w:r>
          </w:p>
        </w:tc>
      </w:tr>
    </w:tbl>
    <w:p w:rsidR="00435726" w:rsidRPr="00435726" w:rsidRDefault="00435726" w:rsidP="00435726">
      <w:pPr>
        <w:spacing w:after="0" w:line="276" w:lineRule="auto"/>
        <w:jc w:val="both"/>
        <w:rPr>
          <w:rFonts w:ascii="Times New Roman" w:hAnsi="Times New Roman" w:cs="Times New Roman"/>
          <w:b/>
          <w:bCs/>
          <w:sz w:val="20"/>
          <w:szCs w:val="20"/>
        </w:rPr>
      </w:pPr>
    </w:p>
    <w:p w:rsidR="00435726" w:rsidRPr="00435726" w:rsidRDefault="00435726" w:rsidP="00435726">
      <w:pPr>
        <w:spacing w:after="0" w:line="276" w:lineRule="auto"/>
        <w:jc w:val="both"/>
        <w:rPr>
          <w:rFonts w:ascii="Times New Roman" w:hAnsi="Times New Roman" w:cs="Times New Roman"/>
          <w:b/>
          <w:bCs/>
          <w:sz w:val="20"/>
          <w:szCs w:val="20"/>
        </w:rPr>
      </w:pPr>
      <w:r w:rsidRPr="00435726">
        <w:rPr>
          <w:rFonts w:ascii="Times New Roman" w:hAnsi="Times New Roman" w:cs="Times New Roman"/>
          <w:b/>
          <w:bCs/>
          <w:sz w:val="20"/>
          <w:szCs w:val="20"/>
          <w:highlight w:val="yellow"/>
        </w:rPr>
        <w:t>Pytanie. 11.</w:t>
      </w:r>
      <w:r w:rsidRPr="00435726">
        <w:rPr>
          <w:rFonts w:ascii="Times New Roman" w:hAnsi="Times New Roman" w:cs="Times New Roman"/>
          <w:b/>
          <w:bCs/>
          <w:sz w:val="20"/>
          <w:szCs w:val="20"/>
        </w:rPr>
        <w:t xml:space="preserve"> Dotyczy: Załącznik nr 2a - OPIS PRZEDMIOTU ZAMÓWIENIA. Zestawienie wymaganych parametrów technicznych i eksploatacyjnych. Punkt 61 – Rozdział nr I – Parametry techniczne i eksploatacyjne.</w:t>
      </w:r>
    </w:p>
    <w:p w:rsidR="00435726" w:rsidRPr="00435726" w:rsidRDefault="00435726" w:rsidP="00435726">
      <w:pPr>
        <w:spacing w:after="0" w:line="276" w:lineRule="auto"/>
        <w:jc w:val="both"/>
        <w:rPr>
          <w:rFonts w:ascii="Times New Roman" w:hAnsi="Times New Roman" w:cs="Times New Roman"/>
          <w:sz w:val="20"/>
          <w:szCs w:val="20"/>
        </w:rPr>
      </w:pPr>
      <w:r w:rsidRPr="00435726">
        <w:rPr>
          <w:rFonts w:ascii="Times New Roman" w:hAnsi="Times New Roman" w:cs="Times New Roman"/>
          <w:sz w:val="20"/>
          <w:szCs w:val="20"/>
        </w:rPr>
        <w:t>Zwracamy się z prośbą o zmianę brzmienia zapisu punktu 61: Pomiary analityczne (pomiar poziomu gęstości, analiza skanu dynamicznego). Obecny zapis nie pozwala na złożenie konkurencyjnej oferty w postępowaniu przetargowym przez wiodącego producenta sprzętu tomografii komputerowej.</w:t>
      </w:r>
    </w:p>
    <w:p w:rsidR="00435726" w:rsidRPr="00435726" w:rsidRDefault="00435726" w:rsidP="00435726">
      <w:pPr>
        <w:spacing w:after="0" w:line="276" w:lineRule="auto"/>
        <w:jc w:val="both"/>
        <w:rPr>
          <w:rFonts w:ascii="Times New Roman" w:hAnsi="Times New Roman" w:cs="Times New Roman"/>
          <w:color w:val="0000FF"/>
          <w:sz w:val="20"/>
          <w:szCs w:val="20"/>
        </w:rPr>
      </w:pPr>
      <w:r w:rsidRPr="00435726">
        <w:rPr>
          <w:rFonts w:ascii="Times New Roman" w:hAnsi="Times New Roman" w:cs="Times New Roman"/>
          <w:b/>
          <w:color w:val="0000FF"/>
          <w:sz w:val="20"/>
          <w:szCs w:val="20"/>
        </w:rPr>
        <w:t xml:space="preserve">Odpowiedź: </w:t>
      </w:r>
      <w:r w:rsidRPr="00435726">
        <w:rPr>
          <w:rFonts w:ascii="Times New Roman" w:hAnsi="Times New Roman" w:cs="Times New Roman"/>
          <w:color w:val="0000FF"/>
          <w:sz w:val="20"/>
          <w:szCs w:val="20"/>
        </w:rPr>
        <w:t>Zamawiający wprowadza modyfikację parametru zgodnie z opublikowanym załącznikiem nr 2a do zaproszenia.</w:t>
      </w:r>
    </w:p>
    <w:tbl>
      <w:tblPr>
        <w:tblW w:w="8931"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8"/>
        <w:gridCol w:w="3260"/>
        <w:gridCol w:w="1134"/>
        <w:gridCol w:w="1985"/>
        <w:gridCol w:w="1984"/>
      </w:tblGrid>
      <w:tr w:rsidR="00435726" w:rsidRPr="00435726" w:rsidTr="003F5958">
        <w:tc>
          <w:tcPr>
            <w:tcW w:w="568" w:type="dxa"/>
            <w:tcBorders>
              <w:top w:val="single" w:sz="4" w:space="0" w:color="auto"/>
              <w:left w:val="single" w:sz="4" w:space="0" w:color="auto"/>
              <w:bottom w:val="single" w:sz="4" w:space="0" w:color="auto"/>
              <w:right w:val="single" w:sz="4" w:space="0" w:color="auto"/>
            </w:tcBorders>
            <w:vAlign w:val="center"/>
          </w:tcPr>
          <w:p w:rsidR="00435726" w:rsidRPr="00435726" w:rsidRDefault="00435726" w:rsidP="00435726">
            <w:pPr>
              <w:pStyle w:val="Akapitzlist"/>
              <w:spacing w:after="0" w:line="276" w:lineRule="auto"/>
              <w:ind w:left="0"/>
              <w:jc w:val="both"/>
              <w:rPr>
                <w:rFonts w:ascii="Times New Roman" w:hAnsi="Times New Roman" w:cs="Times New Roman"/>
                <w:color w:val="000000" w:themeColor="text1"/>
                <w:lang w:val="pl-PL"/>
              </w:rPr>
            </w:pPr>
            <w:r w:rsidRPr="00435726">
              <w:rPr>
                <w:rFonts w:ascii="Times New Roman" w:hAnsi="Times New Roman" w:cs="Times New Roman"/>
                <w:color w:val="000000" w:themeColor="text1"/>
                <w:lang w:val="pl-PL"/>
              </w:rPr>
              <w:t>61.</w:t>
            </w:r>
          </w:p>
        </w:tc>
        <w:tc>
          <w:tcPr>
            <w:tcW w:w="3260" w:type="dxa"/>
            <w:tcBorders>
              <w:top w:val="single" w:sz="4" w:space="0" w:color="auto"/>
              <w:left w:val="single" w:sz="4" w:space="0" w:color="auto"/>
              <w:bottom w:val="single" w:sz="4" w:space="0" w:color="auto"/>
              <w:right w:val="single" w:sz="4" w:space="0" w:color="auto"/>
            </w:tcBorders>
            <w:vAlign w:val="center"/>
          </w:tcPr>
          <w:p w:rsidR="00435726" w:rsidRPr="00435726" w:rsidRDefault="00435726" w:rsidP="00435726">
            <w:pPr>
              <w:snapToGrid w:val="0"/>
              <w:spacing w:after="0" w:line="276" w:lineRule="auto"/>
              <w:jc w:val="both"/>
              <w:rPr>
                <w:rFonts w:ascii="Times New Roman" w:hAnsi="Times New Roman" w:cs="Times New Roman"/>
                <w:sz w:val="20"/>
                <w:szCs w:val="20"/>
              </w:rPr>
            </w:pPr>
            <w:r w:rsidRPr="00435726">
              <w:rPr>
                <w:rFonts w:ascii="Times New Roman" w:hAnsi="Times New Roman" w:cs="Times New Roman"/>
                <w:sz w:val="20"/>
                <w:szCs w:val="20"/>
              </w:rPr>
              <w:t>Pomiary analityczne (</w:t>
            </w:r>
            <w:r w:rsidRPr="00435726">
              <w:rPr>
                <w:rFonts w:ascii="Times New Roman" w:hAnsi="Times New Roman" w:cs="Times New Roman"/>
                <w:color w:val="FF0000"/>
                <w:sz w:val="20"/>
                <w:szCs w:val="20"/>
              </w:rPr>
              <w:t xml:space="preserve">min.: </w:t>
            </w:r>
            <w:r w:rsidRPr="00435726">
              <w:rPr>
                <w:rFonts w:ascii="Times New Roman" w:hAnsi="Times New Roman" w:cs="Times New Roman"/>
                <w:sz w:val="20"/>
                <w:szCs w:val="20"/>
              </w:rPr>
              <w:t xml:space="preserve">pomiar poziomu gęstości, </w:t>
            </w:r>
            <w:r w:rsidRPr="00435726">
              <w:rPr>
                <w:rFonts w:ascii="Times New Roman" w:hAnsi="Times New Roman" w:cs="Times New Roman"/>
                <w:strike/>
                <w:color w:val="FF0000"/>
                <w:sz w:val="20"/>
                <w:szCs w:val="20"/>
              </w:rPr>
              <w:t>profile gęstości,</w:t>
            </w:r>
            <w:r w:rsidRPr="00435726">
              <w:rPr>
                <w:rFonts w:ascii="Times New Roman" w:hAnsi="Times New Roman" w:cs="Times New Roman"/>
                <w:color w:val="FF0000"/>
                <w:sz w:val="20"/>
                <w:szCs w:val="20"/>
              </w:rPr>
              <w:t xml:space="preserve"> </w:t>
            </w:r>
            <w:r w:rsidRPr="00435726">
              <w:rPr>
                <w:rFonts w:ascii="Times New Roman" w:hAnsi="Times New Roman" w:cs="Times New Roman"/>
                <w:sz w:val="20"/>
                <w:szCs w:val="20"/>
              </w:rPr>
              <w:t>analiza skanu dynamicznego).</w:t>
            </w:r>
          </w:p>
        </w:tc>
        <w:tc>
          <w:tcPr>
            <w:tcW w:w="1134" w:type="dxa"/>
            <w:tcBorders>
              <w:top w:val="single" w:sz="4" w:space="0" w:color="auto"/>
              <w:left w:val="single" w:sz="4" w:space="0" w:color="auto"/>
              <w:bottom w:val="single" w:sz="4" w:space="0" w:color="auto"/>
              <w:right w:val="single" w:sz="4" w:space="0" w:color="auto"/>
            </w:tcBorders>
            <w:vAlign w:val="center"/>
          </w:tcPr>
          <w:p w:rsidR="00435726" w:rsidRPr="00435726" w:rsidRDefault="00435726" w:rsidP="00435726">
            <w:pPr>
              <w:snapToGrid w:val="0"/>
              <w:spacing w:after="0" w:line="276" w:lineRule="auto"/>
              <w:jc w:val="both"/>
              <w:rPr>
                <w:rFonts w:ascii="Times New Roman" w:hAnsi="Times New Roman" w:cs="Times New Roman"/>
                <w:sz w:val="16"/>
                <w:szCs w:val="20"/>
              </w:rPr>
            </w:pPr>
            <w:r w:rsidRPr="00435726">
              <w:rPr>
                <w:rFonts w:ascii="Times New Roman" w:hAnsi="Times New Roman" w:cs="Times New Roman"/>
                <w:color w:val="000000"/>
                <w:sz w:val="16"/>
                <w:szCs w:val="20"/>
              </w:rPr>
              <w:t>Tak, podać i opisać</w:t>
            </w:r>
          </w:p>
        </w:tc>
        <w:tc>
          <w:tcPr>
            <w:tcW w:w="1985" w:type="dxa"/>
            <w:tcBorders>
              <w:top w:val="single" w:sz="4" w:space="0" w:color="auto"/>
              <w:left w:val="single" w:sz="4" w:space="0" w:color="auto"/>
              <w:bottom w:val="single" w:sz="4" w:space="0" w:color="auto"/>
              <w:right w:val="single" w:sz="4" w:space="0" w:color="auto"/>
            </w:tcBorders>
            <w:vAlign w:val="center"/>
          </w:tcPr>
          <w:p w:rsidR="00435726" w:rsidRPr="00435726" w:rsidRDefault="00435726" w:rsidP="00435726">
            <w:pPr>
              <w:pStyle w:val="a"/>
              <w:spacing w:line="276" w:lineRule="auto"/>
              <w:jc w:val="both"/>
              <w:rPr>
                <w:rFonts w:cs="Times New Roman"/>
                <w:color w:val="auto"/>
                <w:sz w:val="20"/>
                <w:szCs w:val="20"/>
              </w:rPr>
            </w:pPr>
          </w:p>
        </w:tc>
        <w:tc>
          <w:tcPr>
            <w:tcW w:w="1984" w:type="dxa"/>
            <w:tcBorders>
              <w:top w:val="single" w:sz="4" w:space="0" w:color="auto"/>
              <w:left w:val="single" w:sz="4" w:space="0" w:color="auto"/>
              <w:bottom w:val="single" w:sz="4" w:space="0" w:color="auto"/>
              <w:right w:val="single" w:sz="4" w:space="0" w:color="auto"/>
            </w:tcBorders>
            <w:vAlign w:val="center"/>
          </w:tcPr>
          <w:p w:rsidR="00435726" w:rsidRPr="00435726" w:rsidRDefault="00435726" w:rsidP="00435726">
            <w:pPr>
              <w:pStyle w:val="a"/>
              <w:spacing w:line="276" w:lineRule="auto"/>
              <w:jc w:val="both"/>
              <w:rPr>
                <w:rFonts w:cs="Times New Roman"/>
                <w:sz w:val="16"/>
                <w:szCs w:val="20"/>
              </w:rPr>
            </w:pPr>
            <w:r w:rsidRPr="00435726">
              <w:rPr>
                <w:rFonts w:cs="Times New Roman"/>
                <w:sz w:val="16"/>
                <w:szCs w:val="20"/>
              </w:rPr>
              <w:t>- - -</w:t>
            </w:r>
          </w:p>
        </w:tc>
      </w:tr>
    </w:tbl>
    <w:p w:rsidR="00435726" w:rsidRPr="00435726" w:rsidRDefault="00435726" w:rsidP="00435726">
      <w:pPr>
        <w:spacing w:after="0" w:line="276" w:lineRule="auto"/>
        <w:jc w:val="both"/>
        <w:rPr>
          <w:rFonts w:ascii="Times New Roman" w:hAnsi="Times New Roman" w:cs="Times New Roman"/>
          <w:sz w:val="20"/>
          <w:szCs w:val="20"/>
        </w:rPr>
      </w:pPr>
    </w:p>
    <w:p w:rsidR="00435726" w:rsidRPr="00435726" w:rsidRDefault="00435726" w:rsidP="00435726">
      <w:pPr>
        <w:spacing w:after="0" w:line="276" w:lineRule="auto"/>
        <w:jc w:val="both"/>
        <w:rPr>
          <w:rFonts w:ascii="Times New Roman" w:hAnsi="Times New Roman" w:cs="Times New Roman"/>
          <w:b/>
          <w:bCs/>
          <w:sz w:val="20"/>
          <w:szCs w:val="20"/>
        </w:rPr>
      </w:pPr>
      <w:r w:rsidRPr="00435726">
        <w:rPr>
          <w:rFonts w:ascii="Times New Roman" w:hAnsi="Times New Roman" w:cs="Times New Roman"/>
          <w:b/>
          <w:bCs/>
          <w:sz w:val="20"/>
          <w:szCs w:val="20"/>
          <w:highlight w:val="yellow"/>
        </w:rPr>
        <w:t>Pytanie. 12.</w:t>
      </w:r>
      <w:r w:rsidRPr="00435726">
        <w:rPr>
          <w:rFonts w:ascii="Times New Roman" w:hAnsi="Times New Roman" w:cs="Times New Roman"/>
          <w:b/>
          <w:bCs/>
          <w:sz w:val="20"/>
          <w:szCs w:val="20"/>
        </w:rPr>
        <w:t xml:space="preserve"> Dotyczy: Załącznik nr 2a - OPIS PRZEDMIOTU ZAMÓWIENIA. Zestawienie wymaganych parametrów technicznych i eksploatacyjnych. Punkt 62 – Rozdział nr I – Parametry techniczne i eksploatacyjne.</w:t>
      </w:r>
    </w:p>
    <w:p w:rsidR="00435726" w:rsidRPr="00435726" w:rsidRDefault="00435726" w:rsidP="00435726">
      <w:pPr>
        <w:spacing w:after="0" w:line="276" w:lineRule="auto"/>
        <w:jc w:val="both"/>
        <w:rPr>
          <w:rFonts w:ascii="Times New Roman" w:hAnsi="Times New Roman" w:cs="Times New Roman"/>
          <w:sz w:val="20"/>
          <w:szCs w:val="20"/>
        </w:rPr>
      </w:pPr>
      <w:r w:rsidRPr="00435726">
        <w:rPr>
          <w:rFonts w:ascii="Times New Roman" w:hAnsi="Times New Roman" w:cs="Times New Roman"/>
          <w:sz w:val="20"/>
          <w:szCs w:val="20"/>
        </w:rPr>
        <w:lastRenderedPageBreak/>
        <w:t>Zwracamy się z prośbą o usunięcie zapisu wymogu punktu 62 tabeli parametrów technicznych. Obecny zapis nie pozwala na złożenie konkurencyjnej oferty w postępowaniu przetargowym przez wiodącego producenta sprzętu tomografii komputerowej.</w:t>
      </w:r>
    </w:p>
    <w:p w:rsidR="00435726" w:rsidRPr="00435726" w:rsidRDefault="00435726" w:rsidP="00435726">
      <w:pPr>
        <w:spacing w:after="0" w:line="276" w:lineRule="auto"/>
        <w:jc w:val="both"/>
        <w:rPr>
          <w:rFonts w:ascii="Times New Roman" w:hAnsi="Times New Roman" w:cs="Times New Roman"/>
          <w:color w:val="0000FF"/>
          <w:sz w:val="20"/>
          <w:szCs w:val="20"/>
        </w:rPr>
      </w:pPr>
      <w:r w:rsidRPr="00435726">
        <w:rPr>
          <w:rFonts w:ascii="Times New Roman" w:hAnsi="Times New Roman" w:cs="Times New Roman"/>
          <w:b/>
          <w:color w:val="0000FF"/>
          <w:sz w:val="20"/>
          <w:szCs w:val="20"/>
        </w:rPr>
        <w:t xml:space="preserve">Odpowiedź: </w:t>
      </w:r>
      <w:r w:rsidRPr="00435726">
        <w:rPr>
          <w:rFonts w:ascii="Times New Roman" w:hAnsi="Times New Roman" w:cs="Times New Roman"/>
          <w:color w:val="0000FF"/>
          <w:sz w:val="20"/>
          <w:szCs w:val="20"/>
        </w:rPr>
        <w:t>Zamawiający wprowadza modyfikację parametru zgodnie z opublikowanym załącznikiem nr 2a do zaproszenia.</w:t>
      </w:r>
    </w:p>
    <w:tbl>
      <w:tblPr>
        <w:tblW w:w="8931"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8"/>
        <w:gridCol w:w="3260"/>
        <w:gridCol w:w="1134"/>
        <w:gridCol w:w="1985"/>
        <w:gridCol w:w="1984"/>
      </w:tblGrid>
      <w:tr w:rsidR="00435726" w:rsidRPr="00435726" w:rsidTr="003F5958">
        <w:tc>
          <w:tcPr>
            <w:tcW w:w="568" w:type="dxa"/>
            <w:tcBorders>
              <w:top w:val="single" w:sz="4" w:space="0" w:color="auto"/>
              <w:left w:val="single" w:sz="4" w:space="0" w:color="auto"/>
              <w:bottom w:val="single" w:sz="4" w:space="0" w:color="auto"/>
              <w:right w:val="single" w:sz="4" w:space="0" w:color="auto"/>
            </w:tcBorders>
            <w:vAlign w:val="center"/>
          </w:tcPr>
          <w:p w:rsidR="00435726" w:rsidRPr="00435726" w:rsidRDefault="00435726" w:rsidP="00435726">
            <w:pPr>
              <w:pStyle w:val="Akapitzlist"/>
              <w:spacing w:after="0" w:line="276" w:lineRule="auto"/>
              <w:ind w:left="0"/>
              <w:jc w:val="both"/>
              <w:rPr>
                <w:rFonts w:ascii="Times New Roman" w:hAnsi="Times New Roman" w:cs="Times New Roman"/>
                <w:color w:val="000000" w:themeColor="text1"/>
                <w:lang w:val="pl-PL"/>
              </w:rPr>
            </w:pPr>
            <w:r w:rsidRPr="00435726">
              <w:rPr>
                <w:rFonts w:ascii="Times New Roman" w:hAnsi="Times New Roman" w:cs="Times New Roman"/>
                <w:color w:val="000000" w:themeColor="text1"/>
                <w:lang w:val="pl-PL"/>
              </w:rPr>
              <w:t>62.</w:t>
            </w:r>
          </w:p>
        </w:tc>
        <w:tc>
          <w:tcPr>
            <w:tcW w:w="3260" w:type="dxa"/>
            <w:tcBorders>
              <w:top w:val="single" w:sz="4" w:space="0" w:color="auto"/>
              <w:left w:val="single" w:sz="4" w:space="0" w:color="auto"/>
              <w:bottom w:val="single" w:sz="4" w:space="0" w:color="auto"/>
              <w:right w:val="single" w:sz="4" w:space="0" w:color="auto"/>
            </w:tcBorders>
            <w:vAlign w:val="center"/>
          </w:tcPr>
          <w:p w:rsidR="00435726" w:rsidRPr="00435726" w:rsidRDefault="00435726" w:rsidP="00435726">
            <w:pPr>
              <w:snapToGrid w:val="0"/>
              <w:spacing w:after="0" w:line="276" w:lineRule="auto"/>
              <w:jc w:val="both"/>
              <w:rPr>
                <w:rFonts w:ascii="Times New Roman" w:hAnsi="Times New Roman" w:cs="Times New Roman"/>
                <w:sz w:val="20"/>
                <w:szCs w:val="20"/>
              </w:rPr>
            </w:pPr>
            <w:r w:rsidRPr="00435726">
              <w:rPr>
                <w:rFonts w:ascii="Times New Roman" w:hAnsi="Times New Roman" w:cs="Times New Roman"/>
                <w:sz w:val="20"/>
                <w:szCs w:val="20"/>
              </w:rPr>
              <w:t>Wielozadaniowość/wielodostęp, w tym możliwość automatycznej rekonstrukcji, archiwizacji i dokumentacji w tle (w trakcie skanowania).</w:t>
            </w:r>
          </w:p>
        </w:tc>
        <w:tc>
          <w:tcPr>
            <w:tcW w:w="1134" w:type="dxa"/>
            <w:tcBorders>
              <w:top w:val="single" w:sz="4" w:space="0" w:color="auto"/>
              <w:left w:val="single" w:sz="4" w:space="0" w:color="auto"/>
              <w:bottom w:val="single" w:sz="4" w:space="0" w:color="auto"/>
              <w:right w:val="single" w:sz="4" w:space="0" w:color="auto"/>
            </w:tcBorders>
            <w:vAlign w:val="center"/>
          </w:tcPr>
          <w:p w:rsidR="00435726" w:rsidRPr="00435726" w:rsidRDefault="00435726" w:rsidP="00435726">
            <w:pPr>
              <w:snapToGrid w:val="0"/>
              <w:spacing w:after="0" w:line="276" w:lineRule="auto"/>
              <w:jc w:val="both"/>
              <w:rPr>
                <w:rFonts w:ascii="Times New Roman" w:hAnsi="Times New Roman" w:cs="Times New Roman"/>
                <w:sz w:val="16"/>
                <w:szCs w:val="20"/>
              </w:rPr>
            </w:pPr>
            <w:r w:rsidRPr="00435726">
              <w:rPr>
                <w:rFonts w:ascii="Times New Roman" w:hAnsi="Times New Roman" w:cs="Times New Roman"/>
                <w:strike/>
                <w:color w:val="FF0000"/>
                <w:sz w:val="16"/>
                <w:szCs w:val="20"/>
              </w:rPr>
              <w:t>Tak,</w:t>
            </w:r>
            <w:r w:rsidRPr="00435726">
              <w:rPr>
                <w:rFonts w:ascii="Times New Roman" w:hAnsi="Times New Roman" w:cs="Times New Roman"/>
                <w:color w:val="FF0000"/>
                <w:sz w:val="16"/>
                <w:szCs w:val="20"/>
              </w:rPr>
              <w:t xml:space="preserve"> </w:t>
            </w:r>
            <w:r w:rsidRPr="00435726">
              <w:rPr>
                <w:rFonts w:ascii="Times New Roman" w:hAnsi="Times New Roman" w:cs="Times New Roman"/>
                <w:color w:val="000000"/>
                <w:sz w:val="16"/>
                <w:szCs w:val="20"/>
              </w:rPr>
              <w:t>podać i opisać</w:t>
            </w:r>
          </w:p>
        </w:tc>
        <w:tc>
          <w:tcPr>
            <w:tcW w:w="1985" w:type="dxa"/>
            <w:tcBorders>
              <w:top w:val="single" w:sz="4" w:space="0" w:color="auto"/>
              <w:left w:val="single" w:sz="4" w:space="0" w:color="auto"/>
              <w:bottom w:val="single" w:sz="4" w:space="0" w:color="auto"/>
              <w:right w:val="single" w:sz="4" w:space="0" w:color="auto"/>
            </w:tcBorders>
            <w:vAlign w:val="center"/>
          </w:tcPr>
          <w:p w:rsidR="00435726" w:rsidRPr="00435726" w:rsidRDefault="00435726" w:rsidP="00435726">
            <w:pPr>
              <w:pStyle w:val="a"/>
              <w:spacing w:line="276" w:lineRule="auto"/>
              <w:jc w:val="both"/>
              <w:rPr>
                <w:rFonts w:cs="Times New Roman"/>
                <w:color w:val="auto"/>
                <w:sz w:val="20"/>
                <w:szCs w:val="20"/>
              </w:rPr>
            </w:pPr>
          </w:p>
        </w:tc>
        <w:tc>
          <w:tcPr>
            <w:tcW w:w="1984" w:type="dxa"/>
            <w:tcBorders>
              <w:top w:val="single" w:sz="4" w:space="0" w:color="auto"/>
              <w:left w:val="single" w:sz="4" w:space="0" w:color="auto"/>
              <w:bottom w:val="single" w:sz="4" w:space="0" w:color="auto"/>
              <w:right w:val="single" w:sz="4" w:space="0" w:color="auto"/>
            </w:tcBorders>
            <w:vAlign w:val="center"/>
          </w:tcPr>
          <w:p w:rsidR="00435726" w:rsidRPr="00435726" w:rsidRDefault="00435726" w:rsidP="00435726">
            <w:pPr>
              <w:pStyle w:val="a"/>
              <w:spacing w:line="276" w:lineRule="auto"/>
              <w:jc w:val="both"/>
              <w:rPr>
                <w:rFonts w:cs="Times New Roman"/>
                <w:color w:val="FF0000"/>
                <w:sz w:val="16"/>
                <w:szCs w:val="20"/>
              </w:rPr>
            </w:pPr>
            <w:r w:rsidRPr="00435726">
              <w:rPr>
                <w:rFonts w:cs="Times New Roman"/>
                <w:color w:val="FF0000"/>
                <w:sz w:val="16"/>
                <w:szCs w:val="20"/>
              </w:rPr>
              <w:t>Tak – 2 pkt.,</w:t>
            </w:r>
          </w:p>
          <w:p w:rsidR="00435726" w:rsidRPr="00435726" w:rsidRDefault="00435726" w:rsidP="00435726">
            <w:pPr>
              <w:pStyle w:val="a"/>
              <w:spacing w:line="276" w:lineRule="auto"/>
              <w:jc w:val="both"/>
              <w:rPr>
                <w:rFonts w:cs="Times New Roman"/>
                <w:sz w:val="16"/>
                <w:szCs w:val="20"/>
              </w:rPr>
            </w:pPr>
            <w:r w:rsidRPr="00435726">
              <w:rPr>
                <w:rFonts w:cs="Times New Roman"/>
                <w:color w:val="FF0000"/>
                <w:sz w:val="16"/>
                <w:szCs w:val="20"/>
              </w:rPr>
              <w:t>Nie – 0 pkt.</w:t>
            </w:r>
          </w:p>
        </w:tc>
      </w:tr>
    </w:tbl>
    <w:p w:rsidR="00435726" w:rsidRPr="00435726" w:rsidRDefault="00435726" w:rsidP="00435726">
      <w:pPr>
        <w:spacing w:after="0" w:line="276" w:lineRule="auto"/>
        <w:jc w:val="both"/>
        <w:rPr>
          <w:rFonts w:ascii="Times New Roman" w:hAnsi="Times New Roman" w:cs="Times New Roman"/>
          <w:sz w:val="20"/>
          <w:szCs w:val="20"/>
        </w:rPr>
      </w:pPr>
    </w:p>
    <w:p w:rsidR="00435726" w:rsidRPr="00435726" w:rsidRDefault="00435726" w:rsidP="00435726">
      <w:pPr>
        <w:spacing w:after="0" w:line="276" w:lineRule="auto"/>
        <w:jc w:val="both"/>
        <w:rPr>
          <w:rFonts w:ascii="Times New Roman" w:hAnsi="Times New Roman" w:cs="Times New Roman"/>
          <w:b/>
          <w:bCs/>
          <w:sz w:val="20"/>
          <w:szCs w:val="20"/>
        </w:rPr>
      </w:pPr>
      <w:r w:rsidRPr="00435726">
        <w:rPr>
          <w:rFonts w:ascii="Times New Roman" w:hAnsi="Times New Roman" w:cs="Times New Roman"/>
          <w:b/>
          <w:bCs/>
          <w:sz w:val="20"/>
          <w:szCs w:val="20"/>
          <w:highlight w:val="yellow"/>
        </w:rPr>
        <w:t>Pytanie. 13.</w:t>
      </w:r>
      <w:r w:rsidRPr="00435726">
        <w:rPr>
          <w:rFonts w:ascii="Times New Roman" w:hAnsi="Times New Roman" w:cs="Times New Roman"/>
          <w:b/>
          <w:bCs/>
          <w:sz w:val="20"/>
          <w:szCs w:val="20"/>
        </w:rPr>
        <w:t xml:space="preserve"> Dotyczy: Załącznik nr 2a - OPIS PRZEDMIOTU ZAMÓWIENIA. Zestawienie wymaganych parametrów technicznych i eksploatacyjnych. Punkt 75 – Rozdział nr I – Parametry techniczne i eksploatacyjne.</w:t>
      </w:r>
    </w:p>
    <w:p w:rsidR="00435726" w:rsidRPr="00435726" w:rsidRDefault="00435726" w:rsidP="00435726">
      <w:pPr>
        <w:pStyle w:val="Default"/>
        <w:spacing w:line="276" w:lineRule="auto"/>
        <w:jc w:val="both"/>
        <w:rPr>
          <w:rFonts w:ascii="Times New Roman" w:hAnsi="Times New Roman" w:cs="Times New Roman"/>
          <w:color w:val="auto"/>
          <w:sz w:val="20"/>
          <w:szCs w:val="20"/>
          <w:lang w:val="pl-PL"/>
        </w:rPr>
      </w:pPr>
      <w:r w:rsidRPr="00435726">
        <w:rPr>
          <w:rFonts w:ascii="Times New Roman" w:hAnsi="Times New Roman" w:cs="Times New Roman"/>
          <w:color w:val="auto"/>
          <w:sz w:val="20"/>
          <w:szCs w:val="20"/>
          <w:lang w:val="pl-PL"/>
        </w:rPr>
        <w:t>Zwracamy się z prośba o zmianę zapisu parametru opisanego w punkcie 75 tabeli parametrów technicznych i zastąpieniu go zapisem:</w:t>
      </w:r>
    </w:p>
    <w:p w:rsidR="00435726" w:rsidRPr="00435726" w:rsidRDefault="00435726" w:rsidP="00435726">
      <w:pPr>
        <w:pStyle w:val="Default"/>
        <w:spacing w:line="276" w:lineRule="auto"/>
        <w:jc w:val="both"/>
        <w:rPr>
          <w:rFonts w:ascii="Times New Roman" w:hAnsi="Times New Roman" w:cs="Times New Roman"/>
          <w:color w:val="auto"/>
          <w:sz w:val="20"/>
          <w:szCs w:val="20"/>
          <w:lang w:val="pl-PL"/>
        </w:rPr>
      </w:pPr>
      <w:r w:rsidRPr="00435726">
        <w:rPr>
          <w:rFonts w:ascii="Times New Roman" w:hAnsi="Times New Roman" w:cs="Times New Roman"/>
          <w:color w:val="auto"/>
          <w:sz w:val="20"/>
          <w:szCs w:val="20"/>
          <w:lang w:val="pl-PL"/>
        </w:rPr>
        <w:t xml:space="preserve">Interfejs sieciowy zgodnie z DICOM 3.0 obsługujący następujące klasy serwisowe:                                    </w:t>
      </w:r>
    </w:p>
    <w:p w:rsidR="00435726" w:rsidRPr="00435726" w:rsidRDefault="00435726" w:rsidP="00435726">
      <w:pPr>
        <w:pStyle w:val="Default"/>
        <w:spacing w:line="276" w:lineRule="auto"/>
        <w:jc w:val="both"/>
        <w:rPr>
          <w:rFonts w:ascii="Times New Roman" w:hAnsi="Times New Roman" w:cs="Times New Roman"/>
          <w:color w:val="auto"/>
          <w:sz w:val="20"/>
          <w:szCs w:val="20"/>
          <w:lang w:val="pl-PL"/>
        </w:rPr>
      </w:pPr>
      <w:r w:rsidRPr="00435726">
        <w:rPr>
          <w:rFonts w:ascii="Times New Roman" w:hAnsi="Times New Roman" w:cs="Times New Roman"/>
          <w:color w:val="auto"/>
          <w:sz w:val="20"/>
          <w:szCs w:val="20"/>
          <w:lang w:val="pl-PL"/>
        </w:rPr>
        <w:t>•</w:t>
      </w:r>
      <w:r w:rsidRPr="00435726">
        <w:rPr>
          <w:rFonts w:ascii="Times New Roman" w:hAnsi="Times New Roman" w:cs="Times New Roman"/>
          <w:color w:val="auto"/>
          <w:sz w:val="20"/>
          <w:szCs w:val="20"/>
          <w:lang w:val="pl-PL"/>
        </w:rPr>
        <w:tab/>
        <w:t>Send / Receive</w:t>
      </w:r>
    </w:p>
    <w:p w:rsidR="00435726" w:rsidRPr="00435726" w:rsidRDefault="00435726" w:rsidP="00435726">
      <w:pPr>
        <w:pStyle w:val="Default"/>
        <w:spacing w:line="276" w:lineRule="auto"/>
        <w:jc w:val="both"/>
        <w:rPr>
          <w:rFonts w:ascii="Times New Roman" w:hAnsi="Times New Roman" w:cs="Times New Roman"/>
          <w:color w:val="auto"/>
          <w:sz w:val="20"/>
          <w:szCs w:val="20"/>
          <w:lang w:val="pl-PL"/>
        </w:rPr>
      </w:pPr>
      <w:r w:rsidRPr="00435726">
        <w:rPr>
          <w:rFonts w:ascii="Times New Roman" w:hAnsi="Times New Roman" w:cs="Times New Roman"/>
          <w:color w:val="auto"/>
          <w:sz w:val="20"/>
          <w:szCs w:val="20"/>
          <w:lang w:val="pl-PL"/>
        </w:rPr>
        <w:t>•</w:t>
      </w:r>
      <w:r w:rsidRPr="00435726">
        <w:rPr>
          <w:rFonts w:ascii="Times New Roman" w:hAnsi="Times New Roman" w:cs="Times New Roman"/>
          <w:color w:val="auto"/>
          <w:sz w:val="20"/>
          <w:szCs w:val="20"/>
          <w:lang w:val="pl-PL"/>
        </w:rPr>
        <w:tab/>
        <w:t>Basic Print</w:t>
      </w:r>
    </w:p>
    <w:p w:rsidR="00435726" w:rsidRPr="00435726" w:rsidRDefault="00435726" w:rsidP="00435726">
      <w:pPr>
        <w:pStyle w:val="Default"/>
        <w:spacing w:line="276" w:lineRule="auto"/>
        <w:jc w:val="both"/>
        <w:rPr>
          <w:rFonts w:ascii="Times New Roman" w:hAnsi="Times New Roman" w:cs="Times New Roman"/>
          <w:color w:val="auto"/>
          <w:sz w:val="20"/>
          <w:szCs w:val="20"/>
          <w:lang w:val="pl-PL"/>
        </w:rPr>
      </w:pPr>
      <w:r w:rsidRPr="00435726">
        <w:rPr>
          <w:rFonts w:ascii="Times New Roman" w:hAnsi="Times New Roman" w:cs="Times New Roman"/>
          <w:color w:val="auto"/>
          <w:sz w:val="20"/>
          <w:szCs w:val="20"/>
          <w:lang w:val="pl-PL"/>
        </w:rPr>
        <w:t>•</w:t>
      </w:r>
      <w:r w:rsidRPr="00435726">
        <w:rPr>
          <w:rFonts w:ascii="Times New Roman" w:hAnsi="Times New Roman" w:cs="Times New Roman"/>
          <w:color w:val="auto"/>
          <w:sz w:val="20"/>
          <w:szCs w:val="20"/>
          <w:lang w:val="pl-PL"/>
        </w:rPr>
        <w:tab/>
        <w:t>Query / Retrieve</w:t>
      </w:r>
    </w:p>
    <w:p w:rsidR="00435726" w:rsidRPr="00435726" w:rsidRDefault="00435726" w:rsidP="00435726">
      <w:pPr>
        <w:pStyle w:val="Default"/>
        <w:spacing w:line="276" w:lineRule="auto"/>
        <w:jc w:val="both"/>
        <w:rPr>
          <w:rFonts w:ascii="Times New Roman" w:hAnsi="Times New Roman" w:cs="Times New Roman"/>
          <w:color w:val="auto"/>
          <w:sz w:val="20"/>
          <w:szCs w:val="20"/>
          <w:lang w:val="pl-PL"/>
        </w:rPr>
      </w:pPr>
      <w:r w:rsidRPr="00435726">
        <w:rPr>
          <w:rFonts w:ascii="Times New Roman" w:hAnsi="Times New Roman" w:cs="Times New Roman"/>
          <w:color w:val="auto"/>
          <w:sz w:val="20"/>
          <w:szCs w:val="20"/>
          <w:lang w:val="pl-PL"/>
        </w:rPr>
        <w:t>Obecny zapis nie pozwala na złożenie konkurencyjnej oferty w postępowaniu przetargowym przez wiodącego producenta sprzętu tomografii komputerowej.</w:t>
      </w:r>
    </w:p>
    <w:p w:rsidR="00435726" w:rsidRPr="00435726" w:rsidRDefault="00435726" w:rsidP="00435726">
      <w:pPr>
        <w:spacing w:after="0" w:line="276" w:lineRule="auto"/>
        <w:jc w:val="both"/>
        <w:rPr>
          <w:rFonts w:ascii="Times New Roman" w:hAnsi="Times New Roman" w:cs="Times New Roman"/>
          <w:color w:val="0000FF"/>
          <w:sz w:val="20"/>
          <w:szCs w:val="20"/>
        </w:rPr>
      </w:pPr>
      <w:r w:rsidRPr="00435726">
        <w:rPr>
          <w:rFonts w:ascii="Times New Roman" w:hAnsi="Times New Roman" w:cs="Times New Roman"/>
          <w:b/>
          <w:color w:val="0000FF"/>
          <w:sz w:val="20"/>
          <w:szCs w:val="20"/>
        </w:rPr>
        <w:t xml:space="preserve">Odpowiedź: </w:t>
      </w:r>
      <w:r w:rsidRPr="00435726">
        <w:rPr>
          <w:rFonts w:ascii="Times New Roman" w:hAnsi="Times New Roman" w:cs="Times New Roman"/>
          <w:color w:val="0000FF"/>
          <w:sz w:val="20"/>
          <w:szCs w:val="20"/>
        </w:rPr>
        <w:t>Zamawiający podtrzymuje dotychczasowe zapisy SIWZ dotyczące powyższego pytania.</w:t>
      </w:r>
    </w:p>
    <w:p w:rsidR="00435726" w:rsidRPr="00435726" w:rsidRDefault="00435726" w:rsidP="00435726">
      <w:pPr>
        <w:spacing w:after="0" w:line="276" w:lineRule="auto"/>
        <w:jc w:val="both"/>
        <w:rPr>
          <w:rFonts w:ascii="Times New Roman" w:hAnsi="Times New Roman" w:cs="Times New Roman"/>
          <w:b/>
          <w:bCs/>
          <w:sz w:val="20"/>
          <w:szCs w:val="20"/>
        </w:rPr>
      </w:pPr>
    </w:p>
    <w:p w:rsidR="00435726" w:rsidRPr="00435726" w:rsidRDefault="00435726" w:rsidP="00435726">
      <w:pPr>
        <w:spacing w:after="0" w:line="276" w:lineRule="auto"/>
        <w:jc w:val="both"/>
        <w:rPr>
          <w:rFonts w:ascii="Times New Roman" w:hAnsi="Times New Roman" w:cs="Times New Roman"/>
          <w:b/>
          <w:bCs/>
          <w:sz w:val="20"/>
          <w:szCs w:val="20"/>
        </w:rPr>
      </w:pPr>
      <w:r w:rsidRPr="00435726">
        <w:rPr>
          <w:rFonts w:ascii="Times New Roman" w:hAnsi="Times New Roman" w:cs="Times New Roman"/>
          <w:b/>
          <w:bCs/>
          <w:sz w:val="20"/>
          <w:szCs w:val="20"/>
          <w:highlight w:val="yellow"/>
        </w:rPr>
        <w:t>Pytanie. 14.</w:t>
      </w:r>
      <w:r w:rsidRPr="00435726">
        <w:rPr>
          <w:rFonts w:ascii="Times New Roman" w:hAnsi="Times New Roman" w:cs="Times New Roman"/>
          <w:b/>
          <w:bCs/>
          <w:sz w:val="20"/>
          <w:szCs w:val="20"/>
        </w:rPr>
        <w:t xml:space="preserve"> Dotyczy: Załącznik nr 2a - OPIS PRZEDMIOTU ZAMÓWIENIA. Zestawienie wymaganych parametrów technicznych i eksploatacyjnych. Serwer aplikacyjny - punkty 74.1 oraz 74.2.</w:t>
      </w:r>
    </w:p>
    <w:p w:rsidR="00435726" w:rsidRPr="00435726" w:rsidRDefault="00435726" w:rsidP="00435726">
      <w:pPr>
        <w:pStyle w:val="Default"/>
        <w:spacing w:line="276" w:lineRule="auto"/>
        <w:jc w:val="both"/>
        <w:rPr>
          <w:rFonts w:ascii="Times New Roman" w:hAnsi="Times New Roman" w:cs="Times New Roman"/>
          <w:color w:val="auto"/>
          <w:sz w:val="20"/>
          <w:szCs w:val="20"/>
          <w:lang w:val="pl-PL"/>
        </w:rPr>
      </w:pPr>
      <w:r w:rsidRPr="00435726">
        <w:rPr>
          <w:rFonts w:ascii="Times New Roman" w:hAnsi="Times New Roman" w:cs="Times New Roman"/>
          <w:color w:val="auto"/>
          <w:sz w:val="20"/>
          <w:szCs w:val="20"/>
          <w:lang w:val="pl-PL"/>
        </w:rPr>
        <w:t>Zamawiający definiując wymogi i ograniczając ilości stanowisk posiadających dostęp do aplikacji do zaledwie 1 sztuki, znacznie redukuje funkcjonalność systemu. Przypominamy, że Zamawiający zdefiniował wymóg dostawy serwera aplikacyjnego, który w założeniu dedykowany jest do systemów z co najmniej 2 jednoczesnymi użytkownikami (dla jednego użytkownika optymalniej cenowo jest zaproponować rozwiązanie oparte o stację roboczą).</w:t>
      </w:r>
    </w:p>
    <w:p w:rsidR="00435726" w:rsidRPr="00435726" w:rsidRDefault="00435726" w:rsidP="00435726">
      <w:pPr>
        <w:pStyle w:val="Default"/>
        <w:spacing w:line="276" w:lineRule="auto"/>
        <w:jc w:val="both"/>
        <w:rPr>
          <w:rFonts w:ascii="Times New Roman" w:hAnsi="Times New Roman" w:cs="Times New Roman"/>
          <w:color w:val="auto"/>
          <w:sz w:val="20"/>
          <w:szCs w:val="20"/>
          <w:lang w:val="pl-PL"/>
        </w:rPr>
      </w:pPr>
      <w:r w:rsidRPr="00435726">
        <w:rPr>
          <w:rFonts w:ascii="Times New Roman" w:hAnsi="Times New Roman" w:cs="Times New Roman"/>
          <w:color w:val="auto"/>
          <w:sz w:val="20"/>
          <w:szCs w:val="20"/>
          <w:lang w:val="pl-PL"/>
        </w:rPr>
        <w:t xml:space="preserve">Chcemy nadmienić, iż każdy z czołowych producentów systemów CT i towarzyszących im systemów zaawansowanej wizualizacji jest w stanie zaoferować rozwiązanie z dostępem do wszystkich aplikacji klinicznych dla większej ilości (nawet 10) jednoczesnych użytkowników. Oferowany przez nas system posiada przejrzysty system licencjonowania oparty na zasadzie, iż każdy jednoczesny użytkownik posiada dostęp do wszystkich aplikacji klinicznych zainstalowanych w systemie, przez co nie dojdzie do sytuacji zablokowania dostępu do danej aplikacji przez innego użytkownika systemu.  </w:t>
      </w:r>
    </w:p>
    <w:p w:rsidR="00435726" w:rsidRPr="00435726" w:rsidRDefault="00435726" w:rsidP="00435726">
      <w:pPr>
        <w:pStyle w:val="Default"/>
        <w:spacing w:line="276" w:lineRule="auto"/>
        <w:jc w:val="both"/>
        <w:rPr>
          <w:rFonts w:ascii="Times New Roman" w:hAnsi="Times New Roman" w:cs="Times New Roman"/>
          <w:color w:val="auto"/>
          <w:sz w:val="20"/>
          <w:szCs w:val="20"/>
          <w:lang w:val="pl-PL"/>
        </w:rPr>
      </w:pPr>
      <w:r w:rsidRPr="00435726">
        <w:rPr>
          <w:rFonts w:ascii="Times New Roman" w:hAnsi="Times New Roman" w:cs="Times New Roman"/>
          <w:color w:val="auto"/>
          <w:sz w:val="20"/>
          <w:szCs w:val="20"/>
          <w:lang w:val="pl-PL"/>
        </w:rPr>
        <w:t>Uważamy opisane wymaganie Zamawiającego za nieoptymalne i zwracamy uwagę, że oferując szerszy dostęp do wszystkich aplikacji podstawowych i zaawansowanych, Zamawiający podniesie jakość i pewność stawianych diagnoz co leży w interesie publicznym.</w:t>
      </w:r>
    </w:p>
    <w:p w:rsidR="00435726" w:rsidRPr="00435726" w:rsidRDefault="00435726" w:rsidP="00435726">
      <w:pPr>
        <w:pStyle w:val="Default"/>
        <w:spacing w:line="276" w:lineRule="auto"/>
        <w:jc w:val="both"/>
        <w:rPr>
          <w:rFonts w:ascii="Times New Roman" w:hAnsi="Times New Roman" w:cs="Times New Roman"/>
          <w:sz w:val="20"/>
          <w:szCs w:val="20"/>
          <w:lang w:val="pl-PL"/>
        </w:rPr>
      </w:pPr>
      <w:r w:rsidRPr="00435726">
        <w:rPr>
          <w:rFonts w:ascii="Times New Roman" w:hAnsi="Times New Roman" w:cs="Times New Roman"/>
          <w:color w:val="auto"/>
          <w:sz w:val="20"/>
          <w:szCs w:val="20"/>
          <w:lang w:val="pl-PL"/>
        </w:rPr>
        <w:t>Zgodnie z powyższym wnosimy o modyfikację i wprowadzenie wymogu dostarczenia licencji dla co najmniej 2 jednoczesnych użytkowników dla funkcjonalności z pkt. 75-123.</w:t>
      </w:r>
    </w:p>
    <w:p w:rsidR="00435726" w:rsidRPr="00435726" w:rsidRDefault="00435726" w:rsidP="00435726">
      <w:pPr>
        <w:spacing w:after="0" w:line="276" w:lineRule="auto"/>
        <w:jc w:val="both"/>
        <w:rPr>
          <w:rFonts w:ascii="Times New Roman" w:hAnsi="Times New Roman" w:cs="Times New Roman"/>
          <w:color w:val="0000FF"/>
          <w:sz w:val="20"/>
          <w:szCs w:val="20"/>
        </w:rPr>
      </w:pPr>
      <w:r w:rsidRPr="00435726">
        <w:rPr>
          <w:rFonts w:ascii="Times New Roman" w:hAnsi="Times New Roman" w:cs="Times New Roman"/>
          <w:b/>
          <w:color w:val="0000FF"/>
          <w:sz w:val="20"/>
          <w:szCs w:val="20"/>
        </w:rPr>
        <w:t xml:space="preserve">Odpowiedź: </w:t>
      </w:r>
      <w:r w:rsidRPr="00435726">
        <w:rPr>
          <w:rFonts w:ascii="Times New Roman" w:hAnsi="Times New Roman" w:cs="Times New Roman"/>
          <w:color w:val="0000FF"/>
          <w:sz w:val="20"/>
          <w:szCs w:val="20"/>
        </w:rPr>
        <w:t>Zamawiający nie wprowadza modyfikacji zał. nr 2a o rozwiązania sugerowane w pytaniu jw.</w:t>
      </w:r>
    </w:p>
    <w:p w:rsidR="00435726" w:rsidRPr="00435726" w:rsidRDefault="00435726" w:rsidP="00435726">
      <w:pPr>
        <w:pStyle w:val="Default"/>
        <w:spacing w:line="276" w:lineRule="auto"/>
        <w:jc w:val="both"/>
        <w:rPr>
          <w:rFonts w:ascii="Times New Roman" w:hAnsi="Times New Roman" w:cs="Times New Roman"/>
          <w:sz w:val="20"/>
          <w:szCs w:val="20"/>
          <w:lang w:val="pl-PL"/>
        </w:rPr>
      </w:pPr>
    </w:p>
    <w:p w:rsidR="00435726" w:rsidRPr="00435726" w:rsidRDefault="00435726" w:rsidP="00435726">
      <w:pPr>
        <w:spacing w:after="0" w:line="276" w:lineRule="auto"/>
        <w:jc w:val="both"/>
        <w:rPr>
          <w:rFonts w:ascii="Times New Roman" w:hAnsi="Times New Roman" w:cs="Times New Roman"/>
          <w:b/>
          <w:bCs/>
          <w:sz w:val="20"/>
          <w:szCs w:val="20"/>
        </w:rPr>
      </w:pPr>
      <w:r w:rsidRPr="00435726">
        <w:rPr>
          <w:rFonts w:ascii="Times New Roman" w:hAnsi="Times New Roman" w:cs="Times New Roman"/>
          <w:b/>
          <w:bCs/>
          <w:sz w:val="20"/>
          <w:szCs w:val="20"/>
          <w:highlight w:val="yellow"/>
        </w:rPr>
        <w:t>Pytanie. 15.</w:t>
      </w:r>
      <w:r w:rsidRPr="00435726">
        <w:rPr>
          <w:rFonts w:ascii="Times New Roman" w:hAnsi="Times New Roman" w:cs="Times New Roman"/>
          <w:b/>
          <w:bCs/>
          <w:sz w:val="20"/>
          <w:szCs w:val="20"/>
        </w:rPr>
        <w:t xml:space="preserve"> Dotyczy: Załącznik nr 2a - OPIS PRZEDMIOTU ZAMÓWIENIA. Zestawienie wymaganych parametrów technicznych i eksploatacyjnych. Oprogramowanie serwera aplikacyjnego - punkty 76-78.</w:t>
      </w:r>
    </w:p>
    <w:p w:rsidR="00435726" w:rsidRPr="00435726" w:rsidRDefault="00435726" w:rsidP="00435726">
      <w:pPr>
        <w:pStyle w:val="Default"/>
        <w:spacing w:line="276" w:lineRule="auto"/>
        <w:jc w:val="both"/>
        <w:rPr>
          <w:rFonts w:ascii="Times New Roman" w:hAnsi="Times New Roman" w:cs="Times New Roman"/>
          <w:color w:val="auto"/>
          <w:sz w:val="20"/>
          <w:szCs w:val="20"/>
          <w:lang w:val="pl-PL"/>
        </w:rPr>
      </w:pPr>
      <w:r w:rsidRPr="00435726">
        <w:rPr>
          <w:rFonts w:ascii="Times New Roman" w:hAnsi="Times New Roman" w:cs="Times New Roman"/>
          <w:color w:val="auto"/>
          <w:sz w:val="20"/>
          <w:szCs w:val="20"/>
          <w:lang w:val="pl-PL"/>
        </w:rPr>
        <w:t xml:space="preserve">Wnosimy o wprowadzenie dodatkowego wymagania obligatoryjnego lub opcjonalnego punktowanego (TAK – 10 pkt, NIE – 0 pkt) za zaoferowanie rekonstrukcji typu Volume Intensity Projection (VIP). </w:t>
      </w:r>
    </w:p>
    <w:p w:rsidR="00435726" w:rsidRPr="00435726" w:rsidRDefault="00435726" w:rsidP="00435726">
      <w:pPr>
        <w:pStyle w:val="Default"/>
        <w:spacing w:line="276" w:lineRule="auto"/>
        <w:jc w:val="both"/>
        <w:rPr>
          <w:rFonts w:ascii="Times New Roman" w:hAnsi="Times New Roman" w:cs="Times New Roman"/>
          <w:color w:val="auto"/>
          <w:sz w:val="20"/>
          <w:szCs w:val="20"/>
          <w:lang w:val="pl-PL"/>
        </w:rPr>
      </w:pPr>
    </w:p>
    <w:p w:rsidR="00435726" w:rsidRPr="00435726" w:rsidRDefault="00435726" w:rsidP="00435726">
      <w:pPr>
        <w:pStyle w:val="Default"/>
        <w:spacing w:line="276" w:lineRule="auto"/>
        <w:jc w:val="both"/>
        <w:rPr>
          <w:rFonts w:ascii="Times New Roman" w:hAnsi="Times New Roman" w:cs="Times New Roman"/>
          <w:color w:val="auto"/>
          <w:sz w:val="20"/>
          <w:szCs w:val="20"/>
          <w:lang w:val="pl-PL"/>
        </w:rPr>
      </w:pPr>
      <w:r w:rsidRPr="00435726">
        <w:rPr>
          <w:rFonts w:ascii="Times New Roman" w:hAnsi="Times New Roman" w:cs="Times New Roman"/>
          <w:color w:val="auto"/>
          <w:sz w:val="20"/>
          <w:szCs w:val="20"/>
          <w:lang w:val="pl-PL"/>
        </w:rPr>
        <w:t>Uzasadnienie:</w:t>
      </w:r>
    </w:p>
    <w:p w:rsidR="00435726" w:rsidRPr="00435726" w:rsidRDefault="00435726" w:rsidP="00435726">
      <w:pPr>
        <w:pStyle w:val="Default"/>
        <w:spacing w:line="276" w:lineRule="auto"/>
        <w:jc w:val="both"/>
        <w:rPr>
          <w:rFonts w:ascii="Times New Roman" w:hAnsi="Times New Roman" w:cs="Times New Roman"/>
          <w:sz w:val="20"/>
          <w:szCs w:val="20"/>
          <w:lang w:val="pl-PL"/>
        </w:rPr>
      </w:pPr>
      <w:r w:rsidRPr="00435726">
        <w:rPr>
          <w:rFonts w:ascii="Times New Roman" w:hAnsi="Times New Roman" w:cs="Times New Roman"/>
          <w:color w:val="auto"/>
          <w:sz w:val="20"/>
          <w:szCs w:val="20"/>
          <w:lang w:val="pl-PL"/>
        </w:rPr>
        <w:lastRenderedPageBreak/>
        <w:t>Rekonstrukcja VIP jest bardzo istotnym połączeniem technik MIP i VRT i pozwala na bardzo szybką, wygodną i efektywną ocenę naczyniową z uwzględnieniem odległości i sposobu działania ludzkiego wzroku, co w praktyce eliminuje dyskomfort związany z korzystaniem z rekonstrukcji typu MIP (m.in. nakładanie się struktur o podobnej wartości HU na siebie). W związku z powyższym wnosimy i wprowadzenie wymagania obligatoryjnego lub opcjonalnego i przyznanie punków za zaoferowanie techniki VIP, która w istotny sposób przyczynia się wzrostu efektywności oceny badań. Więcej informacji na temat Volume Intensity Projection oraz korzyści płynących z zastosowania tej techniki można znaleźć w wielu uznanych publikacjach, np. (</w:t>
      </w:r>
      <w:hyperlink r:id="rId7" w:history="1">
        <w:r w:rsidRPr="00435726">
          <w:rPr>
            <w:rStyle w:val="Hipercze"/>
            <w:rFonts w:ascii="Times New Roman" w:hAnsi="Times New Roman" w:cs="Times New Roman"/>
            <w:sz w:val="20"/>
            <w:szCs w:val="20"/>
            <w:lang w:val="pl-PL"/>
          </w:rPr>
          <w:t>https://pubs.rsna.org/doi/pdf/10.1148/rg.256055037</w:t>
        </w:r>
      </w:hyperlink>
      <w:r w:rsidRPr="00435726">
        <w:rPr>
          <w:rFonts w:ascii="Times New Roman" w:hAnsi="Times New Roman" w:cs="Times New Roman"/>
          <w:color w:val="auto"/>
          <w:sz w:val="20"/>
          <w:szCs w:val="20"/>
          <w:lang w:val="pl-PL"/>
        </w:rPr>
        <w:t>)</w:t>
      </w:r>
    </w:p>
    <w:p w:rsidR="00435726" w:rsidRPr="00435726" w:rsidRDefault="00435726" w:rsidP="00435726">
      <w:pPr>
        <w:spacing w:after="0" w:line="276" w:lineRule="auto"/>
        <w:jc w:val="both"/>
        <w:rPr>
          <w:rFonts w:ascii="Times New Roman" w:hAnsi="Times New Roman" w:cs="Times New Roman"/>
          <w:color w:val="0000FF"/>
          <w:sz w:val="20"/>
          <w:szCs w:val="20"/>
        </w:rPr>
      </w:pPr>
      <w:r w:rsidRPr="00435726">
        <w:rPr>
          <w:rFonts w:ascii="Times New Roman" w:hAnsi="Times New Roman" w:cs="Times New Roman"/>
          <w:b/>
          <w:color w:val="0000FF"/>
          <w:sz w:val="20"/>
          <w:szCs w:val="20"/>
        </w:rPr>
        <w:t xml:space="preserve">Odpowiedź: </w:t>
      </w:r>
      <w:r w:rsidRPr="00435726">
        <w:rPr>
          <w:rFonts w:ascii="Times New Roman" w:hAnsi="Times New Roman" w:cs="Times New Roman"/>
          <w:color w:val="0000FF"/>
          <w:sz w:val="20"/>
          <w:szCs w:val="20"/>
        </w:rPr>
        <w:t>Zamawiający nie wprowadza modyfikacji zał. nr 2a o rozwiązania sugerowane w pytaniu jw.</w:t>
      </w:r>
    </w:p>
    <w:p w:rsidR="00435726" w:rsidRPr="00435726" w:rsidRDefault="00435726" w:rsidP="00435726">
      <w:pPr>
        <w:pStyle w:val="Default"/>
        <w:spacing w:line="276" w:lineRule="auto"/>
        <w:jc w:val="both"/>
        <w:rPr>
          <w:rFonts w:ascii="Times New Roman" w:hAnsi="Times New Roman" w:cs="Times New Roman"/>
          <w:sz w:val="20"/>
          <w:szCs w:val="20"/>
          <w:lang w:val="pl-PL"/>
        </w:rPr>
      </w:pPr>
    </w:p>
    <w:p w:rsidR="00435726" w:rsidRPr="00435726" w:rsidRDefault="00435726" w:rsidP="00435726">
      <w:pPr>
        <w:spacing w:after="0" w:line="276" w:lineRule="auto"/>
        <w:jc w:val="both"/>
        <w:rPr>
          <w:rFonts w:ascii="Times New Roman" w:hAnsi="Times New Roman" w:cs="Times New Roman"/>
          <w:b/>
          <w:bCs/>
          <w:sz w:val="20"/>
          <w:szCs w:val="20"/>
        </w:rPr>
      </w:pPr>
      <w:r w:rsidRPr="00435726">
        <w:rPr>
          <w:rFonts w:ascii="Times New Roman" w:hAnsi="Times New Roman" w:cs="Times New Roman"/>
          <w:b/>
          <w:bCs/>
          <w:sz w:val="20"/>
          <w:szCs w:val="20"/>
          <w:highlight w:val="yellow"/>
        </w:rPr>
        <w:t>Pytanie. 16.</w:t>
      </w:r>
      <w:r w:rsidRPr="00435726">
        <w:rPr>
          <w:rFonts w:ascii="Times New Roman" w:hAnsi="Times New Roman" w:cs="Times New Roman"/>
          <w:b/>
          <w:bCs/>
          <w:sz w:val="20"/>
          <w:szCs w:val="20"/>
        </w:rPr>
        <w:t xml:space="preserve"> Dotyczy: Załącznik nr 2a - OPIS PRZEDMIOTU ZAMÓWIENIA. Zestawienie wymaganych parametrów technicznych i eksploatacyjnych. Serwer aplikacyjny – punkt 74.1.</w:t>
      </w:r>
    </w:p>
    <w:p w:rsidR="00435726" w:rsidRPr="00435726" w:rsidRDefault="00435726" w:rsidP="00435726">
      <w:pPr>
        <w:spacing w:after="0" w:line="276" w:lineRule="auto"/>
        <w:jc w:val="both"/>
        <w:rPr>
          <w:rFonts w:ascii="Times New Roman" w:hAnsi="Times New Roman" w:cs="Times New Roman"/>
          <w:sz w:val="20"/>
          <w:szCs w:val="20"/>
        </w:rPr>
      </w:pPr>
      <w:r w:rsidRPr="00435726">
        <w:rPr>
          <w:rFonts w:ascii="Times New Roman" w:hAnsi="Times New Roman" w:cs="Times New Roman"/>
          <w:sz w:val="20"/>
          <w:szCs w:val="20"/>
        </w:rPr>
        <w:t>Prosimy o dopuszczenie możliwości zaoferowania - zamiast 1 monitora medycznego o przekątnej min. 30’’ – pary 2 kolorowych monitorów medycznych, każdy o min. przekątnej 24” i rozdzielczości nie mniejszej niż 2MPx, zgodnych z aktualnie obowiązującym Rozporządzeniem Ministra Zdrowia dla stanowisk diagnostycznych w zakresie technik obrazowych tomografii komputerowej.</w:t>
      </w:r>
    </w:p>
    <w:p w:rsidR="00435726" w:rsidRPr="00435726" w:rsidRDefault="00435726" w:rsidP="00435726">
      <w:pPr>
        <w:spacing w:after="0" w:line="276" w:lineRule="auto"/>
        <w:jc w:val="both"/>
        <w:rPr>
          <w:rFonts w:ascii="Times New Roman" w:hAnsi="Times New Roman" w:cs="Times New Roman"/>
          <w:color w:val="0000FF"/>
          <w:sz w:val="20"/>
          <w:szCs w:val="20"/>
        </w:rPr>
      </w:pPr>
      <w:r w:rsidRPr="00435726">
        <w:rPr>
          <w:rFonts w:ascii="Times New Roman" w:hAnsi="Times New Roman" w:cs="Times New Roman"/>
          <w:b/>
          <w:color w:val="0000FF"/>
          <w:sz w:val="20"/>
          <w:szCs w:val="20"/>
        </w:rPr>
        <w:t xml:space="preserve">Odpowiedź: </w:t>
      </w:r>
      <w:r w:rsidRPr="00435726">
        <w:rPr>
          <w:rFonts w:ascii="Times New Roman" w:hAnsi="Times New Roman" w:cs="Times New Roman"/>
          <w:color w:val="0000FF"/>
          <w:sz w:val="20"/>
          <w:szCs w:val="20"/>
        </w:rPr>
        <w:t>Zamawiający podtrzymuje dotychczasowe zapisy SIWZ dotyczące powyższego pytania.</w:t>
      </w:r>
    </w:p>
    <w:p w:rsidR="00435726" w:rsidRPr="00435726" w:rsidRDefault="00435726" w:rsidP="00435726">
      <w:pPr>
        <w:spacing w:after="0" w:line="276" w:lineRule="auto"/>
        <w:jc w:val="both"/>
        <w:rPr>
          <w:rFonts w:ascii="Times New Roman" w:hAnsi="Times New Roman" w:cs="Times New Roman"/>
          <w:sz w:val="20"/>
          <w:szCs w:val="20"/>
        </w:rPr>
      </w:pPr>
    </w:p>
    <w:p w:rsidR="00435726" w:rsidRPr="00435726" w:rsidRDefault="00435726" w:rsidP="00435726">
      <w:pPr>
        <w:spacing w:after="0" w:line="276" w:lineRule="auto"/>
        <w:jc w:val="both"/>
        <w:rPr>
          <w:rFonts w:ascii="Times New Roman" w:hAnsi="Times New Roman" w:cs="Times New Roman"/>
          <w:b/>
          <w:bCs/>
          <w:sz w:val="20"/>
          <w:szCs w:val="20"/>
        </w:rPr>
      </w:pPr>
      <w:r w:rsidRPr="00435726">
        <w:rPr>
          <w:rFonts w:ascii="Times New Roman" w:hAnsi="Times New Roman" w:cs="Times New Roman"/>
          <w:b/>
          <w:bCs/>
          <w:sz w:val="20"/>
          <w:szCs w:val="20"/>
          <w:highlight w:val="yellow"/>
        </w:rPr>
        <w:t>Pytanie. 17.</w:t>
      </w:r>
      <w:r w:rsidRPr="00435726">
        <w:rPr>
          <w:rFonts w:ascii="Times New Roman" w:hAnsi="Times New Roman" w:cs="Times New Roman"/>
          <w:b/>
          <w:bCs/>
          <w:sz w:val="20"/>
          <w:szCs w:val="20"/>
        </w:rPr>
        <w:t xml:space="preserve"> Dotyczy: Załącznik nr 2a - OPIS PRZEDMIOTU ZAMÓWIENIA. Zestawienie wymaganych parametrów technicznych i eksploatacyjnych. Oprogramowanie serwera aplikacyjnego - punkty 75-123.</w:t>
      </w:r>
    </w:p>
    <w:p w:rsidR="00435726" w:rsidRPr="00435726" w:rsidRDefault="00435726" w:rsidP="00435726">
      <w:pPr>
        <w:pStyle w:val="Default"/>
        <w:spacing w:line="276" w:lineRule="auto"/>
        <w:jc w:val="both"/>
        <w:rPr>
          <w:rFonts w:ascii="Times New Roman" w:hAnsi="Times New Roman" w:cs="Times New Roman"/>
          <w:color w:val="auto"/>
          <w:sz w:val="20"/>
          <w:szCs w:val="20"/>
          <w:lang w:val="pl-PL"/>
        </w:rPr>
      </w:pPr>
      <w:r w:rsidRPr="00435726">
        <w:rPr>
          <w:rFonts w:ascii="Times New Roman" w:hAnsi="Times New Roman" w:cs="Times New Roman"/>
          <w:color w:val="auto"/>
          <w:sz w:val="20"/>
          <w:szCs w:val="20"/>
          <w:lang w:val="pl-PL"/>
        </w:rPr>
        <w:t>Wnosimy o wprowadzenie obligatoryjnego punktu na poniższą funkcjonalność mającą na celu troskę o dobro pacjenta przez zapewnienie jak najbardziej dokładnej i precyzyjnej oceny badania możliwie szerokiej grupie specjalistów. Poniższa proponowana funkcjonalność zwiększa efektywność dostarczonego rozwiązania zapewniając natychmiastowy dostęp do badań na oddziałach z przeglądarki internetowej.</w:t>
      </w:r>
    </w:p>
    <w:p w:rsidR="00435726" w:rsidRPr="00435726" w:rsidRDefault="00435726" w:rsidP="00435726">
      <w:pPr>
        <w:pStyle w:val="Default"/>
        <w:spacing w:line="276" w:lineRule="auto"/>
        <w:jc w:val="both"/>
        <w:rPr>
          <w:rFonts w:ascii="Times New Roman" w:hAnsi="Times New Roman" w:cs="Times New Roman"/>
          <w:color w:val="auto"/>
          <w:sz w:val="20"/>
          <w:szCs w:val="20"/>
          <w:lang w:val="pl-PL"/>
        </w:rPr>
      </w:pPr>
      <w:r w:rsidRPr="00435726">
        <w:rPr>
          <w:rFonts w:ascii="Times New Roman" w:hAnsi="Times New Roman" w:cs="Times New Roman"/>
          <w:color w:val="auto"/>
          <w:sz w:val="20"/>
          <w:szCs w:val="20"/>
          <w:lang w:val="pl-PL"/>
        </w:rPr>
        <w:t>Proponujemy wprowadzenie następującego punktu do SIWZ:</w:t>
      </w:r>
    </w:p>
    <w:p w:rsidR="00435726" w:rsidRPr="00435726" w:rsidRDefault="00435726" w:rsidP="00435726">
      <w:pPr>
        <w:pStyle w:val="Default"/>
        <w:spacing w:line="276" w:lineRule="auto"/>
        <w:jc w:val="both"/>
        <w:rPr>
          <w:rFonts w:ascii="Times New Roman" w:hAnsi="Times New Roman" w:cs="Times New Roman"/>
          <w:color w:val="auto"/>
          <w:sz w:val="20"/>
          <w:szCs w:val="20"/>
          <w:lang w:val="pl-PL"/>
        </w:rPr>
      </w:pPr>
    </w:p>
    <w:tbl>
      <w:tblPr>
        <w:tblStyle w:val="Tabela-Siatka"/>
        <w:tblW w:w="0" w:type="auto"/>
        <w:tblLook w:val="04A0" w:firstRow="1" w:lastRow="0" w:firstColumn="1" w:lastColumn="0" w:noHBand="0" w:noVBand="1"/>
      </w:tblPr>
      <w:tblGrid>
        <w:gridCol w:w="9062"/>
      </w:tblGrid>
      <w:tr w:rsidR="00435726" w:rsidRPr="00435726" w:rsidTr="003F5958">
        <w:trPr>
          <w:trHeight w:val="2145"/>
        </w:trPr>
        <w:tc>
          <w:tcPr>
            <w:tcW w:w="9396" w:type="dxa"/>
          </w:tcPr>
          <w:p w:rsidR="00435726" w:rsidRPr="00435726" w:rsidRDefault="00435726" w:rsidP="00435726">
            <w:pPr>
              <w:spacing w:line="276" w:lineRule="auto"/>
              <w:jc w:val="both"/>
              <w:rPr>
                <w:lang w:val="pl-PL"/>
              </w:rPr>
            </w:pPr>
            <w:r w:rsidRPr="00435726">
              <w:rPr>
                <w:lang w:val="pl-PL"/>
              </w:rPr>
              <w:t>Oprogramowanie zintegrowane z serwerem aplikacyjnym do dystrybucji badań na oddziały umożliwiające natychmiastowe otwieranie badań dostępnych w ramach serwera aplikacyjnego z poziomu przeglądarek internetowych, także na urządzeniach przenośnych.</w:t>
            </w:r>
          </w:p>
          <w:p w:rsidR="00435726" w:rsidRPr="00435726" w:rsidRDefault="00435726" w:rsidP="00435726">
            <w:pPr>
              <w:spacing w:line="276" w:lineRule="auto"/>
              <w:jc w:val="both"/>
              <w:rPr>
                <w:lang w:val="pl-PL"/>
              </w:rPr>
            </w:pPr>
            <w:r w:rsidRPr="00435726">
              <w:rPr>
                <w:lang w:val="pl-PL"/>
              </w:rPr>
              <w:t>System wyposażony jest w przeglądarkę niewymagającą instalacji dodatkowego sprzętu, posiadającą szereg zaawansowanych funkcji wyświetlania, takich jak szybkie porównanie z automatyczną rejestracją, prezentacja MPR, rekonstrukcje objętościowe oraz wybór kluczowych obrazów. Format HTML pozwala uzyskać dostęp do obrazów zapisanych i utworzonych w systemie serwerowym z dowolnego miejsca. Wbudowane funkcje komunikacji w czasie rzeczywistym Peer2Peer ułatwiają konsultacje z innymi lekarzami. Dostęp dla min. 2 jednoczesnych użytkowników.</w:t>
            </w:r>
          </w:p>
        </w:tc>
      </w:tr>
    </w:tbl>
    <w:p w:rsidR="00435726" w:rsidRPr="00435726" w:rsidRDefault="00435726" w:rsidP="00435726">
      <w:pPr>
        <w:spacing w:after="0" w:line="276" w:lineRule="auto"/>
        <w:jc w:val="both"/>
        <w:rPr>
          <w:rFonts w:ascii="Times New Roman" w:hAnsi="Times New Roman" w:cs="Times New Roman"/>
          <w:color w:val="0000FF"/>
          <w:sz w:val="20"/>
          <w:szCs w:val="20"/>
        </w:rPr>
      </w:pPr>
      <w:r w:rsidRPr="00435726">
        <w:rPr>
          <w:rFonts w:ascii="Times New Roman" w:hAnsi="Times New Roman" w:cs="Times New Roman"/>
          <w:b/>
          <w:color w:val="0000FF"/>
          <w:sz w:val="20"/>
          <w:szCs w:val="20"/>
        </w:rPr>
        <w:t xml:space="preserve">Odpowiedź: </w:t>
      </w:r>
      <w:r w:rsidRPr="00435726">
        <w:rPr>
          <w:rFonts w:ascii="Times New Roman" w:hAnsi="Times New Roman" w:cs="Times New Roman"/>
          <w:color w:val="0000FF"/>
          <w:sz w:val="20"/>
          <w:szCs w:val="20"/>
        </w:rPr>
        <w:t>Zamawiający nie wprowadza modyfikacji zał. nr 2a o rozwiązania sugerowane w pytaniu jw.</w:t>
      </w:r>
    </w:p>
    <w:p w:rsidR="00435726" w:rsidRPr="00435726" w:rsidRDefault="00435726" w:rsidP="00435726">
      <w:pPr>
        <w:spacing w:after="0" w:line="276" w:lineRule="auto"/>
        <w:jc w:val="both"/>
        <w:rPr>
          <w:rFonts w:ascii="Times New Roman" w:hAnsi="Times New Roman" w:cs="Times New Roman"/>
          <w:color w:val="0000FF"/>
          <w:sz w:val="20"/>
          <w:szCs w:val="20"/>
        </w:rPr>
      </w:pPr>
    </w:p>
    <w:p w:rsidR="00435726" w:rsidRPr="00435726" w:rsidRDefault="00435726" w:rsidP="00435726">
      <w:pPr>
        <w:spacing w:after="0" w:line="276" w:lineRule="auto"/>
        <w:jc w:val="both"/>
        <w:rPr>
          <w:rFonts w:ascii="Times New Roman" w:hAnsi="Times New Roman" w:cs="Times New Roman"/>
          <w:b/>
          <w:bCs/>
          <w:sz w:val="20"/>
          <w:szCs w:val="20"/>
        </w:rPr>
      </w:pPr>
      <w:r w:rsidRPr="00435726">
        <w:rPr>
          <w:rFonts w:ascii="Times New Roman" w:hAnsi="Times New Roman" w:cs="Times New Roman"/>
          <w:b/>
          <w:bCs/>
          <w:sz w:val="20"/>
          <w:szCs w:val="20"/>
          <w:highlight w:val="yellow"/>
        </w:rPr>
        <w:t>Pytanie. 18.</w:t>
      </w:r>
      <w:r w:rsidRPr="00435726">
        <w:rPr>
          <w:rFonts w:ascii="Times New Roman" w:hAnsi="Times New Roman" w:cs="Times New Roman"/>
          <w:b/>
          <w:bCs/>
          <w:sz w:val="20"/>
          <w:szCs w:val="20"/>
        </w:rPr>
        <w:t xml:space="preserve"> Dotyczy: Załącznik nr 2a - OPIS PRZEDMIOTU ZAMÓWIENIA. Zestawienie wymaganych parametrów technicznych i eksploatacyjnych. SPRZĘT KOMPUTEROWY / PRACA W SIECIACH INFORMATYCZNYCH – punkt I.2.</w:t>
      </w:r>
    </w:p>
    <w:p w:rsidR="00435726" w:rsidRPr="00435726" w:rsidRDefault="00435726" w:rsidP="00435726">
      <w:pPr>
        <w:pStyle w:val="Default"/>
        <w:spacing w:line="276" w:lineRule="auto"/>
        <w:jc w:val="both"/>
        <w:rPr>
          <w:rFonts w:ascii="Times New Roman" w:hAnsi="Times New Roman" w:cs="Times New Roman"/>
          <w:color w:val="auto"/>
          <w:sz w:val="20"/>
          <w:szCs w:val="20"/>
          <w:lang w:val="pl-PL"/>
        </w:rPr>
      </w:pPr>
      <w:r w:rsidRPr="00435726">
        <w:rPr>
          <w:rFonts w:ascii="Times New Roman" w:hAnsi="Times New Roman" w:cs="Times New Roman"/>
          <w:color w:val="auto"/>
          <w:sz w:val="20"/>
          <w:szCs w:val="20"/>
          <w:lang w:val="pl-PL"/>
        </w:rPr>
        <w:t>Czy przez aktualizację oprogramowania zainstalowanego w dostarczonych urządzeniach w okresie trwania gwarancji – bez dodatkowych kosztów – Zamawiający rozumie również aktualizację dostarczonego oprogramowania serwera aplikacyjnego zawsze do najnowszych światowych wersji? Innymi słowy czy Zamawiający dopuści spełnienie niniejszego wymogu poprzez dostarczenie aktualizacji oprogramowania serwera aplikacyjnego w formie poprawek bezpieczeństwa/funkcjonalności (tzw. bugfixów) w ramach dostarczonej wersji?</w:t>
      </w:r>
    </w:p>
    <w:p w:rsidR="00435726" w:rsidRPr="00435726" w:rsidRDefault="00435726" w:rsidP="00435726">
      <w:pPr>
        <w:spacing w:after="0" w:line="276" w:lineRule="auto"/>
        <w:jc w:val="both"/>
        <w:rPr>
          <w:rFonts w:ascii="Times New Roman" w:hAnsi="Times New Roman" w:cs="Times New Roman"/>
          <w:color w:val="0000FF"/>
          <w:sz w:val="20"/>
          <w:szCs w:val="20"/>
        </w:rPr>
      </w:pPr>
      <w:r w:rsidRPr="00435726">
        <w:rPr>
          <w:rFonts w:ascii="Times New Roman" w:hAnsi="Times New Roman" w:cs="Times New Roman"/>
          <w:b/>
          <w:color w:val="0000FF"/>
          <w:sz w:val="20"/>
          <w:szCs w:val="20"/>
        </w:rPr>
        <w:t xml:space="preserve">Odpowiedź: </w:t>
      </w:r>
      <w:r w:rsidRPr="00435726">
        <w:rPr>
          <w:rFonts w:ascii="Times New Roman" w:hAnsi="Times New Roman" w:cs="Times New Roman"/>
          <w:color w:val="0000FF"/>
          <w:sz w:val="20"/>
          <w:szCs w:val="20"/>
        </w:rPr>
        <w:t xml:space="preserve">Zamawiający przez zapis pkt. IV.2 rozumie aktualizację oprogramowania zainstalowanego </w:t>
      </w:r>
      <w:r w:rsidRPr="00435726">
        <w:rPr>
          <w:rFonts w:ascii="Times New Roman" w:hAnsi="Times New Roman" w:cs="Times New Roman"/>
          <w:color w:val="0000FF"/>
          <w:sz w:val="20"/>
          <w:szCs w:val="20"/>
          <w:u w:val="single"/>
        </w:rPr>
        <w:t>we wszystkich</w:t>
      </w:r>
      <w:r w:rsidRPr="00435726">
        <w:rPr>
          <w:rFonts w:ascii="Times New Roman" w:hAnsi="Times New Roman" w:cs="Times New Roman"/>
          <w:color w:val="0000FF"/>
          <w:sz w:val="20"/>
          <w:szCs w:val="20"/>
        </w:rPr>
        <w:t xml:space="preserve"> dostarczonych urządzeniach będących przedmiotem zamówienia w okresie trwania gwarancji – bez dodatkowych kosztów.</w:t>
      </w:r>
    </w:p>
    <w:p w:rsidR="00435726" w:rsidRPr="00435726" w:rsidRDefault="00435726" w:rsidP="00435726">
      <w:pPr>
        <w:pStyle w:val="Default"/>
        <w:spacing w:line="276" w:lineRule="auto"/>
        <w:jc w:val="both"/>
        <w:rPr>
          <w:rFonts w:ascii="Times New Roman" w:hAnsi="Times New Roman" w:cs="Times New Roman"/>
          <w:color w:val="auto"/>
          <w:sz w:val="20"/>
          <w:szCs w:val="20"/>
          <w:lang w:val="pl-PL"/>
        </w:rPr>
      </w:pPr>
    </w:p>
    <w:p w:rsidR="00435726" w:rsidRPr="00435726" w:rsidRDefault="00435726" w:rsidP="00435726">
      <w:pPr>
        <w:spacing w:after="0" w:line="276" w:lineRule="auto"/>
        <w:jc w:val="both"/>
        <w:rPr>
          <w:rFonts w:ascii="Times New Roman" w:hAnsi="Times New Roman" w:cs="Times New Roman"/>
          <w:b/>
          <w:bCs/>
          <w:sz w:val="20"/>
          <w:szCs w:val="20"/>
        </w:rPr>
      </w:pPr>
      <w:r w:rsidRPr="00435726">
        <w:rPr>
          <w:rFonts w:ascii="Times New Roman" w:hAnsi="Times New Roman" w:cs="Times New Roman"/>
          <w:b/>
          <w:bCs/>
          <w:sz w:val="20"/>
          <w:szCs w:val="20"/>
          <w:highlight w:val="yellow"/>
        </w:rPr>
        <w:lastRenderedPageBreak/>
        <w:t>Pytanie. 19.</w:t>
      </w:r>
      <w:r w:rsidRPr="00435726">
        <w:rPr>
          <w:rFonts w:ascii="Times New Roman" w:hAnsi="Times New Roman" w:cs="Times New Roman"/>
          <w:b/>
          <w:bCs/>
          <w:sz w:val="20"/>
          <w:szCs w:val="20"/>
        </w:rPr>
        <w:t xml:space="preserve"> Dotyczy: Załącznik nr 2a - OPIS PRZEDMIOTU ZAMÓWIENIA. Zestawienie wymaganych parametrów technicznych i eksploatacyjnych. Oprogramowanie serwera aplikacyjnego - punkt 89.</w:t>
      </w:r>
    </w:p>
    <w:p w:rsidR="00435726" w:rsidRPr="00435726" w:rsidRDefault="00435726" w:rsidP="00435726">
      <w:pPr>
        <w:spacing w:after="0" w:line="276" w:lineRule="auto"/>
        <w:jc w:val="both"/>
        <w:rPr>
          <w:rFonts w:ascii="Times New Roman" w:hAnsi="Times New Roman" w:cs="Times New Roman"/>
          <w:sz w:val="20"/>
          <w:szCs w:val="20"/>
        </w:rPr>
      </w:pPr>
      <w:r w:rsidRPr="00435726">
        <w:rPr>
          <w:rFonts w:ascii="Times New Roman" w:hAnsi="Times New Roman" w:cs="Times New Roman"/>
          <w:sz w:val="20"/>
          <w:szCs w:val="20"/>
        </w:rPr>
        <w:t>Czy Zamawiający wyrazi zgodę na dostarczenie oprogramowania serwera aplikacyjnego bez oprogramowania do automatycznej segmentacji 3D i oceny krwiaków w mózgu wraz z automatycznym obliczaniem objętości krwiaka oraz jego krótkiej i długiej osi? Punkt ten jest charakterystyczny dla rozwiązania tylko jednego wytwórcy i uniemożliwia naszej firmie - czołowemu producentowi systemów CT i towarzyszących im systemów zaawansowanej wizualizacji - złożenie ważnej oferty w postępowaniu.</w:t>
      </w:r>
    </w:p>
    <w:p w:rsidR="00435726" w:rsidRPr="00435726" w:rsidRDefault="00435726" w:rsidP="00435726">
      <w:pPr>
        <w:spacing w:after="0" w:line="276" w:lineRule="auto"/>
        <w:jc w:val="both"/>
        <w:rPr>
          <w:rFonts w:ascii="Times New Roman" w:hAnsi="Times New Roman" w:cs="Times New Roman"/>
          <w:color w:val="0000FF"/>
          <w:sz w:val="20"/>
          <w:szCs w:val="20"/>
        </w:rPr>
      </w:pPr>
      <w:r w:rsidRPr="00435726">
        <w:rPr>
          <w:rFonts w:ascii="Times New Roman" w:hAnsi="Times New Roman" w:cs="Times New Roman"/>
          <w:b/>
          <w:color w:val="0000FF"/>
          <w:sz w:val="20"/>
          <w:szCs w:val="20"/>
        </w:rPr>
        <w:t xml:space="preserve">Odpowiedź: </w:t>
      </w:r>
      <w:r w:rsidRPr="00435726">
        <w:rPr>
          <w:rFonts w:ascii="Times New Roman" w:hAnsi="Times New Roman" w:cs="Times New Roman"/>
          <w:color w:val="0000FF"/>
          <w:sz w:val="20"/>
          <w:szCs w:val="20"/>
        </w:rPr>
        <w:t>Zamawiający wprowadza modyfikację parametru zgodnie z opublikowanym załącznikiem nr 2a do zaproszenia.</w:t>
      </w:r>
    </w:p>
    <w:tbl>
      <w:tblPr>
        <w:tblW w:w="8789"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8"/>
        <w:gridCol w:w="4394"/>
        <w:gridCol w:w="1134"/>
        <w:gridCol w:w="709"/>
        <w:gridCol w:w="1984"/>
      </w:tblGrid>
      <w:tr w:rsidR="00435726" w:rsidRPr="00435726" w:rsidTr="003F5958">
        <w:tc>
          <w:tcPr>
            <w:tcW w:w="568" w:type="dxa"/>
            <w:tcBorders>
              <w:top w:val="single" w:sz="4" w:space="0" w:color="auto"/>
              <w:left w:val="single" w:sz="4" w:space="0" w:color="auto"/>
              <w:bottom w:val="single" w:sz="4" w:space="0" w:color="auto"/>
              <w:right w:val="single" w:sz="4" w:space="0" w:color="auto"/>
            </w:tcBorders>
            <w:vAlign w:val="center"/>
          </w:tcPr>
          <w:p w:rsidR="00435726" w:rsidRPr="00435726" w:rsidRDefault="00435726" w:rsidP="00435726">
            <w:pPr>
              <w:spacing w:after="0" w:line="276" w:lineRule="auto"/>
              <w:jc w:val="both"/>
              <w:rPr>
                <w:rFonts w:ascii="Times New Roman" w:hAnsi="Times New Roman" w:cs="Times New Roman"/>
                <w:color w:val="000000" w:themeColor="text1"/>
              </w:rPr>
            </w:pPr>
            <w:r w:rsidRPr="00435726">
              <w:rPr>
                <w:rFonts w:ascii="Times New Roman" w:hAnsi="Times New Roman" w:cs="Times New Roman"/>
                <w:color w:val="000000" w:themeColor="text1"/>
              </w:rPr>
              <w:t>89.</w:t>
            </w:r>
          </w:p>
        </w:tc>
        <w:tc>
          <w:tcPr>
            <w:tcW w:w="4394" w:type="dxa"/>
            <w:tcBorders>
              <w:top w:val="single" w:sz="4" w:space="0" w:color="auto"/>
              <w:left w:val="single" w:sz="4" w:space="0" w:color="auto"/>
              <w:bottom w:val="single" w:sz="4" w:space="0" w:color="auto"/>
              <w:right w:val="single" w:sz="4" w:space="0" w:color="auto"/>
            </w:tcBorders>
            <w:vAlign w:val="center"/>
          </w:tcPr>
          <w:p w:rsidR="00435726" w:rsidRPr="00435726" w:rsidRDefault="00435726" w:rsidP="00435726">
            <w:pPr>
              <w:spacing w:after="0" w:line="276" w:lineRule="auto"/>
              <w:jc w:val="both"/>
              <w:rPr>
                <w:rFonts w:ascii="Times New Roman" w:hAnsi="Times New Roman" w:cs="Times New Roman"/>
                <w:sz w:val="20"/>
                <w:szCs w:val="20"/>
              </w:rPr>
            </w:pPr>
            <w:r w:rsidRPr="00435726">
              <w:rPr>
                <w:rFonts w:ascii="Times New Roman" w:hAnsi="Times New Roman" w:cs="Times New Roman"/>
                <w:sz w:val="20"/>
                <w:szCs w:val="20"/>
              </w:rPr>
              <w:t xml:space="preserve">Oprogramowanie do automatycznej segmentacji 3D i oceny krwiaków w mózgu wraz z automatycznym obliczaniem objętości krwiaka oraz jego krótkiej i długiej osi  </w:t>
            </w:r>
          </w:p>
        </w:tc>
        <w:tc>
          <w:tcPr>
            <w:tcW w:w="1134" w:type="dxa"/>
            <w:tcBorders>
              <w:top w:val="single" w:sz="4" w:space="0" w:color="auto"/>
              <w:left w:val="single" w:sz="4" w:space="0" w:color="auto"/>
              <w:bottom w:val="single" w:sz="4" w:space="0" w:color="auto"/>
              <w:right w:val="single" w:sz="4" w:space="0" w:color="auto"/>
            </w:tcBorders>
            <w:vAlign w:val="center"/>
          </w:tcPr>
          <w:p w:rsidR="00435726" w:rsidRPr="00435726" w:rsidRDefault="00435726" w:rsidP="00435726">
            <w:pPr>
              <w:snapToGrid w:val="0"/>
              <w:spacing w:after="0" w:line="276" w:lineRule="auto"/>
              <w:jc w:val="both"/>
              <w:rPr>
                <w:rFonts w:ascii="Times New Roman" w:hAnsi="Times New Roman" w:cs="Times New Roman"/>
                <w:color w:val="000000"/>
                <w:sz w:val="16"/>
                <w:szCs w:val="20"/>
              </w:rPr>
            </w:pPr>
            <w:r w:rsidRPr="00435726">
              <w:rPr>
                <w:rFonts w:ascii="Times New Roman" w:hAnsi="Times New Roman" w:cs="Times New Roman"/>
                <w:strike/>
                <w:color w:val="FF0000"/>
                <w:sz w:val="16"/>
                <w:szCs w:val="20"/>
              </w:rPr>
              <w:t>Tak,</w:t>
            </w:r>
            <w:r w:rsidRPr="00435726">
              <w:rPr>
                <w:rFonts w:ascii="Times New Roman" w:hAnsi="Times New Roman" w:cs="Times New Roman"/>
                <w:color w:val="FF0000"/>
                <w:sz w:val="16"/>
                <w:szCs w:val="20"/>
              </w:rPr>
              <w:t xml:space="preserve"> </w:t>
            </w:r>
            <w:r w:rsidRPr="00435726">
              <w:rPr>
                <w:rFonts w:ascii="Times New Roman" w:hAnsi="Times New Roman" w:cs="Times New Roman"/>
                <w:color w:val="000000"/>
                <w:sz w:val="16"/>
                <w:szCs w:val="20"/>
              </w:rPr>
              <w:t>podać i opisać</w:t>
            </w:r>
          </w:p>
        </w:tc>
        <w:tc>
          <w:tcPr>
            <w:tcW w:w="709" w:type="dxa"/>
            <w:tcBorders>
              <w:top w:val="single" w:sz="4" w:space="0" w:color="auto"/>
              <w:left w:val="single" w:sz="4" w:space="0" w:color="auto"/>
              <w:bottom w:val="single" w:sz="4" w:space="0" w:color="auto"/>
              <w:right w:val="single" w:sz="4" w:space="0" w:color="auto"/>
            </w:tcBorders>
            <w:vAlign w:val="center"/>
          </w:tcPr>
          <w:p w:rsidR="00435726" w:rsidRPr="00435726" w:rsidRDefault="00435726" w:rsidP="00435726">
            <w:pPr>
              <w:pStyle w:val="a"/>
              <w:spacing w:line="276" w:lineRule="auto"/>
              <w:jc w:val="both"/>
              <w:rPr>
                <w:rFonts w:cs="Times New Roman"/>
                <w:color w:val="auto"/>
                <w:sz w:val="20"/>
                <w:szCs w:val="20"/>
              </w:rPr>
            </w:pPr>
          </w:p>
        </w:tc>
        <w:tc>
          <w:tcPr>
            <w:tcW w:w="1984" w:type="dxa"/>
            <w:tcBorders>
              <w:top w:val="single" w:sz="4" w:space="0" w:color="auto"/>
              <w:left w:val="single" w:sz="4" w:space="0" w:color="auto"/>
              <w:bottom w:val="single" w:sz="4" w:space="0" w:color="auto"/>
              <w:right w:val="single" w:sz="4" w:space="0" w:color="auto"/>
            </w:tcBorders>
            <w:vAlign w:val="center"/>
          </w:tcPr>
          <w:p w:rsidR="00435726" w:rsidRPr="00435726" w:rsidRDefault="00435726" w:rsidP="00435726">
            <w:pPr>
              <w:pStyle w:val="a"/>
              <w:spacing w:line="276" w:lineRule="auto"/>
              <w:jc w:val="both"/>
              <w:rPr>
                <w:rFonts w:cs="Times New Roman"/>
                <w:color w:val="FF0000"/>
                <w:sz w:val="16"/>
                <w:szCs w:val="20"/>
              </w:rPr>
            </w:pPr>
            <w:r w:rsidRPr="00435726">
              <w:rPr>
                <w:rFonts w:cs="Times New Roman"/>
                <w:color w:val="FF0000"/>
                <w:sz w:val="16"/>
                <w:szCs w:val="20"/>
              </w:rPr>
              <w:t>Tak – 2 pkt.,</w:t>
            </w:r>
          </w:p>
          <w:p w:rsidR="00435726" w:rsidRPr="00435726" w:rsidRDefault="00435726" w:rsidP="00435726">
            <w:pPr>
              <w:pStyle w:val="a"/>
              <w:spacing w:line="276" w:lineRule="auto"/>
              <w:jc w:val="both"/>
              <w:rPr>
                <w:rFonts w:cs="Times New Roman"/>
                <w:sz w:val="16"/>
                <w:szCs w:val="20"/>
              </w:rPr>
            </w:pPr>
            <w:r w:rsidRPr="00435726">
              <w:rPr>
                <w:rFonts w:cs="Times New Roman"/>
                <w:color w:val="FF0000"/>
                <w:sz w:val="16"/>
                <w:szCs w:val="20"/>
              </w:rPr>
              <w:t>Nie – 0 pkt.</w:t>
            </w:r>
          </w:p>
        </w:tc>
      </w:tr>
    </w:tbl>
    <w:p w:rsidR="00435726" w:rsidRPr="00435726" w:rsidRDefault="00435726" w:rsidP="00435726">
      <w:pPr>
        <w:spacing w:after="0" w:line="276" w:lineRule="auto"/>
        <w:jc w:val="both"/>
        <w:rPr>
          <w:rFonts w:ascii="Times New Roman" w:hAnsi="Times New Roman" w:cs="Times New Roman"/>
          <w:b/>
          <w:bCs/>
          <w:sz w:val="20"/>
          <w:szCs w:val="20"/>
        </w:rPr>
      </w:pPr>
    </w:p>
    <w:p w:rsidR="00435726" w:rsidRPr="00435726" w:rsidRDefault="00435726" w:rsidP="00435726">
      <w:pPr>
        <w:spacing w:after="0" w:line="276" w:lineRule="auto"/>
        <w:jc w:val="both"/>
        <w:rPr>
          <w:rFonts w:ascii="Times New Roman" w:hAnsi="Times New Roman" w:cs="Times New Roman"/>
          <w:b/>
          <w:bCs/>
          <w:sz w:val="20"/>
          <w:szCs w:val="20"/>
        </w:rPr>
      </w:pPr>
      <w:r w:rsidRPr="00435726">
        <w:rPr>
          <w:rFonts w:ascii="Times New Roman" w:hAnsi="Times New Roman" w:cs="Times New Roman"/>
          <w:b/>
          <w:bCs/>
          <w:sz w:val="20"/>
          <w:szCs w:val="20"/>
          <w:highlight w:val="yellow"/>
        </w:rPr>
        <w:t>Pytanie. 20.</w:t>
      </w:r>
      <w:r w:rsidRPr="00435726">
        <w:rPr>
          <w:rFonts w:ascii="Times New Roman" w:hAnsi="Times New Roman" w:cs="Times New Roman"/>
          <w:b/>
          <w:bCs/>
          <w:sz w:val="20"/>
          <w:szCs w:val="20"/>
        </w:rPr>
        <w:t xml:space="preserve"> Dotyczy: Załącznik nr 2a - OPIS PRZEDMIOTU ZAMÓWIENIA. Zestawienie wymaganych parametrów technicznych i eksploatacyjnych. Oprogramowanie serwera aplikacyjnego - punkt 93.</w:t>
      </w:r>
    </w:p>
    <w:p w:rsidR="00435726" w:rsidRPr="00435726" w:rsidRDefault="00435726" w:rsidP="00435726">
      <w:pPr>
        <w:spacing w:after="0" w:line="276" w:lineRule="auto"/>
        <w:jc w:val="both"/>
        <w:rPr>
          <w:rFonts w:ascii="Times New Roman" w:hAnsi="Times New Roman" w:cs="Times New Roman"/>
          <w:sz w:val="20"/>
          <w:szCs w:val="20"/>
        </w:rPr>
      </w:pPr>
      <w:r w:rsidRPr="00435726">
        <w:rPr>
          <w:rFonts w:ascii="Times New Roman" w:hAnsi="Times New Roman" w:cs="Times New Roman"/>
          <w:sz w:val="20"/>
          <w:szCs w:val="20"/>
        </w:rPr>
        <w:t>Czy Zamawiający wyrazi zgodę na dostarczenie rozwiązania bez oprogramowania do perfuzji mózgu umożliwiającego ocenę ilościową i jakościową (mapy barwne) parametru IRF T0 (opóźnienie napływu kontrastu)? Punkt ten uniemożliwia naszej firmie - czołowemu producentowi systemów CT i towarzyszących im systemów zaawansowanej wizualizacji - złożenie ważnej oferty w postępowaniu.</w:t>
      </w:r>
    </w:p>
    <w:p w:rsidR="00435726" w:rsidRPr="00435726" w:rsidRDefault="00435726" w:rsidP="00435726">
      <w:pPr>
        <w:spacing w:after="0" w:line="276" w:lineRule="auto"/>
        <w:jc w:val="both"/>
        <w:rPr>
          <w:rFonts w:ascii="Times New Roman" w:hAnsi="Times New Roman" w:cs="Times New Roman"/>
          <w:sz w:val="20"/>
          <w:szCs w:val="20"/>
        </w:rPr>
      </w:pPr>
      <w:r w:rsidRPr="00435726">
        <w:rPr>
          <w:rFonts w:ascii="Times New Roman" w:hAnsi="Times New Roman" w:cs="Times New Roman"/>
          <w:sz w:val="20"/>
          <w:szCs w:val="20"/>
        </w:rPr>
        <w:t>Pragniemy nadmienić, że oprogramowanie dostarczane przez naszą firmę umożliwia automatyczne wyznaczenie i prezentację kolorowych map perfuzyjnych parametrów m. in. CBV, CBF, MTT.</w:t>
      </w:r>
    </w:p>
    <w:p w:rsidR="00435726" w:rsidRPr="00435726" w:rsidRDefault="00435726" w:rsidP="00435726">
      <w:pPr>
        <w:spacing w:after="0" w:line="276" w:lineRule="auto"/>
        <w:jc w:val="both"/>
        <w:rPr>
          <w:rFonts w:ascii="Times New Roman" w:hAnsi="Times New Roman" w:cs="Times New Roman"/>
          <w:color w:val="0000FF"/>
          <w:sz w:val="20"/>
          <w:szCs w:val="20"/>
        </w:rPr>
      </w:pPr>
      <w:r w:rsidRPr="00435726">
        <w:rPr>
          <w:rFonts w:ascii="Times New Roman" w:hAnsi="Times New Roman" w:cs="Times New Roman"/>
          <w:b/>
          <w:color w:val="0000FF"/>
          <w:sz w:val="20"/>
          <w:szCs w:val="20"/>
        </w:rPr>
        <w:t xml:space="preserve">Odpowiedź: </w:t>
      </w:r>
      <w:r w:rsidRPr="00435726">
        <w:rPr>
          <w:rFonts w:ascii="Times New Roman" w:hAnsi="Times New Roman" w:cs="Times New Roman"/>
          <w:color w:val="0000FF"/>
          <w:sz w:val="20"/>
          <w:szCs w:val="20"/>
        </w:rPr>
        <w:t>Zamawiający wprowadza modyfikację parametru zgodnie z opublikowanym załącznikiem nr 2a do zaproszenia.</w:t>
      </w:r>
    </w:p>
    <w:tbl>
      <w:tblPr>
        <w:tblW w:w="7685"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8"/>
        <w:gridCol w:w="3715"/>
        <w:gridCol w:w="1134"/>
        <w:gridCol w:w="1134"/>
        <w:gridCol w:w="1134"/>
      </w:tblGrid>
      <w:tr w:rsidR="00435726" w:rsidRPr="00435726" w:rsidTr="003F5958">
        <w:tc>
          <w:tcPr>
            <w:tcW w:w="568" w:type="dxa"/>
            <w:tcBorders>
              <w:top w:val="single" w:sz="4" w:space="0" w:color="auto"/>
              <w:left w:val="single" w:sz="4" w:space="0" w:color="auto"/>
              <w:bottom w:val="single" w:sz="4" w:space="0" w:color="auto"/>
              <w:right w:val="single" w:sz="4" w:space="0" w:color="auto"/>
            </w:tcBorders>
            <w:vAlign w:val="center"/>
          </w:tcPr>
          <w:p w:rsidR="00435726" w:rsidRPr="00435726" w:rsidRDefault="00435726" w:rsidP="00435726">
            <w:pPr>
              <w:pStyle w:val="Akapitzlist"/>
              <w:spacing w:after="0" w:line="276" w:lineRule="auto"/>
              <w:ind w:left="0"/>
              <w:jc w:val="both"/>
              <w:rPr>
                <w:rFonts w:ascii="Times New Roman" w:hAnsi="Times New Roman" w:cs="Times New Roman"/>
                <w:color w:val="000000" w:themeColor="text1"/>
                <w:lang w:val="pl-PL"/>
              </w:rPr>
            </w:pPr>
            <w:r w:rsidRPr="00435726">
              <w:rPr>
                <w:rFonts w:ascii="Times New Roman" w:hAnsi="Times New Roman" w:cs="Times New Roman"/>
                <w:color w:val="000000" w:themeColor="text1"/>
                <w:lang w:val="pl-PL"/>
              </w:rPr>
              <w:t>93.</w:t>
            </w:r>
          </w:p>
        </w:tc>
        <w:tc>
          <w:tcPr>
            <w:tcW w:w="3715" w:type="dxa"/>
            <w:tcBorders>
              <w:top w:val="single" w:sz="4" w:space="0" w:color="auto"/>
              <w:left w:val="single" w:sz="4" w:space="0" w:color="auto"/>
              <w:bottom w:val="single" w:sz="4" w:space="0" w:color="auto"/>
              <w:right w:val="single" w:sz="4" w:space="0" w:color="auto"/>
            </w:tcBorders>
            <w:vAlign w:val="center"/>
          </w:tcPr>
          <w:p w:rsidR="00435726" w:rsidRPr="00435726" w:rsidRDefault="00435726" w:rsidP="00435726">
            <w:pPr>
              <w:spacing w:after="0" w:line="276" w:lineRule="auto"/>
              <w:jc w:val="both"/>
              <w:rPr>
                <w:rFonts w:ascii="Times New Roman" w:hAnsi="Times New Roman" w:cs="Times New Roman"/>
                <w:sz w:val="20"/>
                <w:szCs w:val="20"/>
              </w:rPr>
            </w:pPr>
            <w:r w:rsidRPr="00435726">
              <w:rPr>
                <w:rFonts w:ascii="Times New Roman" w:hAnsi="Times New Roman" w:cs="Times New Roman"/>
                <w:sz w:val="20"/>
                <w:szCs w:val="20"/>
              </w:rPr>
              <w:t>Oprogramowanie do perfuzji mózgu umożliwiające ocenę ilościową i jakościową (mapy barwne) parametru IRF T0 (opóźnienie napływu kontrastu).</w:t>
            </w:r>
          </w:p>
        </w:tc>
        <w:tc>
          <w:tcPr>
            <w:tcW w:w="1134" w:type="dxa"/>
            <w:tcBorders>
              <w:top w:val="single" w:sz="4" w:space="0" w:color="auto"/>
              <w:left w:val="single" w:sz="4" w:space="0" w:color="auto"/>
              <w:bottom w:val="single" w:sz="4" w:space="0" w:color="auto"/>
              <w:right w:val="single" w:sz="4" w:space="0" w:color="auto"/>
            </w:tcBorders>
            <w:vAlign w:val="center"/>
          </w:tcPr>
          <w:p w:rsidR="00435726" w:rsidRPr="00435726" w:rsidRDefault="00435726" w:rsidP="00435726">
            <w:pPr>
              <w:snapToGrid w:val="0"/>
              <w:spacing w:after="0" w:line="276" w:lineRule="auto"/>
              <w:jc w:val="both"/>
              <w:rPr>
                <w:rFonts w:ascii="Times New Roman" w:hAnsi="Times New Roman" w:cs="Times New Roman"/>
                <w:color w:val="000000"/>
                <w:sz w:val="16"/>
                <w:szCs w:val="20"/>
              </w:rPr>
            </w:pPr>
            <w:r w:rsidRPr="00435726">
              <w:rPr>
                <w:rFonts w:ascii="Times New Roman" w:hAnsi="Times New Roman" w:cs="Times New Roman"/>
                <w:strike/>
                <w:color w:val="FF0000"/>
                <w:sz w:val="16"/>
                <w:szCs w:val="20"/>
              </w:rPr>
              <w:t>Tak,</w:t>
            </w:r>
            <w:r w:rsidRPr="00435726">
              <w:rPr>
                <w:rFonts w:ascii="Times New Roman" w:hAnsi="Times New Roman" w:cs="Times New Roman"/>
                <w:color w:val="FF0000"/>
                <w:sz w:val="16"/>
                <w:szCs w:val="20"/>
              </w:rPr>
              <w:t xml:space="preserve"> </w:t>
            </w:r>
            <w:r w:rsidRPr="00435726">
              <w:rPr>
                <w:rFonts w:ascii="Times New Roman" w:hAnsi="Times New Roman" w:cs="Times New Roman"/>
                <w:color w:val="000000"/>
                <w:sz w:val="16"/>
                <w:szCs w:val="20"/>
              </w:rPr>
              <w:t>podać i opisać</w:t>
            </w:r>
          </w:p>
        </w:tc>
        <w:tc>
          <w:tcPr>
            <w:tcW w:w="1134" w:type="dxa"/>
            <w:tcBorders>
              <w:top w:val="single" w:sz="4" w:space="0" w:color="auto"/>
              <w:left w:val="single" w:sz="4" w:space="0" w:color="auto"/>
              <w:bottom w:val="single" w:sz="4" w:space="0" w:color="auto"/>
              <w:right w:val="single" w:sz="4" w:space="0" w:color="auto"/>
            </w:tcBorders>
            <w:vAlign w:val="center"/>
          </w:tcPr>
          <w:p w:rsidR="00435726" w:rsidRPr="00435726" w:rsidRDefault="00435726" w:rsidP="00435726">
            <w:pPr>
              <w:snapToGrid w:val="0"/>
              <w:spacing w:after="0" w:line="276" w:lineRule="auto"/>
              <w:jc w:val="both"/>
              <w:rPr>
                <w:rFonts w:ascii="Times New Roman" w:hAnsi="Times New Roman" w:cs="Times New Roman"/>
                <w:color w:val="000000"/>
                <w:sz w:val="16"/>
                <w:szCs w:val="20"/>
              </w:rPr>
            </w:pPr>
          </w:p>
        </w:tc>
        <w:tc>
          <w:tcPr>
            <w:tcW w:w="1134" w:type="dxa"/>
            <w:tcBorders>
              <w:top w:val="single" w:sz="4" w:space="0" w:color="auto"/>
              <w:left w:val="single" w:sz="4" w:space="0" w:color="auto"/>
              <w:bottom w:val="single" w:sz="4" w:space="0" w:color="auto"/>
              <w:right w:val="single" w:sz="4" w:space="0" w:color="auto"/>
            </w:tcBorders>
            <w:vAlign w:val="center"/>
          </w:tcPr>
          <w:p w:rsidR="00435726" w:rsidRPr="00435726" w:rsidRDefault="00435726" w:rsidP="00435726">
            <w:pPr>
              <w:pStyle w:val="a"/>
              <w:spacing w:line="276" w:lineRule="auto"/>
              <w:jc w:val="both"/>
              <w:rPr>
                <w:rFonts w:cs="Times New Roman"/>
                <w:color w:val="FF0000"/>
                <w:sz w:val="16"/>
                <w:szCs w:val="20"/>
              </w:rPr>
            </w:pPr>
            <w:r w:rsidRPr="00435726">
              <w:rPr>
                <w:rFonts w:cs="Times New Roman"/>
                <w:color w:val="FF0000"/>
                <w:sz w:val="16"/>
                <w:szCs w:val="20"/>
              </w:rPr>
              <w:t>Tak – 2 pkt.,</w:t>
            </w:r>
          </w:p>
          <w:p w:rsidR="00435726" w:rsidRPr="00435726" w:rsidRDefault="00435726" w:rsidP="00435726">
            <w:pPr>
              <w:snapToGrid w:val="0"/>
              <w:spacing w:after="0" w:line="276" w:lineRule="auto"/>
              <w:jc w:val="both"/>
              <w:rPr>
                <w:rFonts w:ascii="Times New Roman" w:hAnsi="Times New Roman" w:cs="Times New Roman"/>
                <w:color w:val="000000"/>
                <w:sz w:val="16"/>
                <w:szCs w:val="20"/>
              </w:rPr>
            </w:pPr>
            <w:r w:rsidRPr="00435726">
              <w:rPr>
                <w:rFonts w:ascii="Times New Roman" w:hAnsi="Times New Roman" w:cs="Times New Roman"/>
                <w:color w:val="FF0000"/>
                <w:sz w:val="16"/>
                <w:szCs w:val="20"/>
              </w:rPr>
              <w:t>Nie – 0 pkt.</w:t>
            </w:r>
          </w:p>
        </w:tc>
      </w:tr>
    </w:tbl>
    <w:p w:rsidR="00435726" w:rsidRPr="00435726" w:rsidRDefault="00435726" w:rsidP="00435726">
      <w:pPr>
        <w:spacing w:after="0" w:line="276" w:lineRule="auto"/>
        <w:jc w:val="both"/>
        <w:rPr>
          <w:rFonts w:ascii="Times New Roman" w:hAnsi="Times New Roman" w:cs="Times New Roman"/>
          <w:sz w:val="20"/>
          <w:szCs w:val="20"/>
        </w:rPr>
      </w:pPr>
    </w:p>
    <w:p w:rsidR="00435726" w:rsidRPr="00435726" w:rsidRDefault="00435726" w:rsidP="00435726">
      <w:pPr>
        <w:spacing w:after="0" w:line="276" w:lineRule="auto"/>
        <w:jc w:val="both"/>
        <w:rPr>
          <w:rFonts w:ascii="Times New Roman" w:hAnsi="Times New Roman" w:cs="Times New Roman"/>
          <w:b/>
          <w:bCs/>
          <w:sz w:val="20"/>
          <w:szCs w:val="20"/>
        </w:rPr>
      </w:pPr>
      <w:r w:rsidRPr="00435726">
        <w:rPr>
          <w:rFonts w:ascii="Times New Roman" w:hAnsi="Times New Roman" w:cs="Times New Roman"/>
          <w:b/>
          <w:bCs/>
          <w:sz w:val="20"/>
          <w:szCs w:val="20"/>
          <w:highlight w:val="yellow"/>
        </w:rPr>
        <w:t>Pytanie. 21.</w:t>
      </w:r>
      <w:r w:rsidRPr="00435726">
        <w:rPr>
          <w:rFonts w:ascii="Times New Roman" w:hAnsi="Times New Roman" w:cs="Times New Roman"/>
          <w:b/>
          <w:bCs/>
          <w:sz w:val="20"/>
          <w:szCs w:val="20"/>
        </w:rPr>
        <w:t xml:space="preserve"> Dotyczy: Załącznik nr 2a - OPIS PRZEDMIOTU ZAMÓWIENIA. Zestawienie wymaganych parametrów technicznych i eksploatacyjnych. Oprogramowanie serwera aplikacyjnego - punkt 94.</w:t>
      </w:r>
    </w:p>
    <w:p w:rsidR="00435726" w:rsidRPr="00435726" w:rsidRDefault="00435726" w:rsidP="00435726">
      <w:pPr>
        <w:pStyle w:val="Default"/>
        <w:spacing w:line="276" w:lineRule="auto"/>
        <w:jc w:val="both"/>
        <w:rPr>
          <w:rFonts w:ascii="Times New Roman" w:hAnsi="Times New Roman" w:cs="Times New Roman"/>
          <w:color w:val="auto"/>
          <w:sz w:val="20"/>
          <w:szCs w:val="20"/>
          <w:lang w:val="pl-PL"/>
        </w:rPr>
      </w:pPr>
      <w:r w:rsidRPr="00435726">
        <w:rPr>
          <w:rFonts w:ascii="Times New Roman" w:hAnsi="Times New Roman" w:cs="Times New Roman"/>
          <w:color w:val="auto"/>
          <w:sz w:val="20"/>
          <w:szCs w:val="20"/>
          <w:lang w:val="pl-PL"/>
        </w:rPr>
        <w:t>Czy Zamawiający wyraża zgodę na dostarczenie rozwiązania bez wizualizacji map perfuzyjnych mózgowia w 3D i VRT? Punkt ten uniemożliwia naszej firmie - czołowemu producentowi systemów CT i towarzyszących im systemów zaawansowanej wizualizacji - złożenie ważnej oferty w postępowaniu.</w:t>
      </w:r>
    </w:p>
    <w:p w:rsidR="00435726" w:rsidRPr="00435726" w:rsidRDefault="00435726" w:rsidP="00435726">
      <w:pPr>
        <w:pStyle w:val="Default"/>
        <w:spacing w:line="276" w:lineRule="auto"/>
        <w:jc w:val="both"/>
        <w:rPr>
          <w:rFonts w:ascii="Times New Roman" w:hAnsi="Times New Roman" w:cs="Times New Roman"/>
          <w:color w:val="auto"/>
          <w:sz w:val="20"/>
          <w:szCs w:val="20"/>
          <w:lang w:val="pl-PL"/>
        </w:rPr>
      </w:pPr>
      <w:r w:rsidRPr="00435726">
        <w:rPr>
          <w:rFonts w:ascii="Times New Roman" w:hAnsi="Times New Roman" w:cs="Times New Roman"/>
          <w:color w:val="auto"/>
          <w:sz w:val="20"/>
          <w:szCs w:val="20"/>
          <w:lang w:val="pl-PL"/>
        </w:rPr>
        <w:t>Pragniemy nadmienić, że oprogramowanie dostarczane przez naszą firmę umożliwia tworzenie map perfuzyjnych mózgu 2D parametrów CBV, CBF, MTT.</w:t>
      </w:r>
    </w:p>
    <w:p w:rsidR="00435726" w:rsidRPr="00435726" w:rsidRDefault="00435726" w:rsidP="00435726">
      <w:pPr>
        <w:spacing w:after="0" w:line="276" w:lineRule="auto"/>
        <w:jc w:val="both"/>
        <w:rPr>
          <w:rFonts w:ascii="Times New Roman" w:hAnsi="Times New Roman" w:cs="Times New Roman"/>
          <w:color w:val="0000FF"/>
          <w:sz w:val="20"/>
          <w:szCs w:val="20"/>
        </w:rPr>
      </w:pPr>
      <w:r w:rsidRPr="00435726">
        <w:rPr>
          <w:rFonts w:ascii="Times New Roman" w:hAnsi="Times New Roman" w:cs="Times New Roman"/>
          <w:b/>
          <w:color w:val="0000FF"/>
          <w:sz w:val="20"/>
          <w:szCs w:val="20"/>
        </w:rPr>
        <w:t xml:space="preserve">Odpowiedź: </w:t>
      </w:r>
      <w:r w:rsidRPr="00435726">
        <w:rPr>
          <w:rFonts w:ascii="Times New Roman" w:hAnsi="Times New Roman" w:cs="Times New Roman"/>
          <w:color w:val="0000FF"/>
          <w:sz w:val="20"/>
          <w:szCs w:val="20"/>
        </w:rPr>
        <w:t xml:space="preserve">Zamawiający wprowadza modyfikację parametru zgodnie z opublikowanym załącznikiem nr 2a do zaproszenia. </w:t>
      </w:r>
    </w:p>
    <w:tbl>
      <w:tblPr>
        <w:tblW w:w="7655"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8"/>
        <w:gridCol w:w="3685"/>
        <w:gridCol w:w="1134"/>
        <w:gridCol w:w="1134"/>
        <w:gridCol w:w="1134"/>
      </w:tblGrid>
      <w:tr w:rsidR="00435726" w:rsidRPr="00435726" w:rsidTr="003F5958">
        <w:tc>
          <w:tcPr>
            <w:tcW w:w="568" w:type="dxa"/>
            <w:tcBorders>
              <w:top w:val="single" w:sz="4" w:space="0" w:color="auto"/>
              <w:left w:val="single" w:sz="4" w:space="0" w:color="auto"/>
              <w:bottom w:val="single" w:sz="4" w:space="0" w:color="auto"/>
              <w:right w:val="single" w:sz="4" w:space="0" w:color="auto"/>
            </w:tcBorders>
            <w:vAlign w:val="center"/>
          </w:tcPr>
          <w:p w:rsidR="00435726" w:rsidRPr="00435726" w:rsidRDefault="00435726" w:rsidP="00435726">
            <w:pPr>
              <w:pStyle w:val="Akapitzlist"/>
              <w:spacing w:after="0" w:line="276" w:lineRule="auto"/>
              <w:ind w:left="0"/>
              <w:jc w:val="both"/>
              <w:rPr>
                <w:rFonts w:ascii="Times New Roman" w:hAnsi="Times New Roman" w:cs="Times New Roman"/>
                <w:color w:val="000000" w:themeColor="text1"/>
                <w:lang w:val="pl-PL"/>
              </w:rPr>
            </w:pPr>
            <w:r w:rsidRPr="00435726">
              <w:rPr>
                <w:rFonts w:ascii="Times New Roman" w:hAnsi="Times New Roman" w:cs="Times New Roman"/>
                <w:color w:val="000000" w:themeColor="text1"/>
                <w:lang w:val="pl-PL"/>
              </w:rPr>
              <w:t>94.</w:t>
            </w:r>
          </w:p>
        </w:tc>
        <w:tc>
          <w:tcPr>
            <w:tcW w:w="3685" w:type="dxa"/>
            <w:tcBorders>
              <w:top w:val="single" w:sz="4" w:space="0" w:color="auto"/>
              <w:left w:val="single" w:sz="4" w:space="0" w:color="auto"/>
              <w:bottom w:val="single" w:sz="4" w:space="0" w:color="auto"/>
              <w:right w:val="single" w:sz="4" w:space="0" w:color="auto"/>
            </w:tcBorders>
            <w:vAlign w:val="center"/>
          </w:tcPr>
          <w:p w:rsidR="00435726" w:rsidRPr="00435726" w:rsidRDefault="00435726" w:rsidP="00435726">
            <w:pPr>
              <w:spacing w:after="0" w:line="276" w:lineRule="auto"/>
              <w:jc w:val="both"/>
              <w:rPr>
                <w:rFonts w:ascii="Times New Roman" w:hAnsi="Times New Roman" w:cs="Times New Roman"/>
                <w:sz w:val="20"/>
                <w:szCs w:val="20"/>
              </w:rPr>
            </w:pPr>
            <w:r w:rsidRPr="00435726">
              <w:rPr>
                <w:rFonts w:ascii="Times New Roman" w:hAnsi="Times New Roman" w:cs="Times New Roman"/>
                <w:sz w:val="20"/>
                <w:szCs w:val="20"/>
              </w:rPr>
              <w:t>Wizualizacja map perfuzyjnych mózgowia w 3D i VRT</w:t>
            </w:r>
          </w:p>
        </w:tc>
        <w:tc>
          <w:tcPr>
            <w:tcW w:w="1134" w:type="dxa"/>
            <w:tcBorders>
              <w:top w:val="single" w:sz="4" w:space="0" w:color="auto"/>
              <w:left w:val="single" w:sz="4" w:space="0" w:color="auto"/>
              <w:bottom w:val="single" w:sz="4" w:space="0" w:color="auto"/>
              <w:right w:val="single" w:sz="4" w:space="0" w:color="auto"/>
            </w:tcBorders>
            <w:vAlign w:val="center"/>
          </w:tcPr>
          <w:p w:rsidR="00435726" w:rsidRPr="00435726" w:rsidRDefault="00435726" w:rsidP="00435726">
            <w:pPr>
              <w:snapToGrid w:val="0"/>
              <w:spacing w:after="0" w:line="276" w:lineRule="auto"/>
              <w:jc w:val="both"/>
              <w:rPr>
                <w:rFonts w:ascii="Times New Roman" w:hAnsi="Times New Roman" w:cs="Times New Roman"/>
                <w:color w:val="000000"/>
                <w:sz w:val="16"/>
                <w:szCs w:val="20"/>
              </w:rPr>
            </w:pPr>
            <w:r w:rsidRPr="00435726">
              <w:rPr>
                <w:rFonts w:ascii="Times New Roman" w:hAnsi="Times New Roman" w:cs="Times New Roman"/>
                <w:strike/>
                <w:color w:val="FF0000"/>
                <w:sz w:val="16"/>
                <w:szCs w:val="20"/>
              </w:rPr>
              <w:t>Tak,</w:t>
            </w:r>
            <w:r w:rsidRPr="00435726">
              <w:rPr>
                <w:rFonts w:ascii="Times New Roman" w:hAnsi="Times New Roman" w:cs="Times New Roman"/>
                <w:color w:val="FF0000"/>
                <w:sz w:val="16"/>
                <w:szCs w:val="20"/>
              </w:rPr>
              <w:t xml:space="preserve"> </w:t>
            </w:r>
            <w:r w:rsidRPr="00435726">
              <w:rPr>
                <w:rFonts w:ascii="Times New Roman" w:hAnsi="Times New Roman" w:cs="Times New Roman"/>
                <w:color w:val="000000"/>
                <w:sz w:val="16"/>
                <w:szCs w:val="20"/>
              </w:rPr>
              <w:t>podać i opisać</w:t>
            </w:r>
          </w:p>
        </w:tc>
        <w:tc>
          <w:tcPr>
            <w:tcW w:w="1134" w:type="dxa"/>
            <w:tcBorders>
              <w:top w:val="single" w:sz="4" w:space="0" w:color="auto"/>
              <w:left w:val="single" w:sz="4" w:space="0" w:color="auto"/>
              <w:bottom w:val="single" w:sz="4" w:space="0" w:color="auto"/>
              <w:right w:val="single" w:sz="4" w:space="0" w:color="auto"/>
            </w:tcBorders>
            <w:vAlign w:val="center"/>
          </w:tcPr>
          <w:p w:rsidR="00435726" w:rsidRPr="00435726" w:rsidRDefault="00435726" w:rsidP="00435726">
            <w:pPr>
              <w:snapToGrid w:val="0"/>
              <w:spacing w:after="0" w:line="276" w:lineRule="auto"/>
              <w:jc w:val="both"/>
              <w:rPr>
                <w:rFonts w:ascii="Times New Roman" w:hAnsi="Times New Roman" w:cs="Times New Roman"/>
                <w:color w:val="000000"/>
                <w:sz w:val="16"/>
                <w:szCs w:val="20"/>
              </w:rPr>
            </w:pPr>
          </w:p>
        </w:tc>
        <w:tc>
          <w:tcPr>
            <w:tcW w:w="1134" w:type="dxa"/>
            <w:tcBorders>
              <w:top w:val="single" w:sz="4" w:space="0" w:color="auto"/>
              <w:left w:val="single" w:sz="4" w:space="0" w:color="auto"/>
              <w:bottom w:val="single" w:sz="4" w:space="0" w:color="auto"/>
              <w:right w:val="single" w:sz="4" w:space="0" w:color="auto"/>
            </w:tcBorders>
            <w:vAlign w:val="center"/>
          </w:tcPr>
          <w:p w:rsidR="00435726" w:rsidRPr="00435726" w:rsidRDefault="00435726" w:rsidP="00435726">
            <w:pPr>
              <w:pStyle w:val="a"/>
              <w:spacing w:line="276" w:lineRule="auto"/>
              <w:jc w:val="both"/>
              <w:rPr>
                <w:rFonts w:cs="Times New Roman"/>
                <w:color w:val="FF0000"/>
                <w:sz w:val="16"/>
                <w:szCs w:val="20"/>
              </w:rPr>
            </w:pPr>
            <w:r w:rsidRPr="00435726">
              <w:rPr>
                <w:rFonts w:cs="Times New Roman"/>
                <w:color w:val="FF0000"/>
                <w:sz w:val="16"/>
                <w:szCs w:val="20"/>
              </w:rPr>
              <w:t>Tak – 2 pkt.,</w:t>
            </w:r>
          </w:p>
          <w:p w:rsidR="00435726" w:rsidRPr="00435726" w:rsidRDefault="00435726" w:rsidP="00435726">
            <w:pPr>
              <w:snapToGrid w:val="0"/>
              <w:spacing w:after="0" w:line="276" w:lineRule="auto"/>
              <w:jc w:val="both"/>
              <w:rPr>
                <w:rFonts w:ascii="Times New Roman" w:hAnsi="Times New Roman" w:cs="Times New Roman"/>
                <w:color w:val="000000"/>
                <w:sz w:val="16"/>
                <w:szCs w:val="20"/>
              </w:rPr>
            </w:pPr>
            <w:r w:rsidRPr="00435726">
              <w:rPr>
                <w:rFonts w:ascii="Times New Roman" w:hAnsi="Times New Roman" w:cs="Times New Roman"/>
                <w:color w:val="FF0000"/>
                <w:sz w:val="16"/>
                <w:szCs w:val="20"/>
              </w:rPr>
              <w:t>Nie – 0 pkt.</w:t>
            </w:r>
          </w:p>
        </w:tc>
      </w:tr>
    </w:tbl>
    <w:p w:rsidR="00435726" w:rsidRPr="00435726" w:rsidRDefault="00435726" w:rsidP="00435726">
      <w:pPr>
        <w:spacing w:after="0" w:line="276" w:lineRule="auto"/>
        <w:jc w:val="both"/>
        <w:rPr>
          <w:rFonts w:ascii="Times New Roman" w:hAnsi="Times New Roman" w:cs="Times New Roman"/>
          <w:sz w:val="20"/>
          <w:szCs w:val="20"/>
        </w:rPr>
      </w:pPr>
    </w:p>
    <w:p w:rsidR="00435726" w:rsidRPr="00435726" w:rsidRDefault="00435726" w:rsidP="00435726">
      <w:pPr>
        <w:spacing w:after="0" w:line="276" w:lineRule="auto"/>
        <w:jc w:val="both"/>
        <w:rPr>
          <w:rFonts w:ascii="Times New Roman" w:hAnsi="Times New Roman" w:cs="Times New Roman"/>
          <w:b/>
          <w:bCs/>
          <w:sz w:val="20"/>
          <w:szCs w:val="20"/>
        </w:rPr>
      </w:pPr>
      <w:r w:rsidRPr="00435726">
        <w:rPr>
          <w:rFonts w:ascii="Times New Roman" w:hAnsi="Times New Roman" w:cs="Times New Roman"/>
          <w:b/>
          <w:bCs/>
          <w:sz w:val="20"/>
          <w:szCs w:val="20"/>
          <w:highlight w:val="yellow"/>
        </w:rPr>
        <w:t>Pytanie. 22.</w:t>
      </w:r>
      <w:r w:rsidRPr="00435726">
        <w:rPr>
          <w:rFonts w:ascii="Times New Roman" w:hAnsi="Times New Roman" w:cs="Times New Roman"/>
          <w:b/>
          <w:bCs/>
          <w:sz w:val="20"/>
          <w:szCs w:val="20"/>
        </w:rPr>
        <w:t xml:space="preserve"> Dotyczy: Załącznik nr 2a - OPIS PRZEDMIOTU ZAMÓWIENIA. Zestawienie wymaganych parametrów technicznych i eksploatacyjnych. Oprogramowanie serwera aplikacyjnego - punkt 97.</w:t>
      </w:r>
    </w:p>
    <w:p w:rsidR="00435726" w:rsidRPr="00435726" w:rsidRDefault="00435726" w:rsidP="00435726">
      <w:pPr>
        <w:spacing w:after="0" w:line="276" w:lineRule="auto"/>
        <w:jc w:val="both"/>
        <w:rPr>
          <w:rFonts w:ascii="Times New Roman" w:hAnsi="Times New Roman" w:cs="Times New Roman"/>
          <w:sz w:val="20"/>
          <w:szCs w:val="20"/>
        </w:rPr>
      </w:pPr>
      <w:r w:rsidRPr="00435726">
        <w:rPr>
          <w:rFonts w:ascii="Times New Roman" w:hAnsi="Times New Roman" w:cs="Times New Roman"/>
          <w:sz w:val="20"/>
          <w:szCs w:val="20"/>
        </w:rPr>
        <w:t>Czy Zamawiający wyrazi zgodę na spełnienie punktu 97 poprzez dostarczenie oprogramowania serwera aplikacyjnego z dedykowanymi, zorientowanymi tkankowo protokołami do oceny perfuzji wątroby?</w:t>
      </w:r>
    </w:p>
    <w:p w:rsidR="00435726" w:rsidRPr="00435726" w:rsidRDefault="00435726" w:rsidP="00435726">
      <w:pPr>
        <w:spacing w:after="0" w:line="276" w:lineRule="auto"/>
        <w:jc w:val="both"/>
        <w:rPr>
          <w:rFonts w:ascii="Times New Roman" w:hAnsi="Times New Roman" w:cs="Times New Roman"/>
          <w:color w:val="0000FF"/>
          <w:sz w:val="20"/>
          <w:szCs w:val="20"/>
        </w:rPr>
      </w:pPr>
      <w:r w:rsidRPr="00435726">
        <w:rPr>
          <w:rFonts w:ascii="Times New Roman" w:hAnsi="Times New Roman" w:cs="Times New Roman"/>
          <w:b/>
          <w:color w:val="0000FF"/>
          <w:sz w:val="20"/>
          <w:szCs w:val="20"/>
        </w:rPr>
        <w:t xml:space="preserve">Odpowiedź: </w:t>
      </w:r>
      <w:r w:rsidRPr="00435726">
        <w:rPr>
          <w:rFonts w:ascii="Times New Roman" w:hAnsi="Times New Roman" w:cs="Times New Roman"/>
          <w:color w:val="0000FF"/>
          <w:sz w:val="20"/>
          <w:szCs w:val="20"/>
        </w:rPr>
        <w:t>Zamawiający wprowadza modyfikację parametru zgodnie z opublikowanym załącznikiem nr 2a do zaproszenia.</w:t>
      </w:r>
    </w:p>
    <w:tbl>
      <w:tblPr>
        <w:tblW w:w="9073"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8"/>
        <w:gridCol w:w="3685"/>
        <w:gridCol w:w="1134"/>
        <w:gridCol w:w="1134"/>
        <w:gridCol w:w="2552"/>
      </w:tblGrid>
      <w:tr w:rsidR="00435726" w:rsidRPr="00435726" w:rsidTr="003F5958">
        <w:tc>
          <w:tcPr>
            <w:tcW w:w="568" w:type="dxa"/>
            <w:tcBorders>
              <w:top w:val="single" w:sz="4" w:space="0" w:color="auto"/>
              <w:left w:val="single" w:sz="4" w:space="0" w:color="auto"/>
              <w:bottom w:val="single" w:sz="4" w:space="0" w:color="auto"/>
              <w:right w:val="single" w:sz="4" w:space="0" w:color="auto"/>
            </w:tcBorders>
            <w:vAlign w:val="center"/>
          </w:tcPr>
          <w:p w:rsidR="00435726" w:rsidRPr="00435726" w:rsidRDefault="00435726" w:rsidP="00435726">
            <w:pPr>
              <w:spacing w:after="0" w:line="276" w:lineRule="auto"/>
              <w:jc w:val="both"/>
              <w:rPr>
                <w:rFonts w:ascii="Times New Roman" w:hAnsi="Times New Roman" w:cs="Times New Roman"/>
                <w:color w:val="000000" w:themeColor="text1"/>
              </w:rPr>
            </w:pPr>
            <w:r w:rsidRPr="00435726">
              <w:rPr>
                <w:rFonts w:ascii="Times New Roman" w:hAnsi="Times New Roman" w:cs="Times New Roman"/>
                <w:color w:val="000000" w:themeColor="text1"/>
              </w:rPr>
              <w:t>97.</w:t>
            </w:r>
          </w:p>
        </w:tc>
        <w:tc>
          <w:tcPr>
            <w:tcW w:w="3685" w:type="dxa"/>
            <w:tcBorders>
              <w:top w:val="single" w:sz="4" w:space="0" w:color="auto"/>
              <w:left w:val="single" w:sz="4" w:space="0" w:color="auto"/>
              <w:bottom w:val="single" w:sz="4" w:space="0" w:color="auto"/>
              <w:right w:val="single" w:sz="4" w:space="0" w:color="auto"/>
            </w:tcBorders>
            <w:vAlign w:val="center"/>
          </w:tcPr>
          <w:p w:rsidR="00435726" w:rsidRPr="00435726" w:rsidRDefault="00435726" w:rsidP="00435726">
            <w:pPr>
              <w:spacing w:after="0" w:line="276" w:lineRule="auto"/>
              <w:jc w:val="both"/>
              <w:rPr>
                <w:rFonts w:ascii="Times New Roman" w:hAnsi="Times New Roman" w:cs="Times New Roman"/>
                <w:b/>
                <w:color w:val="FF0000"/>
                <w:sz w:val="20"/>
                <w:szCs w:val="20"/>
              </w:rPr>
            </w:pPr>
            <w:r w:rsidRPr="00435726">
              <w:rPr>
                <w:rFonts w:ascii="Times New Roman" w:hAnsi="Times New Roman" w:cs="Times New Roman"/>
                <w:b/>
                <w:color w:val="FF0000"/>
                <w:sz w:val="20"/>
                <w:szCs w:val="20"/>
              </w:rPr>
              <w:t>Rozwiązanie nr 1</w:t>
            </w:r>
          </w:p>
          <w:p w:rsidR="00435726" w:rsidRPr="00435726" w:rsidRDefault="00435726" w:rsidP="00435726">
            <w:pPr>
              <w:spacing w:after="0" w:line="276" w:lineRule="auto"/>
              <w:jc w:val="both"/>
              <w:rPr>
                <w:rFonts w:ascii="Times New Roman" w:hAnsi="Times New Roman" w:cs="Times New Roman"/>
                <w:sz w:val="20"/>
                <w:szCs w:val="20"/>
              </w:rPr>
            </w:pPr>
            <w:r w:rsidRPr="00435726">
              <w:rPr>
                <w:rFonts w:ascii="Times New Roman" w:hAnsi="Times New Roman" w:cs="Times New Roman"/>
                <w:sz w:val="20"/>
                <w:szCs w:val="20"/>
              </w:rPr>
              <w:t xml:space="preserve">Dedykowane, zorientowane tkankowo protokoły do oceny perfuzji następujących </w:t>
            </w:r>
            <w:r w:rsidRPr="00435726">
              <w:rPr>
                <w:rFonts w:ascii="Times New Roman" w:hAnsi="Times New Roman" w:cs="Times New Roman"/>
                <w:sz w:val="20"/>
                <w:szCs w:val="20"/>
              </w:rPr>
              <w:lastRenderedPageBreak/>
              <w:t xml:space="preserve">organów: nerek, śledziony, prostaty, kości itd. </w:t>
            </w:r>
          </w:p>
          <w:p w:rsidR="00435726" w:rsidRPr="00435726" w:rsidRDefault="00435726" w:rsidP="00435726">
            <w:pPr>
              <w:spacing w:after="0" w:line="276" w:lineRule="auto"/>
              <w:jc w:val="both"/>
              <w:rPr>
                <w:rFonts w:ascii="Times New Roman" w:hAnsi="Times New Roman" w:cs="Times New Roman"/>
                <w:color w:val="FF0000"/>
                <w:sz w:val="20"/>
                <w:szCs w:val="20"/>
              </w:rPr>
            </w:pPr>
            <w:r w:rsidRPr="00435726">
              <w:rPr>
                <w:rFonts w:ascii="Times New Roman" w:hAnsi="Times New Roman" w:cs="Times New Roman"/>
                <w:color w:val="FF0000"/>
                <w:sz w:val="20"/>
                <w:szCs w:val="20"/>
              </w:rPr>
              <w:t>Lub</w:t>
            </w:r>
          </w:p>
          <w:p w:rsidR="00435726" w:rsidRPr="00435726" w:rsidRDefault="00435726" w:rsidP="00435726">
            <w:pPr>
              <w:spacing w:after="0" w:line="276" w:lineRule="auto"/>
              <w:jc w:val="both"/>
              <w:rPr>
                <w:rFonts w:ascii="Times New Roman" w:hAnsi="Times New Roman" w:cs="Times New Roman"/>
                <w:b/>
                <w:color w:val="FF0000"/>
                <w:sz w:val="20"/>
                <w:szCs w:val="20"/>
              </w:rPr>
            </w:pPr>
            <w:r w:rsidRPr="00435726">
              <w:rPr>
                <w:rFonts w:ascii="Times New Roman" w:hAnsi="Times New Roman" w:cs="Times New Roman"/>
                <w:b/>
                <w:color w:val="FF0000"/>
                <w:sz w:val="20"/>
                <w:szCs w:val="20"/>
              </w:rPr>
              <w:t>Rozwiązanie nr 2</w:t>
            </w:r>
          </w:p>
          <w:p w:rsidR="00435726" w:rsidRPr="00435726" w:rsidRDefault="00435726" w:rsidP="00435726">
            <w:pPr>
              <w:spacing w:after="0" w:line="276" w:lineRule="auto"/>
              <w:jc w:val="both"/>
              <w:rPr>
                <w:rFonts w:ascii="Times New Roman" w:hAnsi="Times New Roman" w:cs="Times New Roman"/>
                <w:color w:val="FF0000"/>
                <w:sz w:val="20"/>
                <w:szCs w:val="20"/>
              </w:rPr>
            </w:pPr>
            <w:r w:rsidRPr="00435726">
              <w:rPr>
                <w:rFonts w:ascii="Times New Roman" w:hAnsi="Times New Roman" w:cs="Times New Roman"/>
                <w:color w:val="FF0000"/>
                <w:sz w:val="20"/>
                <w:szCs w:val="20"/>
              </w:rPr>
              <w:t>oprogramowanie serwera aplikacyjnego z dedykowanymi, zorientowanymi tkankowo protokołami do oceny perfuzji wątroby</w:t>
            </w:r>
          </w:p>
          <w:p w:rsidR="00435726" w:rsidRPr="00435726" w:rsidRDefault="00435726" w:rsidP="00435726">
            <w:pPr>
              <w:snapToGrid w:val="0"/>
              <w:spacing w:after="0" w:line="276" w:lineRule="auto"/>
              <w:jc w:val="both"/>
              <w:rPr>
                <w:rFonts w:ascii="Times New Roman" w:hAnsi="Times New Roman" w:cs="Times New Roman"/>
                <w:color w:val="FF0000"/>
                <w:sz w:val="20"/>
                <w:szCs w:val="16"/>
              </w:rPr>
            </w:pPr>
            <w:r w:rsidRPr="00435726">
              <w:rPr>
                <w:rFonts w:ascii="Times New Roman" w:hAnsi="Times New Roman" w:cs="Times New Roman"/>
                <w:color w:val="FF0000"/>
                <w:sz w:val="20"/>
                <w:szCs w:val="16"/>
              </w:rPr>
              <w:t>lub</w:t>
            </w:r>
          </w:p>
          <w:p w:rsidR="00435726" w:rsidRPr="00435726" w:rsidRDefault="00435726" w:rsidP="00435726">
            <w:pPr>
              <w:snapToGrid w:val="0"/>
              <w:spacing w:after="0" w:line="276" w:lineRule="auto"/>
              <w:jc w:val="both"/>
              <w:rPr>
                <w:rFonts w:ascii="Times New Roman" w:hAnsi="Times New Roman" w:cs="Times New Roman"/>
                <w:b/>
                <w:color w:val="FF0000"/>
                <w:sz w:val="20"/>
                <w:szCs w:val="16"/>
              </w:rPr>
            </w:pPr>
            <w:r w:rsidRPr="00435726">
              <w:rPr>
                <w:rFonts w:ascii="Times New Roman" w:hAnsi="Times New Roman" w:cs="Times New Roman"/>
                <w:b/>
                <w:color w:val="FF0000"/>
                <w:sz w:val="20"/>
                <w:szCs w:val="16"/>
              </w:rPr>
              <w:t>Rozwiązanie nr 3</w:t>
            </w:r>
          </w:p>
          <w:p w:rsidR="00435726" w:rsidRPr="00435726" w:rsidRDefault="00435726" w:rsidP="00435726">
            <w:pPr>
              <w:spacing w:after="0" w:line="276" w:lineRule="auto"/>
              <w:jc w:val="both"/>
              <w:rPr>
                <w:rFonts w:ascii="Times New Roman" w:hAnsi="Times New Roman" w:cs="Times New Roman"/>
                <w:color w:val="FF0000"/>
                <w:sz w:val="20"/>
                <w:szCs w:val="20"/>
              </w:rPr>
            </w:pPr>
            <w:r w:rsidRPr="00435726">
              <w:rPr>
                <w:rFonts w:ascii="Times New Roman" w:hAnsi="Times New Roman" w:cs="Times New Roman"/>
                <w:color w:val="FF0000"/>
                <w:sz w:val="20"/>
                <w:szCs w:val="16"/>
              </w:rPr>
              <w:t>Ocena perfuzji następujących organów: nerek, śledziony, prostaty, kości itd. za pomocą protokołu „Body”</w:t>
            </w:r>
          </w:p>
        </w:tc>
        <w:tc>
          <w:tcPr>
            <w:tcW w:w="1134" w:type="dxa"/>
            <w:tcBorders>
              <w:top w:val="single" w:sz="4" w:space="0" w:color="auto"/>
              <w:left w:val="single" w:sz="4" w:space="0" w:color="auto"/>
              <w:bottom w:val="single" w:sz="4" w:space="0" w:color="auto"/>
              <w:right w:val="single" w:sz="4" w:space="0" w:color="auto"/>
            </w:tcBorders>
            <w:vAlign w:val="center"/>
          </w:tcPr>
          <w:p w:rsidR="00435726" w:rsidRPr="00435726" w:rsidRDefault="00435726" w:rsidP="00435726">
            <w:pPr>
              <w:snapToGrid w:val="0"/>
              <w:spacing w:after="0" w:line="276" w:lineRule="auto"/>
              <w:jc w:val="both"/>
              <w:rPr>
                <w:rFonts w:ascii="Times New Roman" w:hAnsi="Times New Roman" w:cs="Times New Roman"/>
                <w:color w:val="000000"/>
                <w:sz w:val="16"/>
                <w:szCs w:val="20"/>
              </w:rPr>
            </w:pPr>
            <w:r w:rsidRPr="00435726">
              <w:rPr>
                <w:rFonts w:ascii="Times New Roman" w:hAnsi="Times New Roman" w:cs="Times New Roman"/>
                <w:color w:val="000000"/>
                <w:sz w:val="16"/>
                <w:szCs w:val="20"/>
              </w:rPr>
              <w:lastRenderedPageBreak/>
              <w:t>Tak, podać i opisać</w:t>
            </w:r>
          </w:p>
        </w:tc>
        <w:tc>
          <w:tcPr>
            <w:tcW w:w="1134" w:type="dxa"/>
            <w:tcBorders>
              <w:top w:val="single" w:sz="4" w:space="0" w:color="auto"/>
              <w:left w:val="single" w:sz="4" w:space="0" w:color="auto"/>
              <w:bottom w:val="single" w:sz="4" w:space="0" w:color="auto"/>
              <w:right w:val="single" w:sz="4" w:space="0" w:color="auto"/>
            </w:tcBorders>
            <w:vAlign w:val="center"/>
          </w:tcPr>
          <w:p w:rsidR="00435726" w:rsidRPr="00435726" w:rsidRDefault="00435726" w:rsidP="00435726">
            <w:pPr>
              <w:pStyle w:val="a"/>
              <w:spacing w:line="276" w:lineRule="auto"/>
              <w:jc w:val="both"/>
              <w:rPr>
                <w:rFonts w:cs="Times New Roman"/>
                <w:color w:val="auto"/>
                <w:sz w:val="20"/>
                <w:szCs w:val="20"/>
              </w:rPr>
            </w:pPr>
          </w:p>
        </w:tc>
        <w:tc>
          <w:tcPr>
            <w:tcW w:w="2552" w:type="dxa"/>
            <w:tcBorders>
              <w:top w:val="single" w:sz="4" w:space="0" w:color="auto"/>
              <w:left w:val="single" w:sz="4" w:space="0" w:color="auto"/>
              <w:bottom w:val="single" w:sz="4" w:space="0" w:color="auto"/>
              <w:right w:val="single" w:sz="4" w:space="0" w:color="auto"/>
            </w:tcBorders>
            <w:vAlign w:val="center"/>
          </w:tcPr>
          <w:p w:rsidR="00435726" w:rsidRPr="00435726" w:rsidRDefault="00435726" w:rsidP="00435726">
            <w:pPr>
              <w:spacing w:after="0" w:line="276" w:lineRule="auto"/>
              <w:jc w:val="both"/>
              <w:rPr>
                <w:rFonts w:ascii="Times New Roman" w:hAnsi="Times New Roman" w:cs="Times New Roman"/>
                <w:color w:val="FF0000"/>
                <w:sz w:val="20"/>
                <w:szCs w:val="20"/>
              </w:rPr>
            </w:pPr>
            <w:r w:rsidRPr="00435726">
              <w:rPr>
                <w:rFonts w:ascii="Times New Roman" w:hAnsi="Times New Roman" w:cs="Times New Roman"/>
                <w:color w:val="FF0000"/>
                <w:sz w:val="20"/>
                <w:szCs w:val="20"/>
              </w:rPr>
              <w:t>Rozwiązanie nr 1 – 3 pkt.</w:t>
            </w:r>
          </w:p>
          <w:p w:rsidR="00435726" w:rsidRPr="00435726" w:rsidRDefault="00435726" w:rsidP="00435726">
            <w:pPr>
              <w:spacing w:after="0" w:line="276" w:lineRule="auto"/>
              <w:jc w:val="both"/>
              <w:rPr>
                <w:rFonts w:ascii="Times New Roman" w:hAnsi="Times New Roman" w:cs="Times New Roman"/>
                <w:color w:val="FF0000"/>
                <w:sz w:val="20"/>
                <w:szCs w:val="20"/>
              </w:rPr>
            </w:pPr>
            <w:r w:rsidRPr="00435726">
              <w:rPr>
                <w:rFonts w:ascii="Times New Roman" w:hAnsi="Times New Roman" w:cs="Times New Roman"/>
                <w:color w:val="FF0000"/>
                <w:sz w:val="20"/>
                <w:szCs w:val="20"/>
              </w:rPr>
              <w:t>Rozwiązanie nr 2 i 3 – 0 pkt.</w:t>
            </w:r>
          </w:p>
          <w:p w:rsidR="00435726" w:rsidRPr="00435726" w:rsidRDefault="00435726" w:rsidP="00435726">
            <w:pPr>
              <w:pStyle w:val="a"/>
              <w:spacing w:line="276" w:lineRule="auto"/>
              <w:jc w:val="both"/>
              <w:rPr>
                <w:rFonts w:cs="Times New Roman"/>
                <w:sz w:val="16"/>
                <w:szCs w:val="20"/>
              </w:rPr>
            </w:pPr>
          </w:p>
        </w:tc>
      </w:tr>
    </w:tbl>
    <w:p w:rsidR="00435726" w:rsidRPr="00435726" w:rsidRDefault="00435726" w:rsidP="00435726">
      <w:pPr>
        <w:spacing w:after="0" w:line="276" w:lineRule="auto"/>
        <w:jc w:val="both"/>
        <w:rPr>
          <w:rFonts w:ascii="Times New Roman" w:hAnsi="Times New Roman" w:cs="Times New Roman"/>
          <w:sz w:val="20"/>
          <w:szCs w:val="20"/>
        </w:rPr>
      </w:pPr>
    </w:p>
    <w:p w:rsidR="00435726" w:rsidRPr="00435726" w:rsidRDefault="00435726" w:rsidP="00435726">
      <w:pPr>
        <w:spacing w:after="0" w:line="276" w:lineRule="auto"/>
        <w:jc w:val="both"/>
        <w:rPr>
          <w:rFonts w:ascii="Times New Roman" w:hAnsi="Times New Roman" w:cs="Times New Roman"/>
          <w:b/>
          <w:bCs/>
          <w:sz w:val="20"/>
          <w:szCs w:val="20"/>
        </w:rPr>
      </w:pPr>
      <w:r w:rsidRPr="00435726">
        <w:rPr>
          <w:rFonts w:ascii="Times New Roman" w:hAnsi="Times New Roman" w:cs="Times New Roman"/>
          <w:b/>
          <w:bCs/>
          <w:sz w:val="20"/>
          <w:szCs w:val="20"/>
          <w:highlight w:val="yellow"/>
        </w:rPr>
        <w:t>Pytanie. 23.</w:t>
      </w:r>
      <w:r w:rsidRPr="00435726">
        <w:rPr>
          <w:rFonts w:ascii="Times New Roman" w:hAnsi="Times New Roman" w:cs="Times New Roman"/>
          <w:b/>
          <w:bCs/>
          <w:sz w:val="20"/>
          <w:szCs w:val="20"/>
        </w:rPr>
        <w:t xml:space="preserve"> Dotyczy: Załącznik nr 2a - OPIS PRZEDMIOTU ZAMÓWIENIA. Zestawienie wymaganych parametrów technicznych i eksploatacyjnych. Oprogramowanie serwera aplikacyjnego - punkt 110.</w:t>
      </w:r>
    </w:p>
    <w:p w:rsidR="00435726" w:rsidRPr="00435726" w:rsidRDefault="00435726" w:rsidP="00435726">
      <w:pPr>
        <w:spacing w:after="0" w:line="276" w:lineRule="auto"/>
        <w:jc w:val="both"/>
        <w:rPr>
          <w:rFonts w:ascii="Times New Roman" w:hAnsi="Times New Roman" w:cs="Times New Roman"/>
          <w:sz w:val="20"/>
          <w:szCs w:val="20"/>
        </w:rPr>
      </w:pPr>
      <w:r w:rsidRPr="00435726">
        <w:rPr>
          <w:rFonts w:ascii="Times New Roman" w:hAnsi="Times New Roman" w:cs="Times New Roman"/>
          <w:sz w:val="20"/>
          <w:szCs w:val="20"/>
        </w:rPr>
        <w:t>Prosimy o precyzyjne wyjaśnienie jakiej funkcjonalności oczekuje Zamawiający opisując w punkcie 110 wymóg: „wyświetlenia widoku porównawczego na potrzeby cewnikowania”?</w:t>
      </w:r>
    </w:p>
    <w:p w:rsidR="00435726" w:rsidRPr="00435726" w:rsidRDefault="00435726" w:rsidP="00435726">
      <w:pPr>
        <w:spacing w:after="0" w:line="276" w:lineRule="auto"/>
        <w:jc w:val="both"/>
        <w:rPr>
          <w:rFonts w:ascii="Times New Roman" w:hAnsi="Times New Roman" w:cs="Times New Roman"/>
          <w:color w:val="0000FF"/>
          <w:sz w:val="20"/>
          <w:szCs w:val="20"/>
        </w:rPr>
      </w:pPr>
      <w:r w:rsidRPr="00435726">
        <w:rPr>
          <w:rFonts w:ascii="Times New Roman" w:hAnsi="Times New Roman" w:cs="Times New Roman"/>
          <w:b/>
          <w:color w:val="0000FF"/>
          <w:sz w:val="20"/>
          <w:szCs w:val="20"/>
        </w:rPr>
        <w:t xml:space="preserve">Odpowiedź: </w:t>
      </w:r>
      <w:r w:rsidRPr="00435726">
        <w:rPr>
          <w:rFonts w:ascii="Times New Roman" w:hAnsi="Times New Roman" w:cs="Times New Roman"/>
          <w:color w:val="0000FF"/>
          <w:sz w:val="20"/>
          <w:szCs w:val="20"/>
        </w:rPr>
        <w:t>Oprogramowanie do wyświetlania, reformatowania i analizy obrazów TK serca na potrzeby oceny anatomii serca i tętnic wieńcowych na podstawie zestawu danych obrazowych z jednej lub kilku faz cyklu pracy serca.</w:t>
      </w:r>
    </w:p>
    <w:p w:rsidR="00435726" w:rsidRPr="00435726" w:rsidRDefault="00435726" w:rsidP="00435726">
      <w:pPr>
        <w:spacing w:after="0" w:line="276" w:lineRule="auto"/>
        <w:jc w:val="both"/>
        <w:rPr>
          <w:rFonts w:ascii="Times New Roman" w:hAnsi="Times New Roman" w:cs="Times New Roman"/>
          <w:bCs/>
          <w:sz w:val="20"/>
          <w:szCs w:val="20"/>
        </w:rPr>
      </w:pPr>
    </w:p>
    <w:p w:rsidR="00435726" w:rsidRPr="00435726" w:rsidRDefault="00435726" w:rsidP="00435726">
      <w:pPr>
        <w:spacing w:after="0" w:line="276" w:lineRule="auto"/>
        <w:jc w:val="both"/>
        <w:rPr>
          <w:rFonts w:ascii="Times New Roman" w:hAnsi="Times New Roman" w:cs="Times New Roman"/>
          <w:b/>
          <w:bCs/>
          <w:sz w:val="20"/>
          <w:szCs w:val="20"/>
        </w:rPr>
      </w:pPr>
      <w:r w:rsidRPr="00435726">
        <w:rPr>
          <w:rFonts w:ascii="Times New Roman" w:hAnsi="Times New Roman" w:cs="Times New Roman"/>
          <w:b/>
          <w:bCs/>
          <w:sz w:val="20"/>
          <w:szCs w:val="20"/>
          <w:highlight w:val="yellow"/>
        </w:rPr>
        <w:t>Pytanie nr 24</w:t>
      </w:r>
      <w:r w:rsidRPr="00435726">
        <w:rPr>
          <w:rFonts w:ascii="Times New Roman" w:hAnsi="Times New Roman" w:cs="Times New Roman"/>
          <w:b/>
          <w:bCs/>
          <w:sz w:val="20"/>
          <w:szCs w:val="20"/>
        </w:rPr>
        <w:t xml:space="preserve"> - Dotyczy: Załącznik nr 2a - OPIS PRZEDMIOTU ZAMÓWIENIA. Zestawienie wymaganych parametrów technicznych i eksploatacyjnych. Oprogramowanie serwera aplikacyjnego - punkt 112. </w:t>
      </w:r>
    </w:p>
    <w:p w:rsidR="00435726" w:rsidRPr="00435726" w:rsidRDefault="00435726" w:rsidP="00435726">
      <w:pPr>
        <w:spacing w:after="0" w:line="276" w:lineRule="auto"/>
        <w:jc w:val="both"/>
        <w:rPr>
          <w:rFonts w:ascii="Times New Roman" w:hAnsi="Times New Roman" w:cs="Times New Roman"/>
          <w:bCs/>
          <w:sz w:val="20"/>
          <w:szCs w:val="20"/>
        </w:rPr>
      </w:pPr>
      <w:r w:rsidRPr="00435726">
        <w:rPr>
          <w:rFonts w:ascii="Times New Roman" w:hAnsi="Times New Roman" w:cs="Times New Roman"/>
          <w:bCs/>
          <w:sz w:val="20"/>
          <w:szCs w:val="20"/>
        </w:rPr>
        <w:t>Czy Zamawiający wyrazi zgodę na dostarczenie rozwiązania z wyłączeniem oprogramowania wyświetlającego z 1-kliknięcia widoki 4D zastawki aorty i zastawki mitralnej? Punkt ten uniemożliwia naszej firmie - czołowemu producentowi systemów CT i towarzyszących im systemów zaawansowanej wizualizacji - złożenie ważnej oferty w postępowaniu.</w:t>
      </w:r>
    </w:p>
    <w:p w:rsidR="00435726" w:rsidRPr="00435726" w:rsidRDefault="00435726" w:rsidP="00435726">
      <w:pPr>
        <w:spacing w:after="0" w:line="276" w:lineRule="auto"/>
        <w:jc w:val="both"/>
        <w:rPr>
          <w:rFonts w:ascii="Times New Roman" w:hAnsi="Times New Roman" w:cs="Times New Roman"/>
          <w:color w:val="0000FF"/>
          <w:sz w:val="20"/>
          <w:szCs w:val="20"/>
        </w:rPr>
      </w:pPr>
      <w:r w:rsidRPr="00435726">
        <w:rPr>
          <w:rFonts w:ascii="Times New Roman" w:hAnsi="Times New Roman" w:cs="Times New Roman"/>
          <w:b/>
          <w:color w:val="0000FF"/>
          <w:sz w:val="20"/>
          <w:szCs w:val="20"/>
        </w:rPr>
        <w:t xml:space="preserve">Odpowiedź: </w:t>
      </w:r>
      <w:r w:rsidRPr="00435726">
        <w:rPr>
          <w:rFonts w:ascii="Times New Roman" w:hAnsi="Times New Roman" w:cs="Times New Roman"/>
          <w:color w:val="0000FF"/>
          <w:sz w:val="20"/>
          <w:szCs w:val="20"/>
        </w:rPr>
        <w:t>Zamawiający wprowadza modyfikację parametru zgodnie z opublikowanym załącznikiem nr 2a do zaproszenia.</w:t>
      </w:r>
    </w:p>
    <w:tbl>
      <w:tblPr>
        <w:tblW w:w="9073"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10"/>
        <w:gridCol w:w="3543"/>
        <w:gridCol w:w="1134"/>
        <w:gridCol w:w="1418"/>
        <w:gridCol w:w="2268"/>
      </w:tblGrid>
      <w:tr w:rsidR="00435726" w:rsidRPr="00435726" w:rsidTr="003F5958">
        <w:tc>
          <w:tcPr>
            <w:tcW w:w="710" w:type="dxa"/>
            <w:tcBorders>
              <w:top w:val="single" w:sz="4" w:space="0" w:color="auto"/>
              <w:left w:val="single" w:sz="4" w:space="0" w:color="auto"/>
              <w:bottom w:val="single" w:sz="4" w:space="0" w:color="auto"/>
              <w:right w:val="single" w:sz="4" w:space="0" w:color="auto"/>
            </w:tcBorders>
            <w:vAlign w:val="center"/>
          </w:tcPr>
          <w:p w:rsidR="00435726" w:rsidRPr="00435726" w:rsidRDefault="00435726" w:rsidP="00435726">
            <w:pPr>
              <w:pStyle w:val="Akapitzlist"/>
              <w:spacing w:after="0" w:line="276" w:lineRule="auto"/>
              <w:ind w:left="0"/>
              <w:jc w:val="both"/>
              <w:rPr>
                <w:rFonts w:ascii="Times New Roman" w:hAnsi="Times New Roman" w:cs="Times New Roman"/>
                <w:color w:val="000000" w:themeColor="text1"/>
                <w:lang w:val="pl-PL"/>
              </w:rPr>
            </w:pPr>
            <w:r w:rsidRPr="00435726">
              <w:rPr>
                <w:rFonts w:ascii="Times New Roman" w:hAnsi="Times New Roman" w:cs="Times New Roman"/>
                <w:color w:val="000000" w:themeColor="text1"/>
                <w:lang w:val="pl-PL"/>
              </w:rPr>
              <w:t>112.</w:t>
            </w:r>
          </w:p>
        </w:tc>
        <w:tc>
          <w:tcPr>
            <w:tcW w:w="3543" w:type="dxa"/>
            <w:tcBorders>
              <w:top w:val="single" w:sz="4" w:space="0" w:color="auto"/>
              <w:left w:val="single" w:sz="4" w:space="0" w:color="auto"/>
              <w:bottom w:val="single" w:sz="4" w:space="0" w:color="auto"/>
              <w:right w:val="single" w:sz="4" w:space="0" w:color="auto"/>
            </w:tcBorders>
            <w:vAlign w:val="center"/>
          </w:tcPr>
          <w:p w:rsidR="00435726" w:rsidRPr="00435726" w:rsidRDefault="00435726" w:rsidP="00435726">
            <w:pPr>
              <w:spacing w:after="0" w:line="276" w:lineRule="auto"/>
              <w:jc w:val="both"/>
              <w:rPr>
                <w:rFonts w:ascii="Times New Roman" w:hAnsi="Times New Roman" w:cs="Times New Roman"/>
                <w:sz w:val="20"/>
                <w:szCs w:val="20"/>
              </w:rPr>
            </w:pPr>
            <w:r w:rsidRPr="00435726">
              <w:rPr>
                <w:rFonts w:ascii="Times New Roman" w:hAnsi="Times New Roman" w:cs="Times New Roman"/>
                <w:sz w:val="20"/>
                <w:szCs w:val="20"/>
              </w:rPr>
              <w:t xml:space="preserve">Oprogramowanie wyświetlające </w:t>
            </w:r>
            <w:r w:rsidRPr="00435726">
              <w:rPr>
                <w:rFonts w:ascii="Times New Roman" w:hAnsi="Times New Roman" w:cs="Times New Roman"/>
                <w:strike/>
                <w:color w:val="FF0000"/>
                <w:sz w:val="20"/>
                <w:szCs w:val="20"/>
              </w:rPr>
              <w:t xml:space="preserve">z 1-klikniecia </w:t>
            </w:r>
            <w:r w:rsidRPr="00435726">
              <w:rPr>
                <w:rFonts w:ascii="Times New Roman" w:hAnsi="Times New Roman" w:cs="Times New Roman"/>
                <w:sz w:val="20"/>
                <w:szCs w:val="20"/>
              </w:rPr>
              <w:t>widoki 4D zastawki aorty i zastawki mitralnej.</w:t>
            </w:r>
          </w:p>
        </w:tc>
        <w:tc>
          <w:tcPr>
            <w:tcW w:w="1134" w:type="dxa"/>
            <w:tcBorders>
              <w:top w:val="single" w:sz="4" w:space="0" w:color="auto"/>
              <w:left w:val="single" w:sz="4" w:space="0" w:color="auto"/>
              <w:bottom w:val="single" w:sz="4" w:space="0" w:color="auto"/>
              <w:right w:val="single" w:sz="4" w:space="0" w:color="auto"/>
            </w:tcBorders>
            <w:vAlign w:val="center"/>
          </w:tcPr>
          <w:p w:rsidR="00435726" w:rsidRPr="00435726" w:rsidRDefault="00435726" w:rsidP="00435726">
            <w:pPr>
              <w:snapToGrid w:val="0"/>
              <w:spacing w:after="0" w:line="276" w:lineRule="auto"/>
              <w:jc w:val="both"/>
              <w:rPr>
                <w:rFonts w:ascii="Times New Roman" w:hAnsi="Times New Roman" w:cs="Times New Roman"/>
                <w:sz w:val="16"/>
                <w:szCs w:val="20"/>
              </w:rPr>
            </w:pPr>
            <w:r w:rsidRPr="00435726">
              <w:rPr>
                <w:rFonts w:ascii="Times New Roman" w:hAnsi="Times New Roman" w:cs="Times New Roman"/>
                <w:color w:val="000000"/>
                <w:sz w:val="16"/>
                <w:szCs w:val="20"/>
              </w:rPr>
              <w:t>Tak, podać i opisać</w:t>
            </w:r>
          </w:p>
        </w:tc>
        <w:tc>
          <w:tcPr>
            <w:tcW w:w="1418" w:type="dxa"/>
            <w:tcBorders>
              <w:top w:val="single" w:sz="4" w:space="0" w:color="auto"/>
              <w:left w:val="single" w:sz="4" w:space="0" w:color="auto"/>
              <w:bottom w:val="single" w:sz="4" w:space="0" w:color="auto"/>
              <w:right w:val="single" w:sz="4" w:space="0" w:color="auto"/>
            </w:tcBorders>
            <w:vAlign w:val="center"/>
          </w:tcPr>
          <w:p w:rsidR="00435726" w:rsidRPr="00435726" w:rsidRDefault="00435726" w:rsidP="00435726">
            <w:pPr>
              <w:pStyle w:val="a"/>
              <w:spacing w:line="276" w:lineRule="auto"/>
              <w:jc w:val="both"/>
              <w:rPr>
                <w:rFonts w:cs="Times New Roman"/>
                <w:color w:val="auto"/>
                <w:sz w:val="20"/>
                <w:szCs w:val="20"/>
              </w:rPr>
            </w:pPr>
          </w:p>
        </w:tc>
        <w:tc>
          <w:tcPr>
            <w:tcW w:w="2268" w:type="dxa"/>
            <w:tcBorders>
              <w:top w:val="single" w:sz="4" w:space="0" w:color="auto"/>
              <w:left w:val="single" w:sz="4" w:space="0" w:color="auto"/>
              <w:bottom w:val="single" w:sz="4" w:space="0" w:color="auto"/>
              <w:right w:val="single" w:sz="4" w:space="0" w:color="auto"/>
            </w:tcBorders>
            <w:vAlign w:val="center"/>
          </w:tcPr>
          <w:p w:rsidR="00435726" w:rsidRPr="00435726" w:rsidRDefault="00435726" w:rsidP="00435726">
            <w:pPr>
              <w:pStyle w:val="a"/>
              <w:spacing w:line="276" w:lineRule="auto"/>
              <w:jc w:val="both"/>
              <w:rPr>
                <w:rFonts w:cs="Times New Roman"/>
                <w:sz w:val="16"/>
                <w:szCs w:val="20"/>
              </w:rPr>
            </w:pPr>
            <w:r w:rsidRPr="00435726">
              <w:rPr>
                <w:rFonts w:cs="Times New Roman"/>
                <w:sz w:val="16"/>
                <w:szCs w:val="20"/>
              </w:rPr>
              <w:t>- - -</w:t>
            </w:r>
          </w:p>
        </w:tc>
      </w:tr>
    </w:tbl>
    <w:p w:rsidR="00435726" w:rsidRPr="00435726" w:rsidRDefault="00435726" w:rsidP="00435726">
      <w:pPr>
        <w:spacing w:after="0" w:line="276" w:lineRule="auto"/>
        <w:jc w:val="both"/>
        <w:rPr>
          <w:rFonts w:ascii="Times New Roman" w:hAnsi="Times New Roman" w:cs="Times New Roman"/>
          <w:b/>
          <w:bCs/>
          <w:sz w:val="20"/>
          <w:szCs w:val="20"/>
        </w:rPr>
      </w:pPr>
    </w:p>
    <w:p w:rsidR="00435726" w:rsidRPr="00435726" w:rsidRDefault="00435726" w:rsidP="00435726">
      <w:pPr>
        <w:spacing w:after="0" w:line="276" w:lineRule="auto"/>
        <w:jc w:val="both"/>
        <w:rPr>
          <w:rFonts w:ascii="Times New Roman" w:hAnsi="Times New Roman" w:cs="Times New Roman"/>
          <w:b/>
          <w:bCs/>
          <w:sz w:val="20"/>
          <w:szCs w:val="20"/>
        </w:rPr>
      </w:pPr>
      <w:r w:rsidRPr="00435726">
        <w:rPr>
          <w:rFonts w:ascii="Times New Roman" w:hAnsi="Times New Roman" w:cs="Times New Roman"/>
          <w:b/>
          <w:bCs/>
          <w:sz w:val="20"/>
          <w:szCs w:val="20"/>
          <w:highlight w:val="yellow"/>
        </w:rPr>
        <w:t>Pytanie nr 25</w:t>
      </w:r>
      <w:r w:rsidRPr="00435726">
        <w:rPr>
          <w:rFonts w:ascii="Times New Roman" w:hAnsi="Times New Roman" w:cs="Times New Roman"/>
          <w:b/>
          <w:bCs/>
          <w:sz w:val="20"/>
          <w:szCs w:val="20"/>
        </w:rPr>
        <w:t xml:space="preserve"> -</w:t>
      </w:r>
      <w:r w:rsidRPr="00435726">
        <w:rPr>
          <w:rFonts w:ascii="Times New Roman" w:hAnsi="Times New Roman" w:cs="Times New Roman"/>
        </w:rPr>
        <w:t xml:space="preserve"> </w:t>
      </w:r>
      <w:r w:rsidRPr="00435726">
        <w:rPr>
          <w:rFonts w:ascii="Times New Roman" w:hAnsi="Times New Roman" w:cs="Times New Roman"/>
          <w:b/>
          <w:bCs/>
          <w:sz w:val="20"/>
          <w:szCs w:val="20"/>
        </w:rPr>
        <w:t>Dotyczy: Załącznik nr 2a - OPIS PRZEDMIOTU ZAMÓWIENIA. Zestawienie wymaganych parametrów technicznych i eksploatacyjnych. Oprogramowanie serwera aplikacyjnego - punkt 122.</w:t>
      </w:r>
    </w:p>
    <w:p w:rsidR="00435726" w:rsidRPr="00435726" w:rsidRDefault="00435726" w:rsidP="00435726">
      <w:pPr>
        <w:spacing w:after="0" w:line="276" w:lineRule="auto"/>
        <w:jc w:val="both"/>
        <w:rPr>
          <w:rFonts w:ascii="Times New Roman" w:hAnsi="Times New Roman" w:cs="Times New Roman"/>
          <w:bCs/>
          <w:sz w:val="20"/>
          <w:szCs w:val="20"/>
        </w:rPr>
      </w:pPr>
      <w:r w:rsidRPr="00435726">
        <w:rPr>
          <w:rFonts w:ascii="Times New Roman" w:hAnsi="Times New Roman" w:cs="Times New Roman"/>
          <w:bCs/>
          <w:sz w:val="20"/>
          <w:szCs w:val="20"/>
        </w:rPr>
        <w:t>Czy Zamawiający wyrazi zgodę na dostarczenie oprogramowania serwera aplikacyjnego z wyłączeniem tworzenia własnych kryteriów onkologicznych oceny zmian ogniskowych, ale z bardzo obszerną bazą wbudowanych kryteriów? Oprogramowanie dostarczane przez naszą firmę posiada bardzo rozbudowane narzędzie do analizy badań onkologicznych z szeroką gamą wbudowanych kryteriów tj. WHO, RECIST 1.0, RECIST 1.1, CHOI, PERCIST, mRECIST.</w:t>
      </w:r>
    </w:p>
    <w:p w:rsidR="00435726" w:rsidRPr="00435726" w:rsidRDefault="00435726" w:rsidP="00435726">
      <w:pPr>
        <w:spacing w:after="0" w:line="276" w:lineRule="auto"/>
        <w:jc w:val="both"/>
        <w:rPr>
          <w:rFonts w:ascii="Times New Roman" w:hAnsi="Times New Roman" w:cs="Times New Roman"/>
          <w:bCs/>
          <w:sz w:val="20"/>
          <w:szCs w:val="20"/>
        </w:rPr>
      </w:pPr>
      <w:r w:rsidRPr="00435726">
        <w:rPr>
          <w:rFonts w:ascii="Times New Roman" w:hAnsi="Times New Roman" w:cs="Times New Roman"/>
          <w:bCs/>
          <w:sz w:val="20"/>
          <w:szCs w:val="20"/>
        </w:rPr>
        <w:t>Dodatkowo tworzenie własnych kryteriów może przyczynić się do wystąpienia błędów diagnostycznych i nie będzie mogło być ono wykorzystywane w praktyce klinicznej.</w:t>
      </w:r>
    </w:p>
    <w:p w:rsidR="00435726" w:rsidRPr="00435726" w:rsidRDefault="00435726" w:rsidP="00435726">
      <w:pPr>
        <w:spacing w:after="0" w:line="276" w:lineRule="auto"/>
        <w:jc w:val="both"/>
        <w:rPr>
          <w:rFonts w:ascii="Times New Roman" w:hAnsi="Times New Roman" w:cs="Times New Roman"/>
          <w:color w:val="0000FF"/>
          <w:sz w:val="20"/>
          <w:szCs w:val="20"/>
        </w:rPr>
      </w:pPr>
      <w:r w:rsidRPr="00435726">
        <w:rPr>
          <w:rFonts w:ascii="Times New Roman" w:hAnsi="Times New Roman" w:cs="Times New Roman"/>
          <w:b/>
          <w:color w:val="0000FF"/>
          <w:sz w:val="20"/>
          <w:szCs w:val="20"/>
        </w:rPr>
        <w:t xml:space="preserve">Odpowiedź: </w:t>
      </w:r>
      <w:r w:rsidRPr="00435726">
        <w:rPr>
          <w:rFonts w:ascii="Times New Roman" w:hAnsi="Times New Roman" w:cs="Times New Roman"/>
          <w:color w:val="0000FF"/>
          <w:sz w:val="20"/>
          <w:szCs w:val="20"/>
        </w:rPr>
        <w:t>Zamawiający wprowadza modyfikację parametru zgodnie z opublikowanym załącznikiem nr 2a do zaproszenia.</w:t>
      </w:r>
    </w:p>
    <w:tbl>
      <w:tblPr>
        <w:tblW w:w="9073"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964"/>
        <w:gridCol w:w="3856"/>
        <w:gridCol w:w="1134"/>
        <w:gridCol w:w="851"/>
        <w:gridCol w:w="2268"/>
      </w:tblGrid>
      <w:tr w:rsidR="00435726" w:rsidRPr="00435726" w:rsidTr="003F5958">
        <w:tc>
          <w:tcPr>
            <w:tcW w:w="964" w:type="dxa"/>
            <w:tcBorders>
              <w:top w:val="single" w:sz="4" w:space="0" w:color="auto"/>
              <w:left w:val="single" w:sz="4" w:space="0" w:color="auto"/>
              <w:bottom w:val="single" w:sz="4" w:space="0" w:color="auto"/>
              <w:right w:val="single" w:sz="4" w:space="0" w:color="auto"/>
            </w:tcBorders>
            <w:vAlign w:val="center"/>
          </w:tcPr>
          <w:p w:rsidR="00435726" w:rsidRPr="00435726" w:rsidRDefault="00435726" w:rsidP="00435726">
            <w:pPr>
              <w:pStyle w:val="Akapitzlist"/>
              <w:spacing w:after="0" w:line="276" w:lineRule="auto"/>
              <w:ind w:left="0"/>
              <w:jc w:val="both"/>
              <w:rPr>
                <w:rFonts w:ascii="Times New Roman" w:hAnsi="Times New Roman" w:cs="Times New Roman"/>
                <w:color w:val="000000" w:themeColor="text1"/>
                <w:lang w:val="pl-PL"/>
              </w:rPr>
            </w:pPr>
            <w:r w:rsidRPr="00435726">
              <w:rPr>
                <w:rFonts w:ascii="Times New Roman" w:hAnsi="Times New Roman" w:cs="Times New Roman"/>
                <w:color w:val="000000" w:themeColor="text1"/>
                <w:lang w:val="pl-PL"/>
              </w:rPr>
              <w:t>122.</w:t>
            </w:r>
          </w:p>
        </w:tc>
        <w:tc>
          <w:tcPr>
            <w:tcW w:w="3856" w:type="dxa"/>
            <w:tcBorders>
              <w:top w:val="single" w:sz="4" w:space="0" w:color="auto"/>
              <w:left w:val="single" w:sz="4" w:space="0" w:color="auto"/>
              <w:bottom w:val="single" w:sz="4" w:space="0" w:color="auto"/>
              <w:right w:val="single" w:sz="4" w:space="0" w:color="auto"/>
            </w:tcBorders>
            <w:vAlign w:val="center"/>
          </w:tcPr>
          <w:p w:rsidR="00435726" w:rsidRPr="00435726" w:rsidRDefault="00435726" w:rsidP="00435726">
            <w:pPr>
              <w:spacing w:after="0" w:line="276" w:lineRule="auto"/>
              <w:jc w:val="both"/>
              <w:rPr>
                <w:rFonts w:ascii="Times New Roman" w:hAnsi="Times New Roman" w:cs="Times New Roman"/>
                <w:sz w:val="20"/>
                <w:szCs w:val="20"/>
              </w:rPr>
            </w:pPr>
            <w:r w:rsidRPr="00435726">
              <w:rPr>
                <w:rFonts w:ascii="Times New Roman" w:hAnsi="Times New Roman" w:cs="Times New Roman"/>
                <w:sz w:val="20"/>
                <w:szCs w:val="20"/>
              </w:rPr>
              <w:t xml:space="preserve">Tworzenie własnych kryteriów onkologicznych oceny zmian ogniskowych </w:t>
            </w:r>
            <w:r w:rsidRPr="00435726">
              <w:rPr>
                <w:rFonts w:ascii="Times New Roman" w:hAnsi="Times New Roman" w:cs="Times New Roman"/>
                <w:color w:val="FF0000"/>
                <w:sz w:val="20"/>
                <w:szCs w:val="20"/>
              </w:rPr>
              <w:t>lub stworzenie przez Wykonawcę kryteriów na zlecenie zamawiającego w dowolnym momencie trwania umowy</w:t>
            </w:r>
          </w:p>
        </w:tc>
        <w:tc>
          <w:tcPr>
            <w:tcW w:w="1134" w:type="dxa"/>
            <w:tcBorders>
              <w:top w:val="single" w:sz="4" w:space="0" w:color="auto"/>
              <w:left w:val="single" w:sz="4" w:space="0" w:color="auto"/>
              <w:bottom w:val="single" w:sz="4" w:space="0" w:color="auto"/>
              <w:right w:val="single" w:sz="4" w:space="0" w:color="auto"/>
            </w:tcBorders>
            <w:vAlign w:val="center"/>
          </w:tcPr>
          <w:p w:rsidR="00435726" w:rsidRPr="00435726" w:rsidRDefault="00435726" w:rsidP="00435726">
            <w:pPr>
              <w:snapToGrid w:val="0"/>
              <w:spacing w:after="0" w:line="276" w:lineRule="auto"/>
              <w:jc w:val="both"/>
              <w:rPr>
                <w:rFonts w:ascii="Times New Roman" w:hAnsi="Times New Roman" w:cs="Times New Roman"/>
                <w:sz w:val="16"/>
                <w:szCs w:val="20"/>
              </w:rPr>
            </w:pPr>
            <w:r w:rsidRPr="00435726">
              <w:rPr>
                <w:rFonts w:ascii="Times New Roman" w:hAnsi="Times New Roman" w:cs="Times New Roman"/>
                <w:color w:val="000000"/>
                <w:sz w:val="16"/>
                <w:szCs w:val="20"/>
              </w:rPr>
              <w:t>Tak, podać i opisać</w:t>
            </w:r>
          </w:p>
        </w:tc>
        <w:tc>
          <w:tcPr>
            <w:tcW w:w="851" w:type="dxa"/>
            <w:tcBorders>
              <w:top w:val="single" w:sz="4" w:space="0" w:color="auto"/>
              <w:left w:val="single" w:sz="4" w:space="0" w:color="auto"/>
              <w:bottom w:val="single" w:sz="4" w:space="0" w:color="auto"/>
              <w:right w:val="single" w:sz="4" w:space="0" w:color="auto"/>
            </w:tcBorders>
            <w:vAlign w:val="center"/>
          </w:tcPr>
          <w:p w:rsidR="00435726" w:rsidRPr="00435726" w:rsidRDefault="00435726" w:rsidP="00435726">
            <w:pPr>
              <w:pStyle w:val="a"/>
              <w:spacing w:line="276" w:lineRule="auto"/>
              <w:jc w:val="both"/>
              <w:rPr>
                <w:rFonts w:cs="Times New Roman"/>
                <w:color w:val="auto"/>
                <w:sz w:val="20"/>
                <w:szCs w:val="20"/>
              </w:rPr>
            </w:pPr>
          </w:p>
        </w:tc>
        <w:tc>
          <w:tcPr>
            <w:tcW w:w="2268" w:type="dxa"/>
            <w:tcBorders>
              <w:top w:val="single" w:sz="4" w:space="0" w:color="auto"/>
              <w:left w:val="single" w:sz="4" w:space="0" w:color="auto"/>
              <w:bottom w:val="single" w:sz="4" w:space="0" w:color="auto"/>
              <w:right w:val="single" w:sz="4" w:space="0" w:color="auto"/>
            </w:tcBorders>
            <w:vAlign w:val="center"/>
          </w:tcPr>
          <w:p w:rsidR="00435726" w:rsidRPr="00435726" w:rsidRDefault="00435726" w:rsidP="00435726">
            <w:pPr>
              <w:pStyle w:val="a"/>
              <w:spacing w:line="276" w:lineRule="auto"/>
              <w:jc w:val="both"/>
              <w:rPr>
                <w:rFonts w:cs="Times New Roman"/>
                <w:sz w:val="16"/>
                <w:szCs w:val="20"/>
              </w:rPr>
            </w:pPr>
            <w:r w:rsidRPr="00435726">
              <w:rPr>
                <w:rFonts w:cs="Times New Roman"/>
                <w:sz w:val="16"/>
                <w:szCs w:val="20"/>
              </w:rPr>
              <w:t>- - -</w:t>
            </w:r>
          </w:p>
        </w:tc>
      </w:tr>
    </w:tbl>
    <w:p w:rsidR="00435726" w:rsidRPr="00435726" w:rsidRDefault="00435726" w:rsidP="00435726">
      <w:pPr>
        <w:spacing w:after="0" w:line="276" w:lineRule="auto"/>
        <w:jc w:val="both"/>
        <w:rPr>
          <w:rFonts w:ascii="Times New Roman" w:hAnsi="Times New Roman" w:cs="Times New Roman"/>
          <w:bCs/>
          <w:sz w:val="20"/>
          <w:szCs w:val="20"/>
        </w:rPr>
      </w:pPr>
    </w:p>
    <w:p w:rsidR="00435726" w:rsidRPr="00435726" w:rsidRDefault="00435726" w:rsidP="00435726">
      <w:pPr>
        <w:spacing w:after="0" w:line="276" w:lineRule="auto"/>
        <w:jc w:val="both"/>
        <w:rPr>
          <w:rFonts w:ascii="Times New Roman" w:hAnsi="Times New Roman" w:cs="Times New Roman"/>
          <w:b/>
          <w:bCs/>
          <w:sz w:val="20"/>
          <w:szCs w:val="20"/>
        </w:rPr>
      </w:pPr>
      <w:r w:rsidRPr="00435726">
        <w:rPr>
          <w:rFonts w:ascii="Times New Roman" w:hAnsi="Times New Roman" w:cs="Times New Roman"/>
          <w:b/>
          <w:bCs/>
          <w:sz w:val="20"/>
          <w:szCs w:val="20"/>
          <w:highlight w:val="yellow"/>
        </w:rPr>
        <w:t>Pytanie nr 26</w:t>
      </w:r>
      <w:r w:rsidRPr="00435726">
        <w:rPr>
          <w:rFonts w:ascii="Times New Roman" w:hAnsi="Times New Roman" w:cs="Times New Roman"/>
          <w:b/>
          <w:bCs/>
          <w:sz w:val="20"/>
          <w:szCs w:val="20"/>
        </w:rPr>
        <w:t xml:space="preserve"> – Dotyczy realizacji przedmiotu zamówienia:</w:t>
      </w:r>
    </w:p>
    <w:p w:rsidR="00435726" w:rsidRPr="00435726" w:rsidRDefault="00435726" w:rsidP="00435726">
      <w:pPr>
        <w:spacing w:after="0" w:line="276" w:lineRule="auto"/>
        <w:jc w:val="both"/>
        <w:rPr>
          <w:rFonts w:ascii="Times New Roman" w:hAnsi="Times New Roman" w:cs="Times New Roman"/>
          <w:bCs/>
          <w:sz w:val="20"/>
          <w:szCs w:val="20"/>
        </w:rPr>
      </w:pPr>
      <w:r w:rsidRPr="00435726">
        <w:rPr>
          <w:rFonts w:ascii="Times New Roman" w:hAnsi="Times New Roman" w:cs="Times New Roman"/>
          <w:bCs/>
          <w:sz w:val="20"/>
          <w:szCs w:val="20"/>
        </w:rPr>
        <w:t>Z uwagi na pandemię COVID-19 prosimy Zamawiającego o jednoznaczne potwierdzenie, że kary umowne i odszkodowania będą należne tylko w przypadku winy Wykonawcy z wyłączeniem przypadków opóźnień w dotrzymaniu terminów wynikających z umowy związanych z siłą wyższą, ograniczeniami eksportowymi lub importowymi dotyczącymi wyrobów medycznych, następczą niemożliwością wykonania umowy z powodu opóźnienia w dostawach, braku produktów, przerwania łańcucha dostaw, brakiem lub zmniejszeniem personelu, który może wykonać dostawę, instalacje i/lub szkoleniem, serwis itd. Z uwagi na wysokie ryzyko opóźnienia terminów realizacji zamówień i niemożliwą do przewidzenia dalszą sytuację związaną z rozprzestrzenianiem się wirusa COVID-19 obecne, bardzo rygorystyczne zapisy umowy w zakresie kar mogą spowodować, iż żaden z Wykonawców nie zdecyduje się złożyć oferty.</w:t>
      </w:r>
    </w:p>
    <w:p w:rsidR="00435726" w:rsidRPr="00435726" w:rsidRDefault="00435726" w:rsidP="00435726">
      <w:pPr>
        <w:spacing w:after="0" w:line="276" w:lineRule="auto"/>
        <w:jc w:val="both"/>
        <w:rPr>
          <w:rFonts w:ascii="Times New Roman" w:hAnsi="Times New Roman" w:cs="Times New Roman"/>
          <w:bCs/>
          <w:sz w:val="20"/>
          <w:szCs w:val="20"/>
        </w:rPr>
      </w:pPr>
      <w:r w:rsidRPr="00435726">
        <w:rPr>
          <w:rFonts w:ascii="Times New Roman" w:hAnsi="Times New Roman" w:cs="Times New Roman"/>
          <w:bCs/>
          <w:sz w:val="20"/>
          <w:szCs w:val="20"/>
        </w:rPr>
        <w:t>W przypadku pozytywnej odpowiedzi prosimy o uwzględnienie zmiany we wzorze umowy.</w:t>
      </w:r>
    </w:p>
    <w:p w:rsidR="00435726" w:rsidRPr="00435726" w:rsidRDefault="00435726" w:rsidP="00435726">
      <w:pPr>
        <w:spacing w:after="0" w:line="276" w:lineRule="auto"/>
        <w:jc w:val="both"/>
        <w:rPr>
          <w:rFonts w:ascii="Times New Roman" w:hAnsi="Times New Roman" w:cs="Times New Roman"/>
          <w:color w:val="0000FF"/>
          <w:sz w:val="20"/>
          <w:szCs w:val="20"/>
        </w:rPr>
      </w:pPr>
      <w:r w:rsidRPr="00435726">
        <w:rPr>
          <w:rFonts w:ascii="Times New Roman" w:hAnsi="Times New Roman" w:cs="Times New Roman"/>
          <w:b/>
          <w:color w:val="0000FF"/>
          <w:sz w:val="20"/>
          <w:szCs w:val="20"/>
        </w:rPr>
        <w:t xml:space="preserve">Odpowiedź: </w:t>
      </w:r>
      <w:r w:rsidRPr="00435726">
        <w:rPr>
          <w:rFonts w:ascii="Times New Roman" w:hAnsi="Times New Roman" w:cs="Times New Roman"/>
          <w:color w:val="0000FF"/>
          <w:sz w:val="20"/>
          <w:szCs w:val="20"/>
        </w:rPr>
        <w:t>Zgodnie z projektem  umowy. Zamawiający  szczegółowo opisał w §12 okoliczności związane z wpływem okoliczności związanych z wystąpieniem COVID-19 na należyte wykonanie zamówienia bazując przy tym na rozwiązaniach z art. 15r ustawy z dnia 2 marca 2020 roku o szczególnych rozwiązaniach związanych z zapobieganiem, przeciwdziałaniem i zwalczaniem COVID-19, innych chorób zakaźnych oraz wywołanych nimi sytuacji kryzysowych (Dz.U. z 2020 r. poz. 374).</w:t>
      </w:r>
    </w:p>
    <w:p w:rsidR="00435726" w:rsidRPr="00435726" w:rsidRDefault="00435726" w:rsidP="00435726">
      <w:pPr>
        <w:spacing w:after="0" w:line="276" w:lineRule="auto"/>
        <w:jc w:val="both"/>
        <w:rPr>
          <w:rFonts w:ascii="Times New Roman" w:hAnsi="Times New Roman" w:cs="Times New Roman"/>
          <w:bCs/>
          <w:sz w:val="20"/>
          <w:szCs w:val="20"/>
        </w:rPr>
      </w:pPr>
    </w:p>
    <w:p w:rsidR="00435726" w:rsidRPr="00435726" w:rsidRDefault="00435726" w:rsidP="00435726">
      <w:pPr>
        <w:spacing w:after="0" w:line="276" w:lineRule="auto"/>
        <w:jc w:val="both"/>
        <w:rPr>
          <w:rFonts w:ascii="Times New Roman" w:hAnsi="Times New Roman" w:cs="Times New Roman"/>
          <w:b/>
          <w:bCs/>
          <w:sz w:val="20"/>
          <w:szCs w:val="20"/>
        </w:rPr>
      </w:pPr>
      <w:r w:rsidRPr="00435726">
        <w:rPr>
          <w:rFonts w:ascii="Times New Roman" w:hAnsi="Times New Roman" w:cs="Times New Roman"/>
          <w:b/>
          <w:bCs/>
          <w:sz w:val="20"/>
          <w:szCs w:val="20"/>
          <w:highlight w:val="yellow"/>
        </w:rPr>
        <w:t>Pytanie nr 25</w:t>
      </w:r>
      <w:r w:rsidRPr="00435726">
        <w:rPr>
          <w:rFonts w:ascii="Times New Roman" w:hAnsi="Times New Roman" w:cs="Times New Roman"/>
          <w:b/>
          <w:bCs/>
          <w:sz w:val="20"/>
          <w:szCs w:val="20"/>
        </w:rPr>
        <w:t xml:space="preserve"> – Dotyczy realizacji przedmiotu zamówienia:</w:t>
      </w:r>
    </w:p>
    <w:p w:rsidR="00435726" w:rsidRPr="00435726" w:rsidRDefault="00435726" w:rsidP="00435726">
      <w:pPr>
        <w:spacing w:after="0" w:line="276" w:lineRule="auto"/>
        <w:jc w:val="both"/>
        <w:rPr>
          <w:rFonts w:ascii="Times New Roman" w:hAnsi="Times New Roman" w:cs="Times New Roman"/>
          <w:bCs/>
          <w:sz w:val="20"/>
          <w:szCs w:val="20"/>
        </w:rPr>
      </w:pPr>
      <w:r w:rsidRPr="00435726">
        <w:rPr>
          <w:rFonts w:ascii="Times New Roman" w:hAnsi="Times New Roman" w:cs="Times New Roman"/>
          <w:bCs/>
          <w:sz w:val="20"/>
          <w:szCs w:val="20"/>
        </w:rPr>
        <w:t>Czy z uwagi na niemożliwą do przewidzenia sytuację związaną z pandemią COVID-19 Zamawiający wyrazi zgodę na wydłużenie terminu realizacji przedmiotu zamówienia o czas spowodowany niemożliwością wykonania umowy z powodu siły wyższej, ograniczeniami eksportowymi lub importowymi dotyczącymi wyrobów medycznych, opóźnień w dostawach, braku produktów, braku dostępu do miejsca instalacji przedmiotu zamówienia, przerwania łańcucha dostaw, brakiem lub zmniejszeniem personelu, który może wykonać dostawę, instalacje i/lub szkolenie?</w:t>
      </w:r>
    </w:p>
    <w:p w:rsidR="00435726" w:rsidRPr="00435726" w:rsidRDefault="00435726" w:rsidP="00435726">
      <w:pPr>
        <w:spacing w:after="0" w:line="276" w:lineRule="auto"/>
        <w:jc w:val="both"/>
        <w:rPr>
          <w:rFonts w:ascii="Times New Roman" w:hAnsi="Times New Roman" w:cs="Times New Roman"/>
          <w:bCs/>
          <w:sz w:val="20"/>
          <w:szCs w:val="20"/>
        </w:rPr>
      </w:pPr>
      <w:r w:rsidRPr="00435726">
        <w:rPr>
          <w:rFonts w:ascii="Times New Roman" w:hAnsi="Times New Roman" w:cs="Times New Roman"/>
          <w:bCs/>
          <w:sz w:val="20"/>
          <w:szCs w:val="20"/>
        </w:rPr>
        <w:t>W przypadku pozytywnej odpowiedzi prosimy o uwzględnienie zmiany we wzorze umowy.</w:t>
      </w:r>
    </w:p>
    <w:p w:rsidR="00435726" w:rsidRPr="00435726" w:rsidRDefault="00435726" w:rsidP="00435726">
      <w:pPr>
        <w:spacing w:after="0" w:line="276" w:lineRule="auto"/>
        <w:jc w:val="both"/>
        <w:rPr>
          <w:rFonts w:ascii="Times New Roman" w:hAnsi="Times New Roman" w:cs="Times New Roman"/>
          <w:bCs/>
          <w:sz w:val="20"/>
          <w:szCs w:val="20"/>
        </w:rPr>
      </w:pPr>
      <w:r w:rsidRPr="00435726">
        <w:rPr>
          <w:rFonts w:ascii="Times New Roman" w:hAnsi="Times New Roman" w:cs="Times New Roman"/>
          <w:b/>
          <w:color w:val="0000FF"/>
          <w:sz w:val="20"/>
          <w:szCs w:val="20"/>
        </w:rPr>
        <w:t xml:space="preserve">Odpowiedź: </w:t>
      </w:r>
      <w:r w:rsidRPr="00435726">
        <w:rPr>
          <w:rFonts w:ascii="Times New Roman" w:hAnsi="Times New Roman" w:cs="Times New Roman"/>
          <w:color w:val="0000FF"/>
          <w:sz w:val="20"/>
          <w:szCs w:val="20"/>
        </w:rPr>
        <w:t>Zamawiający wydłuża czas realizacji zamawiania z 50 na 90 dni  w części odnoszącej się do dostawy urządzenia będącego częścią przedmiotu zamówienia, jego zamontowania i uruchomienia oraz wykonania adaptacji pomieszczeń wraz z przekazaniem Zamawiającemu do eksploatacji tak by mogły być wykonywane badania zgodnie z przepisami prawa powszechnie obowiązującego.</w:t>
      </w:r>
    </w:p>
    <w:p w:rsidR="00435726" w:rsidRDefault="00435726" w:rsidP="00435726">
      <w:pPr>
        <w:spacing w:after="0" w:line="276" w:lineRule="auto"/>
        <w:jc w:val="both"/>
        <w:rPr>
          <w:rFonts w:ascii="Times New Roman" w:hAnsi="Times New Roman" w:cs="Times New Roman"/>
          <w:b/>
          <w:bCs/>
          <w:sz w:val="20"/>
          <w:szCs w:val="20"/>
          <w:highlight w:val="yellow"/>
        </w:rPr>
      </w:pPr>
    </w:p>
    <w:p w:rsidR="00435726" w:rsidRPr="00435726" w:rsidRDefault="00435726" w:rsidP="00435726">
      <w:pPr>
        <w:spacing w:after="0" w:line="276" w:lineRule="auto"/>
        <w:jc w:val="both"/>
        <w:rPr>
          <w:rFonts w:ascii="Times New Roman" w:hAnsi="Times New Roman" w:cs="Times New Roman"/>
          <w:bCs/>
          <w:sz w:val="20"/>
          <w:szCs w:val="20"/>
        </w:rPr>
      </w:pPr>
      <w:r w:rsidRPr="00435726">
        <w:rPr>
          <w:rFonts w:ascii="Times New Roman" w:hAnsi="Times New Roman" w:cs="Times New Roman"/>
          <w:b/>
          <w:bCs/>
          <w:sz w:val="20"/>
          <w:szCs w:val="20"/>
          <w:highlight w:val="yellow"/>
        </w:rPr>
        <w:t>Pytanie nr 26</w:t>
      </w:r>
      <w:r w:rsidRPr="00435726">
        <w:rPr>
          <w:rFonts w:ascii="Times New Roman" w:hAnsi="Times New Roman" w:cs="Times New Roman"/>
          <w:b/>
          <w:bCs/>
          <w:sz w:val="20"/>
          <w:szCs w:val="20"/>
        </w:rPr>
        <w:t xml:space="preserve"> – Dotyczy załącznika nr 7 do SIWZ:</w:t>
      </w:r>
    </w:p>
    <w:p w:rsidR="00435726" w:rsidRPr="00435726" w:rsidRDefault="00435726" w:rsidP="00435726">
      <w:pPr>
        <w:spacing w:after="0" w:line="276" w:lineRule="auto"/>
        <w:jc w:val="both"/>
        <w:rPr>
          <w:rFonts w:ascii="Times New Roman" w:hAnsi="Times New Roman" w:cs="Times New Roman"/>
          <w:bCs/>
          <w:sz w:val="20"/>
          <w:szCs w:val="20"/>
        </w:rPr>
      </w:pPr>
      <w:r w:rsidRPr="00435726">
        <w:rPr>
          <w:rFonts w:ascii="Times New Roman" w:hAnsi="Times New Roman" w:cs="Times New Roman"/>
          <w:bCs/>
          <w:sz w:val="20"/>
          <w:szCs w:val="20"/>
        </w:rPr>
        <w:t>Prosimy o odpowiedź, czy Zamawiający wyraża zgodę na ograniczenie łącznej wysokości kar umownych do 10% wartości brutto umowy? Wprowadzenie do umowy proponowanej zmiany pozwoli potencjalnym Wykonawcom na oszacowanie ewentualnego ryzyka kontraktowego i uwzględnienie go w treści oferty.</w:t>
      </w:r>
    </w:p>
    <w:p w:rsidR="00435726" w:rsidRPr="00435726" w:rsidRDefault="00435726" w:rsidP="00435726">
      <w:pPr>
        <w:spacing w:after="0" w:line="276" w:lineRule="auto"/>
        <w:jc w:val="both"/>
        <w:rPr>
          <w:rFonts w:ascii="Times New Roman" w:hAnsi="Times New Roman" w:cs="Times New Roman"/>
          <w:b/>
          <w:bCs/>
          <w:color w:val="FF0000"/>
          <w:sz w:val="20"/>
          <w:szCs w:val="20"/>
        </w:rPr>
      </w:pPr>
      <w:r w:rsidRPr="00435726">
        <w:rPr>
          <w:rFonts w:ascii="Times New Roman" w:hAnsi="Times New Roman" w:cs="Times New Roman"/>
          <w:b/>
          <w:color w:val="0000FF"/>
          <w:sz w:val="20"/>
          <w:szCs w:val="20"/>
        </w:rPr>
        <w:t xml:space="preserve">Odpowiedź: </w:t>
      </w:r>
      <w:r w:rsidRPr="00435726">
        <w:rPr>
          <w:rFonts w:ascii="Times New Roman" w:hAnsi="Times New Roman" w:cs="Times New Roman"/>
          <w:color w:val="0000FF"/>
          <w:sz w:val="20"/>
          <w:szCs w:val="20"/>
        </w:rPr>
        <w:t>Zamawiający podtrzymuje dotychczasowe zapisy SIWZ dotyczące powyższego pytania.</w:t>
      </w:r>
    </w:p>
    <w:p w:rsidR="00435726" w:rsidRPr="00435726" w:rsidRDefault="00435726" w:rsidP="00435726">
      <w:pPr>
        <w:spacing w:after="0" w:line="276" w:lineRule="auto"/>
        <w:jc w:val="both"/>
        <w:rPr>
          <w:rFonts w:ascii="Times New Roman" w:hAnsi="Times New Roman" w:cs="Times New Roman"/>
          <w:bCs/>
          <w:sz w:val="20"/>
          <w:szCs w:val="20"/>
        </w:rPr>
      </w:pPr>
    </w:p>
    <w:p w:rsidR="00435726" w:rsidRPr="00435726" w:rsidRDefault="00435726" w:rsidP="00435726">
      <w:pPr>
        <w:spacing w:after="0" w:line="276" w:lineRule="auto"/>
        <w:jc w:val="both"/>
        <w:rPr>
          <w:rFonts w:ascii="Times New Roman" w:hAnsi="Times New Roman" w:cs="Times New Roman"/>
          <w:b/>
          <w:bCs/>
          <w:sz w:val="20"/>
          <w:szCs w:val="20"/>
        </w:rPr>
      </w:pPr>
      <w:r w:rsidRPr="00435726">
        <w:rPr>
          <w:rFonts w:ascii="Times New Roman" w:hAnsi="Times New Roman" w:cs="Times New Roman"/>
          <w:b/>
          <w:bCs/>
          <w:sz w:val="20"/>
          <w:szCs w:val="20"/>
          <w:highlight w:val="yellow"/>
        </w:rPr>
        <w:t>Pytanie nr 27</w:t>
      </w:r>
      <w:r w:rsidRPr="00435726">
        <w:rPr>
          <w:rFonts w:ascii="Times New Roman" w:hAnsi="Times New Roman" w:cs="Times New Roman"/>
          <w:b/>
          <w:bCs/>
          <w:sz w:val="20"/>
          <w:szCs w:val="20"/>
        </w:rPr>
        <w:t xml:space="preserve"> -</w:t>
      </w:r>
      <w:r w:rsidRPr="00435726">
        <w:rPr>
          <w:rFonts w:ascii="Times New Roman" w:hAnsi="Times New Roman" w:cs="Times New Roman"/>
          <w:bCs/>
          <w:sz w:val="20"/>
          <w:szCs w:val="20"/>
        </w:rPr>
        <w:t xml:space="preserve"> </w:t>
      </w:r>
      <w:r w:rsidRPr="00435726">
        <w:rPr>
          <w:rFonts w:ascii="Times New Roman" w:hAnsi="Times New Roman" w:cs="Times New Roman"/>
          <w:b/>
          <w:bCs/>
          <w:sz w:val="20"/>
          <w:szCs w:val="20"/>
        </w:rPr>
        <w:t>Dotyczy wzoru umowy:</w:t>
      </w:r>
    </w:p>
    <w:p w:rsidR="00435726" w:rsidRPr="00435726" w:rsidRDefault="00435726" w:rsidP="00435726">
      <w:pPr>
        <w:spacing w:after="0" w:line="276" w:lineRule="auto"/>
        <w:jc w:val="both"/>
        <w:rPr>
          <w:rFonts w:ascii="Times New Roman" w:hAnsi="Times New Roman" w:cs="Times New Roman"/>
          <w:bCs/>
          <w:sz w:val="20"/>
          <w:szCs w:val="20"/>
        </w:rPr>
      </w:pPr>
      <w:r w:rsidRPr="00435726">
        <w:rPr>
          <w:rFonts w:ascii="Times New Roman" w:hAnsi="Times New Roman" w:cs="Times New Roman"/>
          <w:bCs/>
          <w:sz w:val="20"/>
          <w:szCs w:val="20"/>
        </w:rPr>
        <w:t>Prosimy o odpowiedź, czy Zamawiający wyraża zgodę na wyłączenie uprawnień z tytułu rękojmi za wady fizyczne i prawne Przedmiotu Umowy?</w:t>
      </w:r>
    </w:p>
    <w:p w:rsidR="00435726" w:rsidRPr="00435726" w:rsidRDefault="00435726" w:rsidP="00435726">
      <w:pPr>
        <w:spacing w:after="0" w:line="276" w:lineRule="auto"/>
        <w:jc w:val="both"/>
        <w:rPr>
          <w:rFonts w:ascii="Times New Roman" w:hAnsi="Times New Roman" w:cs="Times New Roman"/>
          <w:b/>
          <w:bCs/>
          <w:color w:val="FF0000"/>
          <w:sz w:val="20"/>
          <w:szCs w:val="20"/>
        </w:rPr>
      </w:pPr>
      <w:r w:rsidRPr="00435726">
        <w:rPr>
          <w:rFonts w:ascii="Times New Roman" w:hAnsi="Times New Roman" w:cs="Times New Roman"/>
          <w:b/>
          <w:color w:val="0000FF"/>
          <w:sz w:val="20"/>
          <w:szCs w:val="20"/>
        </w:rPr>
        <w:t xml:space="preserve">Odpowiedź: </w:t>
      </w:r>
      <w:r w:rsidRPr="00435726">
        <w:rPr>
          <w:rFonts w:ascii="Times New Roman" w:hAnsi="Times New Roman" w:cs="Times New Roman"/>
          <w:color w:val="0000FF"/>
          <w:sz w:val="20"/>
          <w:szCs w:val="20"/>
        </w:rPr>
        <w:t>Zamawiający nie wyraża zgody.</w:t>
      </w:r>
    </w:p>
    <w:p w:rsidR="00435726" w:rsidRPr="00435726" w:rsidRDefault="00435726" w:rsidP="00435726">
      <w:pPr>
        <w:spacing w:after="0" w:line="276" w:lineRule="auto"/>
        <w:jc w:val="both"/>
        <w:rPr>
          <w:rFonts w:ascii="Times New Roman" w:hAnsi="Times New Roman" w:cs="Times New Roman"/>
          <w:b/>
          <w:sz w:val="20"/>
          <w:szCs w:val="20"/>
        </w:rPr>
      </w:pPr>
    </w:p>
    <w:p w:rsidR="00435726" w:rsidRPr="00435726" w:rsidRDefault="00435726" w:rsidP="00435726">
      <w:pPr>
        <w:spacing w:after="0" w:line="276" w:lineRule="auto"/>
        <w:jc w:val="both"/>
        <w:rPr>
          <w:rFonts w:ascii="Times New Roman" w:hAnsi="Times New Roman" w:cs="Times New Roman"/>
          <w:b/>
          <w:bCs/>
          <w:sz w:val="20"/>
          <w:szCs w:val="20"/>
        </w:rPr>
      </w:pPr>
      <w:r w:rsidRPr="00435726">
        <w:rPr>
          <w:rFonts w:ascii="Times New Roman" w:hAnsi="Times New Roman" w:cs="Times New Roman"/>
          <w:b/>
          <w:bCs/>
          <w:sz w:val="20"/>
          <w:szCs w:val="20"/>
          <w:highlight w:val="yellow"/>
        </w:rPr>
        <w:t>Pytanie nr 28</w:t>
      </w:r>
      <w:r w:rsidRPr="00435726">
        <w:rPr>
          <w:rFonts w:ascii="Times New Roman" w:hAnsi="Times New Roman" w:cs="Times New Roman"/>
          <w:b/>
          <w:bCs/>
          <w:sz w:val="20"/>
          <w:szCs w:val="20"/>
        </w:rPr>
        <w:t xml:space="preserve"> -</w:t>
      </w:r>
      <w:r w:rsidRPr="00435726">
        <w:rPr>
          <w:rFonts w:ascii="Times New Roman" w:hAnsi="Times New Roman" w:cs="Times New Roman"/>
          <w:bCs/>
          <w:sz w:val="20"/>
          <w:szCs w:val="20"/>
        </w:rPr>
        <w:t xml:space="preserve"> </w:t>
      </w:r>
      <w:r w:rsidRPr="00435726">
        <w:rPr>
          <w:rFonts w:ascii="Times New Roman" w:hAnsi="Times New Roman" w:cs="Times New Roman"/>
          <w:b/>
          <w:bCs/>
          <w:sz w:val="20"/>
          <w:szCs w:val="20"/>
        </w:rPr>
        <w:t>Dotyczy wzoru umowy:</w:t>
      </w:r>
    </w:p>
    <w:p w:rsidR="00435726" w:rsidRPr="00435726" w:rsidRDefault="00435726" w:rsidP="00435726">
      <w:pPr>
        <w:spacing w:after="0" w:line="276" w:lineRule="auto"/>
        <w:jc w:val="both"/>
        <w:rPr>
          <w:rFonts w:ascii="Times New Roman" w:hAnsi="Times New Roman" w:cs="Times New Roman"/>
          <w:sz w:val="20"/>
          <w:szCs w:val="20"/>
        </w:rPr>
      </w:pPr>
      <w:r w:rsidRPr="00435726">
        <w:rPr>
          <w:rFonts w:ascii="Times New Roman" w:hAnsi="Times New Roman" w:cs="Times New Roman"/>
          <w:sz w:val="20"/>
          <w:szCs w:val="20"/>
        </w:rPr>
        <w:t>Czy Zamawiający wyraża zgodę na wprowadzenie poniżej zaproponowanych zmian w umowie odnoście naruszenia praw własności intelektualnej?</w:t>
      </w:r>
    </w:p>
    <w:p w:rsidR="00435726" w:rsidRPr="00435726" w:rsidRDefault="00435726" w:rsidP="00435726">
      <w:pPr>
        <w:spacing w:after="0" w:line="276" w:lineRule="auto"/>
        <w:jc w:val="both"/>
        <w:rPr>
          <w:rFonts w:ascii="Times New Roman" w:hAnsi="Times New Roman" w:cs="Times New Roman"/>
          <w:sz w:val="20"/>
          <w:szCs w:val="20"/>
        </w:rPr>
      </w:pPr>
      <w:r w:rsidRPr="00435726">
        <w:rPr>
          <w:rFonts w:ascii="Times New Roman" w:hAnsi="Times New Roman" w:cs="Times New Roman"/>
          <w:sz w:val="20"/>
          <w:szCs w:val="20"/>
        </w:rPr>
        <w:t>1. Wykonawca zobowiązuje się zwolnić z odpowiedzialności Zamawiającego wobec roszczeń, zarzucających, że urządzenia wchodzące w skład Przedmiotu umowy („Produkty’) bezpośrednio naruszają prawa własności intelektualnej osób trzecich pod warunkiem, że Zamawiający,</w:t>
      </w:r>
    </w:p>
    <w:p w:rsidR="00435726" w:rsidRPr="00435726" w:rsidRDefault="00435726" w:rsidP="00435726">
      <w:pPr>
        <w:spacing w:after="0" w:line="276" w:lineRule="auto"/>
        <w:jc w:val="both"/>
        <w:rPr>
          <w:rFonts w:ascii="Times New Roman" w:hAnsi="Times New Roman" w:cs="Times New Roman"/>
          <w:sz w:val="20"/>
          <w:szCs w:val="20"/>
        </w:rPr>
      </w:pPr>
      <w:r w:rsidRPr="00435726">
        <w:rPr>
          <w:rFonts w:ascii="Times New Roman" w:hAnsi="Times New Roman" w:cs="Times New Roman"/>
          <w:sz w:val="20"/>
          <w:szCs w:val="20"/>
        </w:rPr>
        <w:t>(a) przekaże Wykonawcy bezzwłoczne zawiadomienie o roszczeniu, oraz</w:t>
      </w:r>
    </w:p>
    <w:p w:rsidR="00435726" w:rsidRPr="00435726" w:rsidRDefault="00435726" w:rsidP="00435726">
      <w:pPr>
        <w:spacing w:after="0" w:line="276" w:lineRule="auto"/>
        <w:jc w:val="both"/>
        <w:rPr>
          <w:rFonts w:ascii="Times New Roman" w:hAnsi="Times New Roman" w:cs="Times New Roman"/>
          <w:sz w:val="20"/>
          <w:szCs w:val="20"/>
        </w:rPr>
      </w:pPr>
      <w:r w:rsidRPr="00435726">
        <w:rPr>
          <w:rFonts w:ascii="Times New Roman" w:hAnsi="Times New Roman" w:cs="Times New Roman"/>
          <w:sz w:val="20"/>
          <w:szCs w:val="20"/>
        </w:rPr>
        <w:t>(b) udzieli Wykonawcy pełnej i wyczerpującej informacji i pomocy niezbędnej Wykonawcy przy obronie przez roszczeniem, zawarciu ugody w przedmiocie roszczenia lub uniknięciu roszczenia, oraz</w:t>
      </w:r>
    </w:p>
    <w:p w:rsidR="00435726" w:rsidRPr="00435726" w:rsidRDefault="00435726" w:rsidP="00435726">
      <w:pPr>
        <w:spacing w:after="0" w:line="276" w:lineRule="auto"/>
        <w:jc w:val="both"/>
        <w:rPr>
          <w:rFonts w:ascii="Times New Roman" w:hAnsi="Times New Roman" w:cs="Times New Roman"/>
          <w:sz w:val="20"/>
          <w:szCs w:val="20"/>
        </w:rPr>
      </w:pPr>
      <w:r w:rsidRPr="00435726">
        <w:rPr>
          <w:rFonts w:ascii="Times New Roman" w:hAnsi="Times New Roman" w:cs="Times New Roman"/>
          <w:sz w:val="20"/>
          <w:szCs w:val="20"/>
        </w:rPr>
        <w:lastRenderedPageBreak/>
        <w:t>(c) przekaże Wykonawcy wyłączną kontrolę nad obroną, ugodą lub uniknięciem roszczenia.</w:t>
      </w:r>
    </w:p>
    <w:p w:rsidR="00435726" w:rsidRPr="00435726" w:rsidRDefault="00435726" w:rsidP="00435726">
      <w:pPr>
        <w:spacing w:after="0" w:line="276" w:lineRule="auto"/>
        <w:jc w:val="both"/>
        <w:rPr>
          <w:rFonts w:ascii="Times New Roman" w:hAnsi="Times New Roman" w:cs="Times New Roman"/>
          <w:sz w:val="20"/>
          <w:szCs w:val="20"/>
        </w:rPr>
      </w:pPr>
      <w:r w:rsidRPr="00435726">
        <w:rPr>
          <w:rFonts w:ascii="Times New Roman" w:hAnsi="Times New Roman" w:cs="Times New Roman"/>
          <w:sz w:val="20"/>
          <w:szCs w:val="20"/>
        </w:rPr>
        <w:t>2. Zamawiający zobowiązuje się nie zawierać jakiejkolwiek ugody w związku z roszczeniem ani ponosić kosztów lub wydatków na rachunek Wykonawcy bez uprzedniej pisemnej zgody Wykonawcy.</w:t>
      </w:r>
    </w:p>
    <w:p w:rsidR="00435726" w:rsidRPr="00435726" w:rsidRDefault="00435726" w:rsidP="00435726">
      <w:pPr>
        <w:spacing w:after="0" w:line="276" w:lineRule="auto"/>
        <w:jc w:val="both"/>
        <w:rPr>
          <w:rFonts w:ascii="Times New Roman" w:hAnsi="Times New Roman" w:cs="Times New Roman"/>
          <w:sz w:val="20"/>
          <w:szCs w:val="20"/>
        </w:rPr>
      </w:pPr>
      <w:r w:rsidRPr="00435726">
        <w:rPr>
          <w:rFonts w:ascii="Times New Roman" w:hAnsi="Times New Roman" w:cs="Times New Roman"/>
          <w:sz w:val="20"/>
          <w:szCs w:val="20"/>
        </w:rPr>
        <w:t>3. Wykonawca nie będzie miał żadnego zobowiązania do zwolnienia z odpowiedzialności Zamawiającego z tytułu jakiegokolwiek roszczenia o naruszenie wynikającego w przypadku gdy takie roszczenie wynika z: (a) zachowania przez Wykonawcę zgodności z projektami, specyfikacjami lub instrukcjami Zamawiającego, (b) skorzystania przez Wykonawcę z informacji technicznych lub technologii dostarczonych przez Zamawiającego; (c) modyfikacji Produktów przez Zamawiającego lub jego przedstawicieli, niezatwierdzonych przez Wykonawcę; wykorzystania Produktów w sposób inny niż zgodnie ze specyfikacjami Produktów lub stosownymi pisemnymi instrukcjami Produktów; (d) wykorzystania Produktów wraz z jakimkolwiek innym produktem lub oprogramowaniem, jeśli naruszenia można było uniknąć poprzez użycie aktualnej niezmienionej wersji któregokolwiek z Produktów, lub wykorzystania Produktów po tym, jak Wykonawca zalecił Zamawiającemu na piśmie zaprzestanie używania Produktów ze względu na zarzucane naruszenie; (e) niestosowania się przez Zamawiającego do zalecanych harmonogramów konserwacji oprogramowania i sprzętu komputerowego oraz instrukcji oraz/lub niewprowadzenia obowiązkowych działań (bezpieczeństwa).</w:t>
      </w:r>
    </w:p>
    <w:p w:rsidR="00435726" w:rsidRPr="00435726" w:rsidRDefault="00435726" w:rsidP="00435726">
      <w:pPr>
        <w:spacing w:after="0" w:line="276" w:lineRule="auto"/>
        <w:jc w:val="both"/>
        <w:rPr>
          <w:rFonts w:ascii="Times New Roman" w:hAnsi="Times New Roman" w:cs="Times New Roman"/>
          <w:sz w:val="20"/>
          <w:szCs w:val="20"/>
        </w:rPr>
      </w:pPr>
      <w:r w:rsidRPr="00435726">
        <w:rPr>
          <w:rFonts w:ascii="Times New Roman" w:hAnsi="Times New Roman" w:cs="Times New Roman"/>
          <w:sz w:val="20"/>
          <w:szCs w:val="20"/>
        </w:rPr>
        <w:t>4. W przypadku wniesienia roszczenia z tytułu naruszenia praw własności intelektualnej Wykonawca będzie miał prawo, wedle własnego wyboru, do (a) zapewnienia Zamawiającemu prawa do dalszego korzystania z Produktów, (ii) zastąpienia lub zmodyfikowania Produktów w celu uniknięcia naruszenia lub (iii) zwrócenia Zamawiającemu proporcjonalnej części ceny nabycia Produktów z chwilą zwrócenia oryginalnych Produktów.</w:t>
      </w:r>
    </w:p>
    <w:p w:rsidR="00435726" w:rsidRPr="00435726" w:rsidRDefault="00435726" w:rsidP="00435726">
      <w:pPr>
        <w:spacing w:after="0" w:line="276" w:lineRule="auto"/>
        <w:jc w:val="both"/>
        <w:rPr>
          <w:rFonts w:ascii="Times New Roman" w:hAnsi="Times New Roman" w:cs="Times New Roman"/>
          <w:sz w:val="20"/>
          <w:szCs w:val="20"/>
        </w:rPr>
      </w:pPr>
      <w:r w:rsidRPr="00435726">
        <w:rPr>
          <w:rFonts w:ascii="Times New Roman" w:hAnsi="Times New Roman" w:cs="Times New Roman"/>
          <w:sz w:val="20"/>
          <w:szCs w:val="20"/>
        </w:rPr>
        <w:t>5. Odpowiedzialność odszkodowawcza i zobowiązania Wykonawcy w niniejszym punkcie mają zastosowanie do oprogramowania osób trzecich jedynie w takim zakresie, w jakim Wykonawca, na podstawie umowy licencyjnej lub umowy nabycia zawartej z taką osobą trzecią, uprawniony jest do zwolnienia z roszczeń w przypadku takich naruszeń.</w:t>
      </w:r>
    </w:p>
    <w:p w:rsidR="00435726" w:rsidRPr="00435726" w:rsidRDefault="00435726" w:rsidP="00435726">
      <w:pPr>
        <w:spacing w:after="0" w:line="276" w:lineRule="auto"/>
        <w:jc w:val="both"/>
        <w:rPr>
          <w:rFonts w:ascii="Times New Roman" w:hAnsi="Times New Roman" w:cs="Times New Roman"/>
          <w:sz w:val="20"/>
          <w:szCs w:val="20"/>
        </w:rPr>
      </w:pPr>
      <w:r w:rsidRPr="00435726">
        <w:rPr>
          <w:rFonts w:ascii="Times New Roman" w:hAnsi="Times New Roman" w:cs="Times New Roman"/>
          <w:sz w:val="20"/>
          <w:szCs w:val="20"/>
        </w:rPr>
        <w:t>6. Zamawiający zobowiązuje się nie dodawać, usuwać lub zmieniać jakichkolwiek oznaczeń na Produktach związanych z patentami, znakami towarowymi lub prawami autorskimi.</w:t>
      </w:r>
    </w:p>
    <w:p w:rsidR="00435726" w:rsidRPr="00435726" w:rsidRDefault="00435726" w:rsidP="00435726">
      <w:pPr>
        <w:spacing w:after="0" w:line="276" w:lineRule="auto"/>
        <w:jc w:val="both"/>
        <w:rPr>
          <w:rFonts w:ascii="Times New Roman" w:hAnsi="Times New Roman" w:cs="Times New Roman"/>
          <w:sz w:val="20"/>
          <w:szCs w:val="20"/>
        </w:rPr>
      </w:pPr>
      <w:r w:rsidRPr="00435726">
        <w:rPr>
          <w:rFonts w:ascii="Times New Roman" w:hAnsi="Times New Roman" w:cs="Times New Roman"/>
          <w:sz w:val="20"/>
          <w:szCs w:val="20"/>
        </w:rPr>
        <w:t>7. Warunki niniejszego punktu określają całość zobowiązania Wykonawcy i odpowiedzialności za roszczenia o naruszenie praw własności intelektualnej, a także stanowią wyłączny środek jaki przysługuje Zamawiającemu w przypadku roszczenia o naruszenie praw własności intelektualnej.</w:t>
      </w:r>
    </w:p>
    <w:p w:rsidR="00435726" w:rsidRPr="00435726" w:rsidRDefault="00435726" w:rsidP="00435726">
      <w:pPr>
        <w:spacing w:after="0" w:line="276" w:lineRule="auto"/>
        <w:jc w:val="both"/>
        <w:rPr>
          <w:rFonts w:ascii="Times New Roman" w:hAnsi="Times New Roman" w:cs="Times New Roman"/>
          <w:b/>
          <w:bCs/>
          <w:color w:val="FF0000"/>
          <w:sz w:val="20"/>
          <w:szCs w:val="20"/>
        </w:rPr>
      </w:pPr>
      <w:r w:rsidRPr="00435726">
        <w:rPr>
          <w:rFonts w:ascii="Times New Roman" w:hAnsi="Times New Roman" w:cs="Times New Roman"/>
          <w:b/>
          <w:color w:val="0000FF"/>
          <w:sz w:val="20"/>
          <w:szCs w:val="20"/>
        </w:rPr>
        <w:t xml:space="preserve">Odpowiedź: </w:t>
      </w:r>
      <w:r w:rsidRPr="00435726">
        <w:rPr>
          <w:rFonts w:ascii="Times New Roman" w:hAnsi="Times New Roman" w:cs="Times New Roman"/>
          <w:color w:val="0000FF"/>
          <w:sz w:val="20"/>
          <w:szCs w:val="20"/>
        </w:rPr>
        <w:t>Zamawiający podtrzymuje dotychczasowe zapisy SIWZ dotyczące powyższego pytania.</w:t>
      </w:r>
    </w:p>
    <w:p w:rsidR="00435726" w:rsidRPr="00435726" w:rsidRDefault="00435726" w:rsidP="00435726">
      <w:pPr>
        <w:spacing w:after="0" w:line="276" w:lineRule="auto"/>
        <w:jc w:val="both"/>
        <w:rPr>
          <w:rFonts w:ascii="Times New Roman" w:hAnsi="Times New Roman" w:cs="Times New Roman"/>
          <w:b/>
          <w:bCs/>
          <w:sz w:val="20"/>
          <w:szCs w:val="20"/>
        </w:rPr>
      </w:pPr>
    </w:p>
    <w:p w:rsidR="00435726" w:rsidRPr="00435726" w:rsidRDefault="00435726" w:rsidP="00435726">
      <w:pPr>
        <w:spacing w:after="0" w:line="276" w:lineRule="auto"/>
        <w:jc w:val="both"/>
        <w:rPr>
          <w:rFonts w:ascii="Times New Roman" w:hAnsi="Times New Roman" w:cs="Times New Roman"/>
          <w:b/>
          <w:bCs/>
          <w:sz w:val="20"/>
          <w:szCs w:val="20"/>
        </w:rPr>
      </w:pPr>
      <w:r w:rsidRPr="00435726">
        <w:rPr>
          <w:rFonts w:ascii="Times New Roman" w:hAnsi="Times New Roman" w:cs="Times New Roman"/>
          <w:b/>
          <w:bCs/>
          <w:sz w:val="20"/>
          <w:szCs w:val="20"/>
          <w:highlight w:val="yellow"/>
        </w:rPr>
        <w:t>Pytanie nr 29</w:t>
      </w:r>
      <w:r w:rsidRPr="00435726">
        <w:rPr>
          <w:rFonts w:ascii="Times New Roman" w:hAnsi="Times New Roman" w:cs="Times New Roman"/>
          <w:b/>
          <w:bCs/>
          <w:sz w:val="20"/>
          <w:szCs w:val="20"/>
        </w:rPr>
        <w:t xml:space="preserve"> -</w:t>
      </w:r>
      <w:r w:rsidRPr="00435726">
        <w:rPr>
          <w:rFonts w:ascii="Times New Roman" w:hAnsi="Times New Roman" w:cs="Times New Roman"/>
          <w:bCs/>
          <w:sz w:val="20"/>
          <w:szCs w:val="20"/>
        </w:rPr>
        <w:t xml:space="preserve"> </w:t>
      </w:r>
      <w:r w:rsidRPr="00435726">
        <w:rPr>
          <w:rFonts w:ascii="Times New Roman" w:hAnsi="Times New Roman" w:cs="Times New Roman"/>
          <w:b/>
          <w:bCs/>
          <w:sz w:val="20"/>
          <w:szCs w:val="20"/>
        </w:rPr>
        <w:t>Dotyczy wzoru umowy:</w:t>
      </w:r>
    </w:p>
    <w:p w:rsidR="00435726" w:rsidRPr="00435726" w:rsidRDefault="00435726" w:rsidP="00435726">
      <w:pPr>
        <w:spacing w:after="0" w:line="276" w:lineRule="auto"/>
        <w:jc w:val="both"/>
        <w:rPr>
          <w:rFonts w:ascii="Times New Roman" w:hAnsi="Times New Roman" w:cs="Times New Roman"/>
          <w:sz w:val="20"/>
          <w:szCs w:val="20"/>
        </w:rPr>
      </w:pPr>
      <w:r w:rsidRPr="00435726">
        <w:rPr>
          <w:rFonts w:ascii="Times New Roman" w:hAnsi="Times New Roman" w:cs="Times New Roman"/>
          <w:sz w:val="20"/>
          <w:szCs w:val="20"/>
        </w:rPr>
        <w:t>Prosimy o odpowiedź, czy Zamawiający wyraża zgodę na ograniczenie odpowiedzialności Wykonawcy do szkody rzeczywistej nieprzekraczającej wartości niniejszej Umowy, a tym samych czy Zamawiający wyraża zgodę na uzupełnienie umowy nową następująca treścią: „Z zastrzeżeniem bezwzględnie obowiązujących przepisów prawa ewentualna odpowiedzialność odszkodowawcza Wykonawcy z tytułu naruszenia warunków niniejszej Umowy jest ograniczona do szkody rzeczywistej (z całkowitym wyłączeniem szkód pośrednich, w tym wszelkich utraconych zysków) do kwoty nieprzekraczającej wynagrodzenia określonego w §………umowy.” Zaproponowana przez nas treść ma na celu zrównanie interesów przyszłych Stron kontraktu w myśl zasady, iż celem odpowiedzialności odszkodowawczej nie jest wzbogacanie się jednej Strony lecz usunięcie uszczerbku, który może powstać w wyniku ewentualnych, niezamierzonych zdarzeń.</w:t>
      </w:r>
    </w:p>
    <w:p w:rsidR="00435726" w:rsidRPr="00435726" w:rsidRDefault="00435726" w:rsidP="00435726">
      <w:pPr>
        <w:spacing w:after="0" w:line="276" w:lineRule="auto"/>
        <w:jc w:val="both"/>
        <w:rPr>
          <w:rFonts w:ascii="Times New Roman" w:hAnsi="Times New Roman" w:cs="Times New Roman"/>
          <w:b/>
          <w:bCs/>
          <w:color w:val="FF0000"/>
          <w:sz w:val="20"/>
          <w:szCs w:val="20"/>
        </w:rPr>
      </w:pPr>
      <w:r w:rsidRPr="00435726">
        <w:rPr>
          <w:rFonts w:ascii="Times New Roman" w:hAnsi="Times New Roman" w:cs="Times New Roman"/>
          <w:b/>
          <w:color w:val="0000FF"/>
          <w:sz w:val="20"/>
          <w:szCs w:val="20"/>
        </w:rPr>
        <w:t xml:space="preserve">Odpowiedź: </w:t>
      </w:r>
      <w:r w:rsidRPr="00435726">
        <w:rPr>
          <w:rFonts w:ascii="Times New Roman" w:hAnsi="Times New Roman" w:cs="Times New Roman"/>
          <w:color w:val="0000FF"/>
          <w:sz w:val="20"/>
          <w:szCs w:val="20"/>
        </w:rPr>
        <w:t>Zamawiający podtrzymuje dotychczasowe zapisy SIWZ dotyczące powyższego pytania.</w:t>
      </w:r>
    </w:p>
    <w:p w:rsidR="00435726" w:rsidRPr="00435726" w:rsidRDefault="00435726" w:rsidP="00435726">
      <w:pPr>
        <w:spacing w:after="0" w:line="276" w:lineRule="auto"/>
        <w:jc w:val="both"/>
        <w:rPr>
          <w:rFonts w:ascii="Times New Roman" w:hAnsi="Times New Roman" w:cs="Times New Roman"/>
          <w:sz w:val="20"/>
          <w:szCs w:val="20"/>
        </w:rPr>
      </w:pPr>
    </w:p>
    <w:p w:rsidR="00435726" w:rsidRPr="00435726" w:rsidRDefault="00435726" w:rsidP="00435726">
      <w:pPr>
        <w:spacing w:after="0" w:line="276" w:lineRule="auto"/>
        <w:jc w:val="both"/>
        <w:rPr>
          <w:rFonts w:ascii="Times New Roman" w:hAnsi="Times New Roman" w:cs="Times New Roman"/>
          <w:b/>
          <w:sz w:val="20"/>
          <w:szCs w:val="20"/>
        </w:rPr>
      </w:pPr>
      <w:r w:rsidRPr="00435726">
        <w:rPr>
          <w:rFonts w:ascii="Times New Roman" w:hAnsi="Times New Roman" w:cs="Times New Roman"/>
          <w:b/>
          <w:sz w:val="20"/>
          <w:szCs w:val="20"/>
          <w:highlight w:val="yellow"/>
        </w:rPr>
        <w:t>Pytanie nr 30</w:t>
      </w:r>
      <w:r w:rsidRPr="00435726">
        <w:rPr>
          <w:rFonts w:ascii="Times New Roman" w:hAnsi="Times New Roman" w:cs="Times New Roman"/>
          <w:b/>
          <w:sz w:val="20"/>
          <w:szCs w:val="20"/>
        </w:rPr>
        <w:t xml:space="preserve"> – dotyczy formy złożenia oferty:</w:t>
      </w:r>
    </w:p>
    <w:p w:rsidR="00435726" w:rsidRPr="00435726" w:rsidRDefault="00435726" w:rsidP="00435726">
      <w:pPr>
        <w:spacing w:after="0" w:line="276" w:lineRule="auto"/>
        <w:jc w:val="both"/>
        <w:rPr>
          <w:rFonts w:ascii="Times New Roman" w:hAnsi="Times New Roman" w:cs="Times New Roman"/>
          <w:sz w:val="20"/>
          <w:szCs w:val="20"/>
        </w:rPr>
      </w:pPr>
      <w:r w:rsidRPr="00435726">
        <w:rPr>
          <w:rFonts w:ascii="Times New Roman" w:hAnsi="Times New Roman" w:cs="Times New Roman"/>
          <w:sz w:val="20"/>
          <w:szCs w:val="20"/>
        </w:rPr>
        <w:t>Prosimy o dopuszczenie możliwości złożenia oferty w formie elektronicznej, podpisanej kwalifikowanym podpisem elektronicznym poprzez wysłanie oferty na adresy mailowe wskazane w rozdziale V pkt. 2 zapytania ofertowego.</w:t>
      </w:r>
    </w:p>
    <w:p w:rsidR="00435726" w:rsidRPr="00435726" w:rsidRDefault="00435726" w:rsidP="00435726">
      <w:pPr>
        <w:spacing w:after="0" w:line="276" w:lineRule="auto"/>
        <w:jc w:val="both"/>
        <w:rPr>
          <w:rFonts w:ascii="Times New Roman" w:hAnsi="Times New Roman" w:cs="Times New Roman"/>
          <w:b/>
          <w:bCs/>
          <w:color w:val="FF0000"/>
          <w:sz w:val="20"/>
          <w:szCs w:val="20"/>
        </w:rPr>
      </w:pPr>
      <w:r w:rsidRPr="00435726">
        <w:rPr>
          <w:rFonts w:ascii="Times New Roman" w:hAnsi="Times New Roman" w:cs="Times New Roman"/>
          <w:b/>
          <w:color w:val="0000FF"/>
          <w:sz w:val="20"/>
          <w:szCs w:val="20"/>
        </w:rPr>
        <w:t xml:space="preserve">Odpowiedź: </w:t>
      </w:r>
      <w:r w:rsidRPr="00435726">
        <w:rPr>
          <w:rFonts w:ascii="Times New Roman" w:hAnsi="Times New Roman" w:cs="Times New Roman"/>
          <w:color w:val="0000FF"/>
          <w:sz w:val="20"/>
          <w:szCs w:val="20"/>
        </w:rPr>
        <w:t>Zamawiający podtrzymuje dotychczasowe zapisy SIWZ dotyczące powyższego pytania.</w:t>
      </w:r>
    </w:p>
    <w:p w:rsidR="00435726" w:rsidRPr="00435726" w:rsidRDefault="00435726" w:rsidP="00435726">
      <w:pPr>
        <w:spacing w:after="0" w:line="276" w:lineRule="auto"/>
        <w:jc w:val="both"/>
        <w:rPr>
          <w:rFonts w:ascii="Times New Roman" w:hAnsi="Times New Roman" w:cs="Times New Roman"/>
          <w:sz w:val="20"/>
          <w:szCs w:val="20"/>
        </w:rPr>
      </w:pPr>
    </w:p>
    <w:p w:rsidR="00435726" w:rsidRPr="00435726" w:rsidRDefault="00435726" w:rsidP="00435726">
      <w:pPr>
        <w:spacing w:after="0" w:line="276" w:lineRule="auto"/>
        <w:jc w:val="both"/>
        <w:rPr>
          <w:rFonts w:ascii="Times New Roman" w:hAnsi="Times New Roman" w:cs="Times New Roman"/>
          <w:b/>
          <w:bCs/>
          <w:sz w:val="20"/>
          <w:szCs w:val="20"/>
        </w:rPr>
      </w:pPr>
      <w:r w:rsidRPr="00435726">
        <w:rPr>
          <w:rFonts w:ascii="Times New Roman" w:hAnsi="Times New Roman" w:cs="Times New Roman"/>
          <w:b/>
          <w:bCs/>
          <w:sz w:val="20"/>
          <w:szCs w:val="20"/>
          <w:highlight w:val="yellow"/>
        </w:rPr>
        <w:t>Pytanie nr 31</w:t>
      </w:r>
      <w:r w:rsidRPr="00435726">
        <w:rPr>
          <w:rFonts w:ascii="Times New Roman" w:hAnsi="Times New Roman" w:cs="Times New Roman"/>
          <w:b/>
          <w:bCs/>
          <w:sz w:val="20"/>
          <w:szCs w:val="20"/>
        </w:rPr>
        <w:t xml:space="preserve"> Dotyczy: Załącznik nr 2a - OPIS PRZEDMIOTU ZAMÓWIENIA. Zestawienie wymaganych parametrów technicznych i eksploatacyjnych. Rozdział nr II - Gwarancja i obsługa serwisowa (gwarancyjna i pogwarancyjna), punkt 10:</w:t>
      </w:r>
    </w:p>
    <w:p w:rsidR="00435726" w:rsidRPr="00435726" w:rsidRDefault="00435726" w:rsidP="00435726">
      <w:pPr>
        <w:spacing w:after="0" w:line="276" w:lineRule="auto"/>
        <w:jc w:val="both"/>
        <w:rPr>
          <w:rFonts w:ascii="Times New Roman" w:hAnsi="Times New Roman" w:cs="Times New Roman"/>
          <w:bCs/>
          <w:sz w:val="20"/>
          <w:szCs w:val="20"/>
        </w:rPr>
      </w:pPr>
      <w:r w:rsidRPr="00435726">
        <w:rPr>
          <w:rFonts w:ascii="Times New Roman" w:hAnsi="Times New Roman" w:cs="Times New Roman"/>
          <w:bCs/>
          <w:sz w:val="20"/>
          <w:szCs w:val="20"/>
        </w:rPr>
        <w:lastRenderedPageBreak/>
        <w:t>Mając na względzie wymagania określone w powyższym punkcie, czy Zamawiający wyrazi zgodę na wykreślenie obowiązku udostępnienia kodów / haseł / kluczy serwisowych po upływie gwarancji i zastąpienie powołanego wymagania odpowiednim szkoleniem pracowników technicznych zamawiającego.</w:t>
      </w:r>
    </w:p>
    <w:p w:rsidR="00435726" w:rsidRPr="00435726" w:rsidRDefault="00435726" w:rsidP="00435726">
      <w:pPr>
        <w:spacing w:after="0" w:line="276" w:lineRule="auto"/>
        <w:jc w:val="both"/>
        <w:rPr>
          <w:rFonts w:ascii="Times New Roman" w:hAnsi="Times New Roman" w:cs="Times New Roman"/>
          <w:bCs/>
          <w:sz w:val="20"/>
          <w:szCs w:val="20"/>
        </w:rPr>
      </w:pPr>
      <w:r w:rsidRPr="00435726">
        <w:rPr>
          <w:rFonts w:ascii="Times New Roman" w:hAnsi="Times New Roman" w:cs="Times New Roman"/>
          <w:bCs/>
          <w:sz w:val="20"/>
          <w:szCs w:val="20"/>
        </w:rPr>
        <w:t>Jednocześnie w przypadku odpowiedzi negatywnej czy zamawiający przewiduje zawarcie odpowiedniej umowy licencyjnej wraz z zachowaniem tajemnicy służbowej i poufności?</w:t>
      </w:r>
    </w:p>
    <w:p w:rsidR="00435726" w:rsidRPr="00435726" w:rsidRDefault="00435726" w:rsidP="00435726">
      <w:pPr>
        <w:spacing w:after="0" w:line="276" w:lineRule="auto"/>
        <w:jc w:val="both"/>
        <w:rPr>
          <w:rFonts w:ascii="Times New Roman" w:hAnsi="Times New Roman" w:cs="Times New Roman"/>
          <w:bCs/>
          <w:sz w:val="20"/>
          <w:szCs w:val="20"/>
        </w:rPr>
      </w:pPr>
      <w:r w:rsidRPr="00435726">
        <w:rPr>
          <w:rFonts w:ascii="Times New Roman" w:hAnsi="Times New Roman" w:cs="Times New Roman"/>
          <w:bCs/>
          <w:sz w:val="20"/>
          <w:szCs w:val="20"/>
        </w:rPr>
        <w:t>Wskazać należy, że prawa autorskie do oprogramowania serwisowego, w tym kodów /haseł/kluczy serwisowych, należą, co do zasady do wytwórcy wyrobu medycznego i korzystanie z nich przez inne podmioty - zgodnie z bezwzględnie obowiązującymi przepisami prawa autorskiego - wymaga zawarcia odpowiedniej umowy licencji w zakresie określonym przez wytwórcę wyrobu medycznego, gdzie licencje takowe bazują na wzorach, co do zasady jednakowych dla wszystkich licencjobiorców, i na ich treść zasadniczo nie mają wpływu dystrybutorzy ani importerzy wyrobów medycznych. Pragniemy również zwrócić uwagę, że tylko przeszkolone osoby powinny dysponować dostępem do zaawansowanych funkcji serwisowych gdyż wszelka ingerencja na tym poziomie może skutkować uszkodzeniem urządzenia lub pogorszeniem warunków jego pracy. Przekazując kody/hasła/klucze serwisowe Zamawiający bierze na siebie pełną odpowiedzialność i ryzyko z tytułu wystąpienia incydentu medycznego w przypadku, jeżeli by taki wystąpił. Należy dodać, ze wszystkie autoryzowane serwisy powinny zatrudniać inżynierów wyszkolonych przez Wytwórców, posiadających również dostęp do odpowiednich aktualizacji oprogramowania, które to może być modyfikowane w trakcie eksploatacji urządzenia. Dodatkowo</w:t>
      </w:r>
    </w:p>
    <w:p w:rsidR="00435726" w:rsidRPr="00435726" w:rsidRDefault="00435726" w:rsidP="00435726">
      <w:pPr>
        <w:spacing w:after="0" w:line="276" w:lineRule="auto"/>
        <w:jc w:val="both"/>
        <w:rPr>
          <w:rFonts w:ascii="Times New Roman" w:hAnsi="Times New Roman" w:cs="Times New Roman"/>
          <w:bCs/>
          <w:sz w:val="20"/>
          <w:szCs w:val="20"/>
        </w:rPr>
      </w:pPr>
      <w:r w:rsidRPr="00435726">
        <w:rPr>
          <w:rFonts w:ascii="Times New Roman" w:hAnsi="Times New Roman" w:cs="Times New Roman"/>
          <w:bCs/>
          <w:sz w:val="20"/>
          <w:szCs w:val="20"/>
        </w:rPr>
        <w:t>wniosek o wyjaśnienie jest o tyle zasadny, że może wystąpić sytuacja, kiedy Zamawiający udostępni powołane klucz/hasła serwisowe nieautoryzowanym serwisom sprzętu medycznego, czyli faktycznie osobom nieuprawnionym do wykonywania odpowiednich czynności, gdzie, co warto dodać to pracownik Zamawiającego nabywa odpowiednie uprawnienia do wykonywania czynności a nie Zamawiający. Tym samym według Nas zasadnym jest, aby w miejsce wymagań dostarczenia kluczy serwisowych po upływie okresu gwarancji dokonać szkolenia dla pracowników Zamawiającego przez Wytwórcę w zakresie serwisowania wyrobów dostarczonych, co zapewni możliwość dobrej współpracy z autoryzowanymi serwisami i lepszą kontrolę ich pracy.</w:t>
      </w:r>
    </w:p>
    <w:p w:rsidR="00435726" w:rsidRPr="00435726" w:rsidRDefault="00435726" w:rsidP="00435726">
      <w:pPr>
        <w:spacing w:after="0" w:line="276" w:lineRule="auto"/>
        <w:jc w:val="both"/>
        <w:rPr>
          <w:rFonts w:ascii="Times New Roman" w:hAnsi="Times New Roman" w:cs="Times New Roman"/>
          <w:color w:val="0000FF"/>
          <w:sz w:val="20"/>
          <w:szCs w:val="20"/>
        </w:rPr>
      </w:pPr>
      <w:r w:rsidRPr="00435726">
        <w:rPr>
          <w:rFonts w:ascii="Times New Roman" w:hAnsi="Times New Roman" w:cs="Times New Roman"/>
          <w:b/>
          <w:color w:val="0000FF"/>
          <w:sz w:val="20"/>
          <w:szCs w:val="20"/>
        </w:rPr>
        <w:t xml:space="preserve">Odpowiedź: </w:t>
      </w:r>
      <w:r w:rsidRPr="00435726">
        <w:rPr>
          <w:rFonts w:ascii="Times New Roman" w:hAnsi="Times New Roman" w:cs="Times New Roman"/>
          <w:color w:val="0000FF"/>
          <w:sz w:val="20"/>
          <w:szCs w:val="20"/>
        </w:rPr>
        <w:t>Zamawiający podtrzymuje dotychczasowe zapisy SIWZ dotyczące powyższego pytania.</w:t>
      </w:r>
    </w:p>
    <w:p w:rsidR="00435726" w:rsidRPr="00435726" w:rsidRDefault="00435726" w:rsidP="00435726">
      <w:pPr>
        <w:spacing w:after="0" w:line="276" w:lineRule="auto"/>
        <w:jc w:val="both"/>
        <w:rPr>
          <w:rFonts w:ascii="Times New Roman" w:hAnsi="Times New Roman" w:cs="Times New Roman"/>
          <w:bCs/>
          <w:sz w:val="20"/>
          <w:szCs w:val="20"/>
        </w:rPr>
      </w:pPr>
    </w:p>
    <w:p w:rsidR="00435726" w:rsidRPr="00435726" w:rsidRDefault="00435726" w:rsidP="00435726">
      <w:pPr>
        <w:spacing w:after="0" w:line="276" w:lineRule="auto"/>
        <w:jc w:val="both"/>
        <w:rPr>
          <w:rFonts w:ascii="Times New Roman" w:hAnsi="Times New Roman" w:cs="Times New Roman"/>
          <w:b/>
          <w:bCs/>
          <w:sz w:val="20"/>
          <w:szCs w:val="20"/>
        </w:rPr>
      </w:pPr>
      <w:r w:rsidRPr="00435726">
        <w:rPr>
          <w:rFonts w:ascii="Times New Roman" w:hAnsi="Times New Roman" w:cs="Times New Roman"/>
          <w:b/>
          <w:bCs/>
          <w:sz w:val="20"/>
          <w:szCs w:val="20"/>
          <w:highlight w:val="yellow"/>
        </w:rPr>
        <w:t>Pytanie. 32</w:t>
      </w:r>
      <w:r w:rsidRPr="00435726">
        <w:rPr>
          <w:rFonts w:ascii="Times New Roman" w:hAnsi="Times New Roman" w:cs="Times New Roman"/>
          <w:b/>
          <w:bCs/>
          <w:sz w:val="20"/>
          <w:szCs w:val="20"/>
        </w:rPr>
        <w:t xml:space="preserve"> - Zestaw środków ochrony osobistej przed promieniowaniem RTG pkt. 1.4 załącznika 2a:</w:t>
      </w:r>
    </w:p>
    <w:p w:rsidR="00435726" w:rsidRPr="00435726" w:rsidRDefault="00435726" w:rsidP="00435726">
      <w:pPr>
        <w:spacing w:after="0" w:line="276" w:lineRule="auto"/>
        <w:jc w:val="both"/>
        <w:rPr>
          <w:rFonts w:ascii="Times New Roman" w:hAnsi="Times New Roman" w:cs="Times New Roman"/>
          <w:bCs/>
          <w:sz w:val="20"/>
          <w:szCs w:val="20"/>
        </w:rPr>
      </w:pPr>
      <w:r w:rsidRPr="00435726">
        <w:rPr>
          <w:rFonts w:ascii="Times New Roman" w:hAnsi="Times New Roman" w:cs="Times New Roman"/>
          <w:bCs/>
          <w:sz w:val="20"/>
          <w:szCs w:val="20"/>
        </w:rPr>
        <w:t>Prosimy o dopuszczenie jednopacjentowych osłon na tarczycę do TK, zapewniających ekwiwalent ołowiu w wysokości 0,125 mm, wykonanych z siarczanu baru. Powyższe rozwiązanie zapobiega ewentualnemu narażeniu na zakażenia krzyżowe. W przypadku pozytywnej decyzji prosimy o zmianę wielkości zapotrzebowania z 1 kpl. = 10 szt. na 1 kpl = 50szt.</w:t>
      </w:r>
    </w:p>
    <w:p w:rsidR="00435726" w:rsidRPr="00435726" w:rsidRDefault="00435726" w:rsidP="00435726">
      <w:pPr>
        <w:spacing w:after="0" w:line="276" w:lineRule="auto"/>
        <w:jc w:val="both"/>
        <w:rPr>
          <w:rFonts w:ascii="Times New Roman" w:hAnsi="Times New Roman" w:cs="Times New Roman"/>
          <w:bCs/>
          <w:sz w:val="20"/>
          <w:szCs w:val="20"/>
        </w:rPr>
      </w:pPr>
      <w:r w:rsidRPr="00435726">
        <w:rPr>
          <w:rFonts w:ascii="Times New Roman" w:hAnsi="Times New Roman" w:cs="Times New Roman"/>
          <w:b/>
          <w:color w:val="0000FF"/>
          <w:sz w:val="20"/>
          <w:szCs w:val="20"/>
        </w:rPr>
        <w:t xml:space="preserve">Odpowiedź: </w:t>
      </w:r>
      <w:r w:rsidRPr="00435726">
        <w:rPr>
          <w:rFonts w:ascii="Times New Roman" w:hAnsi="Times New Roman" w:cs="Times New Roman"/>
          <w:color w:val="0000FF"/>
          <w:sz w:val="20"/>
          <w:szCs w:val="20"/>
        </w:rPr>
        <w:t>Zamawiający podtrzymuje dotychczasowe zapisy SIWZ dotyczące powyższego pytania.</w:t>
      </w:r>
    </w:p>
    <w:p w:rsidR="00435726" w:rsidRPr="00435726" w:rsidRDefault="00435726" w:rsidP="00435726">
      <w:pPr>
        <w:spacing w:after="0" w:line="276" w:lineRule="auto"/>
        <w:jc w:val="both"/>
        <w:rPr>
          <w:rFonts w:ascii="Times New Roman" w:hAnsi="Times New Roman" w:cs="Times New Roman"/>
          <w:b/>
          <w:bCs/>
          <w:sz w:val="20"/>
          <w:szCs w:val="20"/>
        </w:rPr>
      </w:pPr>
    </w:p>
    <w:p w:rsidR="00435726" w:rsidRPr="00435726" w:rsidRDefault="00435726" w:rsidP="00435726">
      <w:pPr>
        <w:spacing w:after="0" w:line="276" w:lineRule="auto"/>
        <w:jc w:val="both"/>
        <w:rPr>
          <w:rFonts w:ascii="Times New Roman" w:hAnsi="Times New Roman" w:cs="Times New Roman"/>
          <w:b/>
          <w:bCs/>
          <w:sz w:val="20"/>
          <w:szCs w:val="20"/>
        </w:rPr>
      </w:pPr>
      <w:r w:rsidRPr="00435726">
        <w:rPr>
          <w:rFonts w:ascii="Times New Roman" w:hAnsi="Times New Roman" w:cs="Times New Roman"/>
          <w:b/>
          <w:bCs/>
          <w:sz w:val="20"/>
          <w:szCs w:val="20"/>
          <w:highlight w:val="yellow"/>
        </w:rPr>
        <w:t>Pytanie 33</w:t>
      </w:r>
      <w:r w:rsidRPr="00435726">
        <w:rPr>
          <w:rFonts w:ascii="Times New Roman" w:hAnsi="Times New Roman" w:cs="Times New Roman"/>
          <w:b/>
          <w:bCs/>
          <w:sz w:val="20"/>
          <w:szCs w:val="20"/>
        </w:rPr>
        <w:t xml:space="preserve"> - Zestaw środków ochrony osobistej przed promieniowaniem RTG pkt. 1.6 załącznika 2a:</w:t>
      </w:r>
    </w:p>
    <w:p w:rsidR="00435726" w:rsidRPr="00435726" w:rsidRDefault="00435726" w:rsidP="00435726">
      <w:pPr>
        <w:spacing w:after="0" w:line="276" w:lineRule="auto"/>
        <w:jc w:val="both"/>
        <w:rPr>
          <w:rFonts w:ascii="Times New Roman" w:hAnsi="Times New Roman" w:cs="Times New Roman"/>
          <w:bCs/>
          <w:sz w:val="20"/>
          <w:szCs w:val="20"/>
        </w:rPr>
      </w:pPr>
      <w:r w:rsidRPr="00435726">
        <w:rPr>
          <w:rFonts w:ascii="Times New Roman" w:hAnsi="Times New Roman" w:cs="Times New Roman"/>
          <w:bCs/>
          <w:sz w:val="20"/>
          <w:szCs w:val="20"/>
        </w:rPr>
        <w:t>Prosimy o dopuszczenie jednopacjentowych osłon na oczy do TK, wykonanych z siarczanu baru, wyposażonych w hipoalergiczne zakładki samoprzylepne zapewniające prawidłowe zamocowanie osłony. Powyższe rozwiązanie zapobiega ewentualnemu narażeniu na zakażenia krzyżowe. W przypadku pozytywnej decyzji prosimy o zmianę wielkości zapotrzebowania z 1 kpl. = 10 szt. na 1 kpl = 50szt.</w:t>
      </w:r>
    </w:p>
    <w:p w:rsidR="00435726" w:rsidRPr="00435726" w:rsidRDefault="00435726" w:rsidP="00435726">
      <w:pPr>
        <w:spacing w:after="0" w:line="276" w:lineRule="auto"/>
        <w:jc w:val="both"/>
        <w:rPr>
          <w:rFonts w:ascii="Times New Roman" w:hAnsi="Times New Roman" w:cs="Times New Roman"/>
          <w:bCs/>
          <w:sz w:val="20"/>
          <w:szCs w:val="20"/>
        </w:rPr>
      </w:pPr>
      <w:r w:rsidRPr="00435726">
        <w:rPr>
          <w:rFonts w:ascii="Times New Roman" w:hAnsi="Times New Roman" w:cs="Times New Roman"/>
          <w:b/>
          <w:color w:val="0000FF"/>
          <w:sz w:val="20"/>
          <w:szCs w:val="20"/>
        </w:rPr>
        <w:t xml:space="preserve">Odpowiedź: </w:t>
      </w:r>
      <w:r w:rsidRPr="00435726">
        <w:rPr>
          <w:rFonts w:ascii="Times New Roman" w:hAnsi="Times New Roman" w:cs="Times New Roman"/>
          <w:color w:val="0000FF"/>
          <w:sz w:val="20"/>
          <w:szCs w:val="20"/>
        </w:rPr>
        <w:t>Zamawiający podtrzymuje dotychczasowe zapisy SIWZ dotyczące powyższego pytania.</w:t>
      </w:r>
    </w:p>
    <w:p w:rsidR="00435726" w:rsidRPr="00435726" w:rsidRDefault="00435726" w:rsidP="00435726">
      <w:pPr>
        <w:spacing w:after="0" w:line="276" w:lineRule="auto"/>
        <w:jc w:val="both"/>
        <w:rPr>
          <w:rFonts w:ascii="Times New Roman" w:hAnsi="Times New Roman" w:cs="Times New Roman"/>
          <w:bCs/>
          <w:sz w:val="20"/>
          <w:szCs w:val="20"/>
        </w:rPr>
      </w:pPr>
    </w:p>
    <w:p w:rsidR="00435726" w:rsidRPr="00435726" w:rsidRDefault="00435726" w:rsidP="00435726">
      <w:pPr>
        <w:spacing w:after="0" w:line="276" w:lineRule="auto"/>
        <w:jc w:val="both"/>
        <w:rPr>
          <w:rFonts w:ascii="Times New Roman" w:hAnsi="Times New Roman" w:cs="Times New Roman"/>
          <w:b/>
          <w:bCs/>
          <w:sz w:val="20"/>
          <w:szCs w:val="20"/>
        </w:rPr>
      </w:pPr>
      <w:r w:rsidRPr="00435726">
        <w:rPr>
          <w:rFonts w:ascii="Times New Roman" w:hAnsi="Times New Roman" w:cs="Times New Roman"/>
          <w:b/>
          <w:bCs/>
          <w:sz w:val="20"/>
          <w:szCs w:val="20"/>
          <w:highlight w:val="yellow"/>
        </w:rPr>
        <w:t>Pytanie 34</w:t>
      </w:r>
      <w:r w:rsidRPr="00435726">
        <w:rPr>
          <w:rFonts w:ascii="Times New Roman" w:hAnsi="Times New Roman" w:cs="Times New Roman"/>
          <w:b/>
          <w:bCs/>
          <w:sz w:val="20"/>
          <w:szCs w:val="20"/>
        </w:rPr>
        <w:t xml:space="preserve"> - Zestaw środków ochrony osobistej przed promieniowaniem RTG pkt. 1.7, 1.8 załącznika 2a:</w:t>
      </w:r>
    </w:p>
    <w:p w:rsidR="00435726" w:rsidRPr="00435726" w:rsidRDefault="00435726" w:rsidP="00435726">
      <w:pPr>
        <w:spacing w:after="0" w:line="276" w:lineRule="auto"/>
        <w:jc w:val="both"/>
        <w:rPr>
          <w:rFonts w:ascii="Times New Roman" w:hAnsi="Times New Roman" w:cs="Times New Roman"/>
          <w:bCs/>
          <w:sz w:val="20"/>
          <w:szCs w:val="20"/>
        </w:rPr>
      </w:pPr>
      <w:r w:rsidRPr="00435726">
        <w:rPr>
          <w:rFonts w:ascii="Times New Roman" w:hAnsi="Times New Roman" w:cs="Times New Roman"/>
          <w:bCs/>
          <w:sz w:val="20"/>
          <w:szCs w:val="20"/>
        </w:rPr>
        <w:t>Prosimy o dopuszczenie jednopacjentowych osłon na tarczycę do TK, zapewniające ekwiwalent ołowiu w wysokości 0,125 mm, wykonanych z siarczanu baru, zamiast osłon na piersi i osłon pediatrycznych. Z racji utrudnionej dezynfekcji pianki użytej w osłonach piersi i osłonach pediatrycznych rozwiązanie to nie eliminuje ewentualnego narażenia na zakażenie krzyżowe.</w:t>
      </w:r>
    </w:p>
    <w:p w:rsidR="00435726" w:rsidRPr="00435726" w:rsidRDefault="00435726" w:rsidP="00435726">
      <w:pPr>
        <w:spacing w:after="0" w:line="276" w:lineRule="auto"/>
        <w:jc w:val="both"/>
        <w:rPr>
          <w:rFonts w:ascii="Times New Roman" w:hAnsi="Times New Roman" w:cs="Times New Roman"/>
          <w:bCs/>
          <w:sz w:val="20"/>
          <w:szCs w:val="20"/>
        </w:rPr>
      </w:pPr>
      <w:r w:rsidRPr="00435726">
        <w:rPr>
          <w:rFonts w:ascii="Times New Roman" w:hAnsi="Times New Roman" w:cs="Times New Roman"/>
          <w:b/>
          <w:color w:val="0000FF"/>
          <w:sz w:val="20"/>
          <w:szCs w:val="20"/>
        </w:rPr>
        <w:t xml:space="preserve">Odpowiedź: </w:t>
      </w:r>
      <w:r w:rsidRPr="00435726">
        <w:rPr>
          <w:rFonts w:ascii="Times New Roman" w:hAnsi="Times New Roman" w:cs="Times New Roman"/>
          <w:color w:val="0000FF"/>
          <w:sz w:val="20"/>
          <w:szCs w:val="20"/>
        </w:rPr>
        <w:t>Zamawiający podtrzymuje dotychczasowe zapisy SIWZ dotyczące powyższego pytania.</w:t>
      </w:r>
    </w:p>
    <w:p w:rsidR="00435726" w:rsidRPr="00435726" w:rsidRDefault="00435726" w:rsidP="00435726">
      <w:pPr>
        <w:spacing w:after="0" w:line="276" w:lineRule="auto"/>
        <w:jc w:val="both"/>
        <w:rPr>
          <w:rFonts w:ascii="Times New Roman" w:hAnsi="Times New Roman" w:cs="Times New Roman"/>
          <w:bCs/>
          <w:sz w:val="20"/>
          <w:szCs w:val="20"/>
        </w:rPr>
      </w:pPr>
    </w:p>
    <w:p w:rsidR="00435726" w:rsidRPr="00435726" w:rsidRDefault="00435726" w:rsidP="00435726">
      <w:pPr>
        <w:spacing w:after="0" w:line="276" w:lineRule="auto"/>
        <w:jc w:val="both"/>
        <w:rPr>
          <w:rFonts w:ascii="Times New Roman" w:hAnsi="Times New Roman" w:cs="Times New Roman"/>
          <w:b/>
          <w:bCs/>
          <w:sz w:val="20"/>
          <w:szCs w:val="20"/>
        </w:rPr>
      </w:pPr>
      <w:r w:rsidRPr="00435726">
        <w:rPr>
          <w:rFonts w:ascii="Times New Roman" w:hAnsi="Times New Roman" w:cs="Times New Roman"/>
          <w:b/>
          <w:bCs/>
          <w:sz w:val="20"/>
          <w:szCs w:val="20"/>
          <w:highlight w:val="yellow"/>
        </w:rPr>
        <w:t>Pytanie 35</w:t>
      </w:r>
      <w:r w:rsidRPr="00435726">
        <w:rPr>
          <w:rFonts w:ascii="Times New Roman" w:hAnsi="Times New Roman" w:cs="Times New Roman"/>
          <w:b/>
          <w:bCs/>
          <w:sz w:val="20"/>
          <w:szCs w:val="20"/>
        </w:rPr>
        <w:t xml:space="preserve"> - Zestaw środków ochrony osobistej przed promieniowaniem RTG pkt. 1.8 załącznika 2a:</w:t>
      </w:r>
    </w:p>
    <w:p w:rsidR="00435726" w:rsidRPr="00435726" w:rsidRDefault="00435726" w:rsidP="00435726">
      <w:pPr>
        <w:spacing w:after="0" w:line="276" w:lineRule="auto"/>
        <w:jc w:val="both"/>
        <w:rPr>
          <w:rFonts w:ascii="Times New Roman" w:hAnsi="Times New Roman" w:cs="Times New Roman"/>
          <w:bCs/>
          <w:sz w:val="20"/>
          <w:szCs w:val="20"/>
        </w:rPr>
      </w:pPr>
      <w:r w:rsidRPr="00435726">
        <w:rPr>
          <w:rFonts w:ascii="Times New Roman" w:hAnsi="Times New Roman" w:cs="Times New Roman"/>
          <w:bCs/>
          <w:sz w:val="20"/>
          <w:szCs w:val="20"/>
        </w:rPr>
        <w:t>Prosimy o doprecyzowanie rozmiaru osłony pediatrycznej. Czy Zamawiający miał na myśli rozmiar osłony o wymiarach 28 cm x 8 cm czy 24 cm x 6 cm?</w:t>
      </w:r>
    </w:p>
    <w:p w:rsidR="00435726" w:rsidRPr="00435726" w:rsidRDefault="00435726" w:rsidP="00435726">
      <w:pPr>
        <w:spacing w:after="0" w:line="276" w:lineRule="auto"/>
        <w:jc w:val="both"/>
        <w:rPr>
          <w:rFonts w:ascii="Times New Roman" w:hAnsi="Times New Roman" w:cs="Times New Roman"/>
          <w:bCs/>
          <w:sz w:val="20"/>
          <w:szCs w:val="20"/>
        </w:rPr>
      </w:pPr>
      <w:r w:rsidRPr="00435726">
        <w:rPr>
          <w:rFonts w:ascii="Times New Roman" w:hAnsi="Times New Roman" w:cs="Times New Roman"/>
          <w:b/>
          <w:color w:val="0000FF"/>
          <w:sz w:val="20"/>
          <w:szCs w:val="20"/>
        </w:rPr>
        <w:t xml:space="preserve">Odpowiedź: </w:t>
      </w:r>
      <w:r w:rsidRPr="00435726">
        <w:rPr>
          <w:rFonts w:ascii="Times New Roman" w:hAnsi="Times New Roman" w:cs="Times New Roman"/>
          <w:color w:val="0000FF"/>
          <w:sz w:val="20"/>
          <w:szCs w:val="20"/>
        </w:rPr>
        <w:t>28 cm x 8 cm.</w:t>
      </w:r>
    </w:p>
    <w:p w:rsidR="00435726" w:rsidRPr="00435726" w:rsidRDefault="00435726" w:rsidP="00435726">
      <w:pPr>
        <w:spacing w:after="0" w:line="276" w:lineRule="auto"/>
        <w:jc w:val="both"/>
        <w:rPr>
          <w:rFonts w:ascii="Times New Roman" w:hAnsi="Times New Roman" w:cs="Times New Roman"/>
          <w:bCs/>
          <w:sz w:val="20"/>
          <w:szCs w:val="20"/>
        </w:rPr>
      </w:pPr>
    </w:p>
    <w:p w:rsidR="00435726" w:rsidRPr="00435726" w:rsidRDefault="00435726" w:rsidP="00435726">
      <w:pPr>
        <w:spacing w:after="0" w:line="276" w:lineRule="auto"/>
        <w:jc w:val="both"/>
        <w:rPr>
          <w:rFonts w:ascii="Times New Roman" w:hAnsi="Times New Roman" w:cs="Times New Roman"/>
          <w:bCs/>
          <w:sz w:val="20"/>
          <w:szCs w:val="20"/>
        </w:rPr>
      </w:pPr>
      <w:r w:rsidRPr="00435726">
        <w:rPr>
          <w:rFonts w:ascii="Times New Roman" w:hAnsi="Times New Roman" w:cs="Times New Roman"/>
          <w:b/>
          <w:bCs/>
          <w:sz w:val="20"/>
          <w:szCs w:val="20"/>
          <w:highlight w:val="yellow"/>
        </w:rPr>
        <w:t>Pytanie 36</w:t>
      </w:r>
      <w:r w:rsidRPr="00435726">
        <w:rPr>
          <w:rFonts w:ascii="Times New Roman" w:hAnsi="Times New Roman" w:cs="Times New Roman"/>
          <w:b/>
          <w:bCs/>
          <w:sz w:val="20"/>
          <w:szCs w:val="20"/>
        </w:rPr>
        <w:t>-</w:t>
      </w:r>
      <w:r w:rsidRPr="00435726">
        <w:rPr>
          <w:rFonts w:ascii="Times New Roman" w:hAnsi="Times New Roman" w:cs="Times New Roman"/>
          <w:bCs/>
          <w:sz w:val="20"/>
          <w:szCs w:val="20"/>
        </w:rPr>
        <w:t xml:space="preserve"> </w:t>
      </w:r>
      <w:r w:rsidRPr="00435726">
        <w:rPr>
          <w:rFonts w:ascii="Times New Roman" w:hAnsi="Times New Roman" w:cs="Times New Roman"/>
          <w:b/>
          <w:bCs/>
          <w:sz w:val="20"/>
          <w:szCs w:val="20"/>
        </w:rPr>
        <w:t>do załącznika 2 a, II Wstrzykiwacz kontrastu, pkt 1:</w:t>
      </w:r>
    </w:p>
    <w:p w:rsidR="00435726" w:rsidRPr="00435726" w:rsidRDefault="00435726" w:rsidP="00435726">
      <w:pPr>
        <w:spacing w:after="0" w:line="276" w:lineRule="auto"/>
        <w:jc w:val="both"/>
        <w:rPr>
          <w:rFonts w:ascii="Times New Roman" w:hAnsi="Times New Roman" w:cs="Times New Roman"/>
          <w:bCs/>
          <w:sz w:val="20"/>
          <w:szCs w:val="20"/>
        </w:rPr>
      </w:pPr>
      <w:r w:rsidRPr="00435726">
        <w:rPr>
          <w:rFonts w:ascii="Times New Roman" w:hAnsi="Times New Roman" w:cs="Times New Roman"/>
          <w:bCs/>
          <w:sz w:val="20"/>
          <w:szCs w:val="20"/>
        </w:rPr>
        <w:t>Czy Zamawiający dopuści do postępowania automatyczny wkładowy wstrzykiwacz kontrastu współpracujący z materiałami zużywalnymi o sterylności przez 8 godziny, z wykorzystaniem wyłącznie materiałów eksploatacyjnych nie zawierających związków DEHP (ftalanydietylohekylu)?</w:t>
      </w:r>
    </w:p>
    <w:p w:rsidR="00435726" w:rsidRPr="00435726" w:rsidRDefault="00435726" w:rsidP="00435726">
      <w:pPr>
        <w:spacing w:after="0" w:line="276" w:lineRule="auto"/>
        <w:jc w:val="both"/>
        <w:rPr>
          <w:rFonts w:ascii="Times New Roman" w:hAnsi="Times New Roman" w:cs="Times New Roman"/>
          <w:bCs/>
          <w:sz w:val="20"/>
          <w:szCs w:val="20"/>
        </w:rPr>
      </w:pPr>
      <w:r w:rsidRPr="00435726">
        <w:rPr>
          <w:rFonts w:ascii="Times New Roman" w:hAnsi="Times New Roman" w:cs="Times New Roman"/>
          <w:bCs/>
          <w:sz w:val="20"/>
          <w:szCs w:val="20"/>
        </w:rPr>
        <w:t xml:space="preserve">Uzasadnienie: Istotną rolę odgrywa dostosowanie materiałów zużywalnych do systemu pracy/zmiany personelu medycznego zgodnego z SWOS (System Wspomagania Odpowiedzialności w Szpitalu). System Wspomagania Odpowiedzialności w Szpitalu polega na tym, aby odpowiedzialność za użytkowanie materiałów wielogodzinnych była przypisana jak do najmniejszej liczby użytkowników. W sytuacji, gdy na zestawach wielogodzinnych pracują 2 lub 3 zmiany powoduje to rozłożenie odpowiedzialności na dużą liczbę użytkowników. Im mniejsza jest liczba użytkowników odpowiedzialnych za dany wyrób/sprzęt medyczny, tym mniej występuje wypadków związanych z naruszeniem sterylności w procedurach medycznych. </w:t>
      </w:r>
    </w:p>
    <w:p w:rsidR="00435726" w:rsidRPr="00435726" w:rsidRDefault="00435726" w:rsidP="00435726">
      <w:pPr>
        <w:spacing w:after="0" w:line="276" w:lineRule="auto"/>
        <w:jc w:val="both"/>
        <w:rPr>
          <w:rFonts w:ascii="Times New Roman" w:hAnsi="Times New Roman" w:cs="Times New Roman"/>
          <w:bCs/>
          <w:sz w:val="20"/>
          <w:szCs w:val="20"/>
        </w:rPr>
      </w:pPr>
      <w:r w:rsidRPr="00435726">
        <w:rPr>
          <w:rFonts w:ascii="Times New Roman" w:hAnsi="Times New Roman" w:cs="Times New Roman"/>
          <w:bCs/>
          <w:sz w:val="20"/>
          <w:szCs w:val="20"/>
        </w:rPr>
        <w:t>W przypadku 24 h pracy Zamawiający zużyje 3 zestawy wielogodzinne.</w:t>
      </w:r>
    </w:p>
    <w:p w:rsidR="00435726" w:rsidRPr="00435726" w:rsidRDefault="00435726" w:rsidP="00435726">
      <w:pPr>
        <w:widowControl w:val="0"/>
        <w:autoSpaceDE w:val="0"/>
        <w:autoSpaceDN w:val="0"/>
        <w:adjustRightInd w:val="0"/>
        <w:spacing w:after="0" w:line="276" w:lineRule="auto"/>
        <w:jc w:val="both"/>
        <w:rPr>
          <w:rFonts w:ascii="Times New Roman" w:hAnsi="Times New Roman" w:cs="Times New Roman"/>
          <w:color w:val="0000FF"/>
          <w:sz w:val="20"/>
        </w:rPr>
      </w:pPr>
      <w:r w:rsidRPr="00435726">
        <w:rPr>
          <w:rFonts w:ascii="Times New Roman" w:hAnsi="Times New Roman" w:cs="Times New Roman"/>
          <w:b/>
          <w:color w:val="0000FF"/>
          <w:sz w:val="20"/>
          <w:szCs w:val="20"/>
        </w:rPr>
        <w:t xml:space="preserve">Odpowiedź: </w:t>
      </w:r>
      <w:r w:rsidRPr="00435726">
        <w:rPr>
          <w:rFonts w:ascii="Times New Roman" w:hAnsi="Times New Roman" w:cs="Times New Roman"/>
          <w:color w:val="0000FF"/>
          <w:sz w:val="20"/>
        </w:rPr>
        <w:t>Zamawiający wprowadza modyfikację parametru zgodnie z opublikowanym załącznikiem nr 2a do zaproszenia.</w:t>
      </w:r>
    </w:p>
    <w:p w:rsidR="00435726" w:rsidRPr="00435726" w:rsidRDefault="00435726" w:rsidP="00435726">
      <w:pPr>
        <w:widowControl w:val="0"/>
        <w:autoSpaceDE w:val="0"/>
        <w:autoSpaceDN w:val="0"/>
        <w:adjustRightInd w:val="0"/>
        <w:spacing w:after="0" w:line="276" w:lineRule="auto"/>
        <w:jc w:val="both"/>
        <w:rPr>
          <w:rFonts w:ascii="Times New Roman" w:hAnsi="Times New Roman" w:cs="Times New Roman"/>
          <w:color w:val="0000FF"/>
          <w:sz w:val="20"/>
        </w:rPr>
      </w:pPr>
      <w:r w:rsidRPr="00435726">
        <w:rPr>
          <w:rFonts w:ascii="Times New Roman" w:hAnsi="Times New Roman" w:cs="Times New Roman"/>
          <w:color w:val="0000FF"/>
          <w:sz w:val="20"/>
        </w:rPr>
        <w:t>„</w:t>
      </w:r>
      <w:r w:rsidRPr="00435726">
        <w:rPr>
          <w:rFonts w:ascii="Times New Roman" w:hAnsi="Times New Roman" w:cs="Times New Roman"/>
          <w:sz w:val="20"/>
        </w:rPr>
        <w:t xml:space="preserve">Automatyczny bezwkładowy wstrzykiwacz kontrastu współpracujący z materiałami zużywalnymi o sterylności przez </w:t>
      </w:r>
      <w:r w:rsidRPr="00435726">
        <w:rPr>
          <w:rFonts w:ascii="Times New Roman" w:hAnsi="Times New Roman" w:cs="Times New Roman"/>
          <w:color w:val="FF0000"/>
          <w:sz w:val="20"/>
        </w:rPr>
        <w:t xml:space="preserve">min. </w:t>
      </w:r>
      <w:r w:rsidRPr="00435726">
        <w:rPr>
          <w:rFonts w:ascii="Times New Roman" w:hAnsi="Times New Roman" w:cs="Times New Roman"/>
          <w:sz w:val="20"/>
        </w:rPr>
        <w:t>24 godziny, z wykorzystaniem</w:t>
      </w:r>
      <w:r w:rsidRPr="00435726">
        <w:rPr>
          <w:rFonts w:ascii="Times New Roman" w:hAnsi="Times New Roman" w:cs="Times New Roman"/>
          <w:color w:val="FF0000"/>
          <w:sz w:val="20"/>
        </w:rPr>
        <w:t>:</w:t>
      </w:r>
    </w:p>
    <w:p w:rsidR="00435726" w:rsidRPr="00435726" w:rsidRDefault="00435726" w:rsidP="00435726">
      <w:pPr>
        <w:widowControl w:val="0"/>
        <w:autoSpaceDE w:val="0"/>
        <w:autoSpaceDN w:val="0"/>
        <w:adjustRightInd w:val="0"/>
        <w:spacing w:after="0" w:line="276" w:lineRule="auto"/>
        <w:jc w:val="both"/>
        <w:rPr>
          <w:rFonts w:ascii="Times New Roman" w:hAnsi="Times New Roman" w:cs="Times New Roman"/>
          <w:b/>
          <w:color w:val="FF0000"/>
          <w:sz w:val="20"/>
        </w:rPr>
      </w:pPr>
      <w:r w:rsidRPr="00435726">
        <w:rPr>
          <w:rFonts w:ascii="Times New Roman" w:hAnsi="Times New Roman" w:cs="Times New Roman"/>
          <w:b/>
          <w:color w:val="FF0000"/>
          <w:sz w:val="20"/>
        </w:rPr>
        <w:t>Rozwiązanie nr 1</w:t>
      </w:r>
    </w:p>
    <w:p w:rsidR="00435726" w:rsidRPr="00435726" w:rsidRDefault="00435726" w:rsidP="00435726">
      <w:pPr>
        <w:widowControl w:val="0"/>
        <w:autoSpaceDE w:val="0"/>
        <w:autoSpaceDN w:val="0"/>
        <w:adjustRightInd w:val="0"/>
        <w:spacing w:after="0" w:line="276" w:lineRule="auto"/>
        <w:jc w:val="both"/>
        <w:rPr>
          <w:rFonts w:ascii="Times New Roman" w:hAnsi="Times New Roman" w:cs="Times New Roman"/>
          <w:sz w:val="20"/>
        </w:rPr>
      </w:pPr>
      <w:r w:rsidRPr="00435726">
        <w:rPr>
          <w:rFonts w:ascii="Times New Roman" w:hAnsi="Times New Roman" w:cs="Times New Roman"/>
          <w:sz w:val="20"/>
        </w:rPr>
        <w:t xml:space="preserve">wyłącznie materiałów eksploatacyjnych nie zawierających związków DEHP (ftalanydietylohekylu) </w:t>
      </w:r>
    </w:p>
    <w:p w:rsidR="00435726" w:rsidRPr="00435726" w:rsidRDefault="00435726" w:rsidP="00435726">
      <w:pPr>
        <w:widowControl w:val="0"/>
        <w:autoSpaceDE w:val="0"/>
        <w:autoSpaceDN w:val="0"/>
        <w:adjustRightInd w:val="0"/>
        <w:spacing w:after="0" w:line="276" w:lineRule="auto"/>
        <w:jc w:val="both"/>
        <w:rPr>
          <w:rFonts w:ascii="Times New Roman" w:hAnsi="Times New Roman" w:cs="Times New Roman"/>
          <w:color w:val="FF0000"/>
          <w:sz w:val="20"/>
        </w:rPr>
      </w:pPr>
      <w:r w:rsidRPr="00435726">
        <w:rPr>
          <w:rFonts w:ascii="Times New Roman" w:hAnsi="Times New Roman" w:cs="Times New Roman"/>
          <w:color w:val="FF0000"/>
          <w:sz w:val="20"/>
        </w:rPr>
        <w:t xml:space="preserve">lub </w:t>
      </w:r>
    </w:p>
    <w:p w:rsidR="00435726" w:rsidRPr="00435726" w:rsidRDefault="00435726" w:rsidP="00435726">
      <w:pPr>
        <w:widowControl w:val="0"/>
        <w:autoSpaceDE w:val="0"/>
        <w:autoSpaceDN w:val="0"/>
        <w:adjustRightInd w:val="0"/>
        <w:spacing w:after="0" w:line="276" w:lineRule="auto"/>
        <w:jc w:val="both"/>
        <w:rPr>
          <w:rFonts w:ascii="Times New Roman" w:hAnsi="Times New Roman" w:cs="Times New Roman"/>
          <w:b/>
          <w:color w:val="FF0000"/>
          <w:sz w:val="20"/>
        </w:rPr>
      </w:pPr>
      <w:r w:rsidRPr="00435726">
        <w:rPr>
          <w:rFonts w:ascii="Times New Roman" w:hAnsi="Times New Roman" w:cs="Times New Roman"/>
          <w:b/>
          <w:color w:val="FF0000"/>
          <w:sz w:val="20"/>
        </w:rPr>
        <w:t>Rozwiązanie nr 2</w:t>
      </w:r>
    </w:p>
    <w:p w:rsidR="00435726" w:rsidRPr="00435726" w:rsidRDefault="00435726" w:rsidP="00435726">
      <w:pPr>
        <w:widowControl w:val="0"/>
        <w:autoSpaceDE w:val="0"/>
        <w:autoSpaceDN w:val="0"/>
        <w:adjustRightInd w:val="0"/>
        <w:spacing w:after="0" w:line="276" w:lineRule="auto"/>
        <w:jc w:val="both"/>
        <w:rPr>
          <w:rFonts w:ascii="Times New Roman" w:hAnsi="Times New Roman" w:cs="Times New Roman"/>
          <w:color w:val="FF0000"/>
          <w:sz w:val="20"/>
        </w:rPr>
      </w:pPr>
      <w:r w:rsidRPr="00435726">
        <w:rPr>
          <w:rFonts w:ascii="Times New Roman" w:hAnsi="Times New Roman" w:cs="Times New Roman"/>
          <w:color w:val="FF0000"/>
          <w:sz w:val="20"/>
        </w:rPr>
        <w:t>materiałów eksploatacyjnych dopuszczonych do obrotu na terenie EU, oraz umożliwiające pracę z materiałami o certyfikowanej sterylności - podać nr certyfikatu.”</w:t>
      </w:r>
    </w:p>
    <w:p w:rsidR="00435726" w:rsidRPr="00435726" w:rsidRDefault="00435726" w:rsidP="00435726">
      <w:pPr>
        <w:spacing w:after="0" w:line="276" w:lineRule="auto"/>
        <w:jc w:val="both"/>
        <w:rPr>
          <w:rFonts w:ascii="Times New Roman" w:hAnsi="Times New Roman" w:cs="Times New Roman"/>
          <w:bCs/>
          <w:sz w:val="20"/>
          <w:szCs w:val="20"/>
        </w:rPr>
      </w:pPr>
    </w:p>
    <w:p w:rsidR="00435726" w:rsidRPr="00435726" w:rsidRDefault="00435726" w:rsidP="00435726">
      <w:pPr>
        <w:spacing w:after="0" w:line="276" w:lineRule="auto"/>
        <w:jc w:val="both"/>
        <w:rPr>
          <w:rFonts w:ascii="Times New Roman" w:hAnsi="Times New Roman" w:cs="Times New Roman"/>
          <w:b/>
          <w:bCs/>
          <w:sz w:val="20"/>
          <w:szCs w:val="20"/>
        </w:rPr>
      </w:pPr>
      <w:r w:rsidRPr="00435726">
        <w:rPr>
          <w:rFonts w:ascii="Times New Roman" w:hAnsi="Times New Roman" w:cs="Times New Roman"/>
          <w:b/>
          <w:bCs/>
          <w:sz w:val="20"/>
          <w:szCs w:val="20"/>
          <w:highlight w:val="yellow"/>
        </w:rPr>
        <w:t>Pytanie nr 37</w:t>
      </w:r>
      <w:r w:rsidRPr="00435726">
        <w:rPr>
          <w:rFonts w:ascii="Times New Roman" w:hAnsi="Times New Roman" w:cs="Times New Roman"/>
          <w:b/>
          <w:bCs/>
          <w:sz w:val="20"/>
          <w:szCs w:val="20"/>
        </w:rPr>
        <w:t xml:space="preserve"> - do załącznika 2 a, II Wstrzykiwacz kontrastu, pkt 2:</w:t>
      </w:r>
    </w:p>
    <w:p w:rsidR="00435726" w:rsidRPr="00435726" w:rsidRDefault="00435726" w:rsidP="00435726">
      <w:pPr>
        <w:spacing w:after="0" w:line="276" w:lineRule="auto"/>
        <w:jc w:val="both"/>
        <w:rPr>
          <w:rFonts w:ascii="Times New Roman" w:hAnsi="Times New Roman" w:cs="Times New Roman"/>
          <w:bCs/>
          <w:sz w:val="20"/>
          <w:szCs w:val="20"/>
        </w:rPr>
      </w:pPr>
      <w:r w:rsidRPr="00435726">
        <w:rPr>
          <w:rFonts w:ascii="Times New Roman" w:hAnsi="Times New Roman" w:cs="Times New Roman"/>
          <w:bCs/>
          <w:sz w:val="20"/>
          <w:szCs w:val="20"/>
        </w:rPr>
        <w:t>Czy Zamawiający dopuści podstawową klasę integracji/sprzężenia „SAS” wstrzykiwacza z tomografem polegająca na synchronizowanym START-STOP? Dzięki takiemu sprzężeniu można zaprogramować po jakim czasie ma się odbyć skan od momentu rozpoczęcia iniekcji.</w:t>
      </w:r>
    </w:p>
    <w:p w:rsidR="00435726" w:rsidRPr="00435726" w:rsidRDefault="00435726" w:rsidP="00435726">
      <w:pPr>
        <w:spacing w:after="0" w:line="276" w:lineRule="auto"/>
        <w:jc w:val="both"/>
        <w:rPr>
          <w:rFonts w:ascii="Times New Roman" w:hAnsi="Times New Roman" w:cs="Times New Roman"/>
          <w:color w:val="0000FF"/>
          <w:sz w:val="20"/>
          <w:szCs w:val="20"/>
        </w:rPr>
      </w:pPr>
      <w:r w:rsidRPr="00435726">
        <w:rPr>
          <w:rFonts w:ascii="Times New Roman" w:hAnsi="Times New Roman" w:cs="Times New Roman"/>
          <w:b/>
          <w:color w:val="0000FF"/>
          <w:sz w:val="20"/>
          <w:szCs w:val="20"/>
        </w:rPr>
        <w:t xml:space="preserve">Odpowiedź: </w:t>
      </w:r>
      <w:r w:rsidRPr="00435726">
        <w:rPr>
          <w:rFonts w:ascii="Times New Roman" w:hAnsi="Times New Roman" w:cs="Times New Roman"/>
          <w:color w:val="0000FF"/>
          <w:sz w:val="20"/>
          <w:szCs w:val="20"/>
        </w:rPr>
        <w:t>Zamawiający wprowadza modyfikację parametru zgodnie z opublikowanym załącznikiem nr 2a do zaproszenia.</w:t>
      </w:r>
    </w:p>
    <w:tbl>
      <w:tblPr>
        <w:tblW w:w="8851" w:type="dxa"/>
        <w:tblInd w:w="70" w:type="dxa"/>
        <w:tblLayout w:type="fixed"/>
        <w:tblCellMar>
          <w:left w:w="70" w:type="dxa"/>
          <w:right w:w="70" w:type="dxa"/>
        </w:tblCellMar>
        <w:tblLook w:val="0000" w:firstRow="0" w:lastRow="0" w:firstColumn="0" w:lastColumn="0" w:noHBand="0" w:noVBand="0"/>
      </w:tblPr>
      <w:tblGrid>
        <w:gridCol w:w="426"/>
        <w:gridCol w:w="8425"/>
      </w:tblGrid>
      <w:tr w:rsidR="00435726" w:rsidRPr="00435726" w:rsidTr="003F5958">
        <w:trPr>
          <w:trHeight w:val="349"/>
        </w:trPr>
        <w:tc>
          <w:tcPr>
            <w:tcW w:w="426" w:type="dxa"/>
            <w:tcBorders>
              <w:top w:val="single" w:sz="8" w:space="0" w:color="000000"/>
              <w:left w:val="single" w:sz="8" w:space="0" w:color="000000"/>
              <w:bottom w:val="single" w:sz="8" w:space="0" w:color="000000"/>
            </w:tcBorders>
            <w:shd w:val="clear" w:color="auto" w:fill="auto"/>
          </w:tcPr>
          <w:p w:rsidR="00435726" w:rsidRPr="00435726" w:rsidRDefault="00435726" w:rsidP="00435726">
            <w:pPr>
              <w:spacing w:after="0" w:line="276" w:lineRule="auto"/>
              <w:jc w:val="both"/>
              <w:rPr>
                <w:rFonts w:ascii="Times New Roman" w:hAnsi="Times New Roman" w:cs="Times New Roman"/>
                <w:b/>
                <w:bCs/>
                <w:sz w:val="20"/>
                <w:szCs w:val="20"/>
              </w:rPr>
            </w:pPr>
            <w:r w:rsidRPr="00435726">
              <w:rPr>
                <w:rFonts w:ascii="Times New Roman" w:hAnsi="Times New Roman" w:cs="Times New Roman"/>
                <w:b/>
                <w:bCs/>
                <w:sz w:val="20"/>
                <w:szCs w:val="20"/>
              </w:rPr>
              <w:t>II</w:t>
            </w:r>
          </w:p>
        </w:tc>
        <w:tc>
          <w:tcPr>
            <w:tcW w:w="8425" w:type="dxa"/>
            <w:tcBorders>
              <w:top w:val="single" w:sz="8" w:space="0" w:color="000000"/>
              <w:left w:val="single" w:sz="8" w:space="0" w:color="000000"/>
              <w:bottom w:val="single" w:sz="8" w:space="0" w:color="000000"/>
              <w:right w:val="single" w:sz="4" w:space="0" w:color="auto"/>
            </w:tcBorders>
            <w:shd w:val="clear" w:color="auto" w:fill="auto"/>
            <w:vAlign w:val="center"/>
          </w:tcPr>
          <w:p w:rsidR="00435726" w:rsidRPr="00435726" w:rsidRDefault="00435726" w:rsidP="00435726">
            <w:pPr>
              <w:spacing w:after="0" w:line="276" w:lineRule="auto"/>
              <w:jc w:val="both"/>
              <w:rPr>
                <w:rFonts w:ascii="Times New Roman" w:hAnsi="Times New Roman" w:cs="Times New Roman"/>
                <w:b/>
                <w:bCs/>
                <w:sz w:val="20"/>
                <w:szCs w:val="20"/>
              </w:rPr>
            </w:pPr>
            <w:r w:rsidRPr="00435726">
              <w:rPr>
                <w:rFonts w:ascii="Times New Roman" w:hAnsi="Times New Roman" w:cs="Times New Roman"/>
                <w:b/>
                <w:bCs/>
                <w:sz w:val="20"/>
                <w:szCs w:val="20"/>
              </w:rPr>
              <w:t>Wstrzykiwacz kontrastu</w:t>
            </w:r>
          </w:p>
        </w:tc>
      </w:tr>
      <w:tr w:rsidR="00435726" w:rsidRPr="00435726" w:rsidTr="003F5958">
        <w:trPr>
          <w:trHeight w:val="349"/>
        </w:trPr>
        <w:tc>
          <w:tcPr>
            <w:tcW w:w="426" w:type="dxa"/>
            <w:tcBorders>
              <w:top w:val="single" w:sz="8" w:space="0" w:color="000000"/>
              <w:left w:val="single" w:sz="8" w:space="0" w:color="000000"/>
              <w:bottom w:val="single" w:sz="8" w:space="0" w:color="000000"/>
            </w:tcBorders>
            <w:shd w:val="clear" w:color="auto" w:fill="auto"/>
          </w:tcPr>
          <w:p w:rsidR="00435726" w:rsidRPr="00435726" w:rsidRDefault="00435726" w:rsidP="00435726">
            <w:pPr>
              <w:spacing w:after="0" w:line="276" w:lineRule="auto"/>
              <w:jc w:val="both"/>
              <w:rPr>
                <w:rFonts w:ascii="Times New Roman" w:hAnsi="Times New Roman" w:cs="Times New Roman"/>
                <w:bCs/>
                <w:sz w:val="20"/>
                <w:szCs w:val="20"/>
              </w:rPr>
            </w:pPr>
            <w:r w:rsidRPr="00435726">
              <w:rPr>
                <w:rFonts w:ascii="Times New Roman" w:hAnsi="Times New Roman" w:cs="Times New Roman"/>
                <w:bCs/>
                <w:sz w:val="20"/>
                <w:szCs w:val="20"/>
              </w:rPr>
              <w:t>2</w:t>
            </w:r>
          </w:p>
        </w:tc>
        <w:tc>
          <w:tcPr>
            <w:tcW w:w="8425" w:type="dxa"/>
            <w:tcBorders>
              <w:top w:val="single" w:sz="8" w:space="0" w:color="000000"/>
              <w:left w:val="single" w:sz="8" w:space="0" w:color="000000"/>
              <w:bottom w:val="single" w:sz="8" w:space="0" w:color="000000"/>
              <w:right w:val="single" w:sz="4" w:space="0" w:color="auto"/>
            </w:tcBorders>
            <w:shd w:val="clear" w:color="auto" w:fill="auto"/>
            <w:vAlign w:val="center"/>
          </w:tcPr>
          <w:p w:rsidR="00435726" w:rsidRPr="00435726" w:rsidRDefault="00435726" w:rsidP="00435726">
            <w:pPr>
              <w:spacing w:after="0" w:line="276" w:lineRule="auto"/>
              <w:jc w:val="both"/>
              <w:rPr>
                <w:rFonts w:ascii="Times New Roman" w:hAnsi="Times New Roman" w:cs="Times New Roman"/>
                <w:b/>
                <w:bCs/>
                <w:color w:val="FF0000"/>
                <w:sz w:val="20"/>
                <w:szCs w:val="20"/>
              </w:rPr>
            </w:pPr>
            <w:r w:rsidRPr="00435726">
              <w:rPr>
                <w:rFonts w:ascii="Times New Roman" w:hAnsi="Times New Roman" w:cs="Times New Roman"/>
                <w:b/>
                <w:bCs/>
                <w:color w:val="FF0000"/>
                <w:sz w:val="20"/>
                <w:szCs w:val="20"/>
              </w:rPr>
              <w:t>Rozwiązanie nr 1</w:t>
            </w:r>
          </w:p>
          <w:p w:rsidR="00435726" w:rsidRPr="00435726" w:rsidRDefault="00435726" w:rsidP="00435726">
            <w:pPr>
              <w:spacing w:after="0" w:line="276" w:lineRule="auto"/>
              <w:jc w:val="both"/>
              <w:rPr>
                <w:rFonts w:ascii="Times New Roman" w:hAnsi="Times New Roman" w:cs="Times New Roman"/>
                <w:bCs/>
                <w:sz w:val="20"/>
                <w:szCs w:val="20"/>
              </w:rPr>
            </w:pPr>
            <w:r w:rsidRPr="00435726">
              <w:rPr>
                <w:rFonts w:ascii="Times New Roman" w:hAnsi="Times New Roman" w:cs="Times New Roman"/>
                <w:bCs/>
                <w:sz w:val="20"/>
                <w:szCs w:val="20"/>
              </w:rPr>
              <w:t xml:space="preserve">Sterowanie dostarczonym wstrzykiwaczem bezpośrednio z konsoli tomografu komputerowego, w tym możliwość programowania i zapamiętywania parametrów wstrzykiwacza bezpośrednio w protokole badania TK na konsoli operatorskiej - sprzężenie tomografu z oferowanym wstrzykiwaczem min. kl. I zgodnie z CiA 425 </w:t>
            </w:r>
          </w:p>
          <w:p w:rsidR="00435726" w:rsidRPr="00435726" w:rsidRDefault="00435726" w:rsidP="00435726">
            <w:pPr>
              <w:spacing w:after="0" w:line="276" w:lineRule="auto"/>
              <w:jc w:val="both"/>
              <w:rPr>
                <w:rFonts w:ascii="Times New Roman" w:hAnsi="Times New Roman" w:cs="Times New Roman"/>
                <w:bCs/>
                <w:color w:val="FF0000"/>
                <w:sz w:val="20"/>
                <w:szCs w:val="20"/>
              </w:rPr>
            </w:pPr>
            <w:r w:rsidRPr="00435726">
              <w:rPr>
                <w:rFonts w:ascii="Times New Roman" w:hAnsi="Times New Roman" w:cs="Times New Roman"/>
                <w:bCs/>
                <w:color w:val="FF0000"/>
                <w:sz w:val="20"/>
                <w:szCs w:val="20"/>
              </w:rPr>
              <w:t xml:space="preserve">lub </w:t>
            </w:r>
          </w:p>
          <w:p w:rsidR="00435726" w:rsidRPr="00435726" w:rsidRDefault="00435726" w:rsidP="00435726">
            <w:pPr>
              <w:spacing w:after="0" w:line="276" w:lineRule="auto"/>
              <w:jc w:val="both"/>
              <w:rPr>
                <w:rFonts w:ascii="Times New Roman" w:hAnsi="Times New Roman" w:cs="Times New Roman"/>
                <w:b/>
                <w:bCs/>
                <w:color w:val="FF0000"/>
                <w:sz w:val="20"/>
                <w:szCs w:val="20"/>
              </w:rPr>
            </w:pPr>
            <w:r w:rsidRPr="00435726">
              <w:rPr>
                <w:rFonts w:ascii="Times New Roman" w:hAnsi="Times New Roman" w:cs="Times New Roman"/>
                <w:b/>
                <w:bCs/>
                <w:color w:val="FF0000"/>
                <w:sz w:val="20"/>
                <w:szCs w:val="20"/>
              </w:rPr>
              <w:t>Rozwiązanie nr 2</w:t>
            </w:r>
          </w:p>
          <w:p w:rsidR="00435726" w:rsidRPr="00435726" w:rsidRDefault="00435726" w:rsidP="00435726">
            <w:pPr>
              <w:spacing w:after="0" w:line="276" w:lineRule="auto"/>
              <w:jc w:val="both"/>
              <w:rPr>
                <w:rFonts w:ascii="Times New Roman" w:hAnsi="Times New Roman" w:cs="Times New Roman"/>
                <w:bCs/>
                <w:sz w:val="20"/>
                <w:szCs w:val="20"/>
              </w:rPr>
            </w:pPr>
            <w:r w:rsidRPr="00435726">
              <w:rPr>
                <w:rFonts w:ascii="Times New Roman" w:hAnsi="Times New Roman" w:cs="Times New Roman"/>
                <w:bCs/>
                <w:color w:val="FF0000"/>
                <w:sz w:val="20"/>
                <w:szCs w:val="20"/>
              </w:rPr>
              <w:t>sterowanie strzykawką z konsoli / monitora znajdującego się w konsoli technika</w:t>
            </w:r>
          </w:p>
        </w:tc>
      </w:tr>
    </w:tbl>
    <w:p w:rsidR="00435726" w:rsidRPr="00435726" w:rsidRDefault="00435726" w:rsidP="00435726">
      <w:pPr>
        <w:spacing w:after="0" w:line="276" w:lineRule="auto"/>
        <w:jc w:val="both"/>
        <w:rPr>
          <w:rFonts w:ascii="Times New Roman" w:hAnsi="Times New Roman" w:cs="Times New Roman"/>
          <w:bCs/>
          <w:sz w:val="20"/>
          <w:szCs w:val="20"/>
        </w:rPr>
      </w:pPr>
    </w:p>
    <w:p w:rsidR="00435726" w:rsidRPr="00435726" w:rsidRDefault="00435726" w:rsidP="00435726">
      <w:pPr>
        <w:spacing w:after="0" w:line="276" w:lineRule="auto"/>
        <w:jc w:val="both"/>
        <w:rPr>
          <w:rFonts w:ascii="Times New Roman" w:hAnsi="Times New Roman" w:cs="Times New Roman"/>
          <w:b/>
          <w:bCs/>
          <w:sz w:val="20"/>
          <w:szCs w:val="20"/>
        </w:rPr>
      </w:pPr>
      <w:r w:rsidRPr="00435726">
        <w:rPr>
          <w:rFonts w:ascii="Times New Roman" w:hAnsi="Times New Roman" w:cs="Times New Roman"/>
          <w:b/>
          <w:bCs/>
          <w:sz w:val="20"/>
          <w:szCs w:val="20"/>
          <w:highlight w:val="yellow"/>
        </w:rPr>
        <w:t>Pytanie nr 38</w:t>
      </w:r>
      <w:r w:rsidRPr="00435726">
        <w:rPr>
          <w:rFonts w:ascii="Times New Roman" w:hAnsi="Times New Roman" w:cs="Times New Roman"/>
          <w:b/>
          <w:bCs/>
          <w:sz w:val="20"/>
          <w:szCs w:val="20"/>
        </w:rPr>
        <w:t xml:space="preserve"> - do załącznika 2 a, II Wstrzykiwacz kontrastu, pkt 2:</w:t>
      </w:r>
    </w:p>
    <w:p w:rsidR="00435726" w:rsidRPr="00435726" w:rsidRDefault="00435726" w:rsidP="00435726">
      <w:pPr>
        <w:spacing w:after="0" w:line="276" w:lineRule="auto"/>
        <w:jc w:val="both"/>
        <w:rPr>
          <w:rFonts w:ascii="Times New Roman" w:hAnsi="Times New Roman" w:cs="Times New Roman"/>
          <w:bCs/>
          <w:sz w:val="20"/>
          <w:szCs w:val="20"/>
        </w:rPr>
      </w:pPr>
      <w:r w:rsidRPr="00435726">
        <w:rPr>
          <w:rFonts w:ascii="Times New Roman" w:hAnsi="Times New Roman" w:cs="Times New Roman"/>
          <w:bCs/>
          <w:sz w:val="20"/>
          <w:szCs w:val="20"/>
        </w:rPr>
        <w:t>Czy Zamawiający zrezygnuje z wymogu funkcji sprzężenia?</w:t>
      </w:r>
    </w:p>
    <w:p w:rsidR="00435726" w:rsidRPr="00435726" w:rsidRDefault="00435726" w:rsidP="00435726">
      <w:pPr>
        <w:spacing w:after="0" w:line="276" w:lineRule="auto"/>
        <w:jc w:val="both"/>
        <w:rPr>
          <w:rFonts w:ascii="Times New Roman" w:hAnsi="Times New Roman" w:cs="Times New Roman"/>
          <w:bCs/>
          <w:sz w:val="20"/>
          <w:szCs w:val="20"/>
        </w:rPr>
      </w:pPr>
      <w:r w:rsidRPr="00435726">
        <w:rPr>
          <w:rFonts w:ascii="Times New Roman" w:hAnsi="Times New Roman" w:cs="Times New Roman"/>
          <w:bCs/>
          <w:sz w:val="20"/>
          <w:szCs w:val="20"/>
        </w:rPr>
        <w:t>Uzasadnienie: Zamawiający w opisie przedmiotu Tomografu Komputerowego w pkt. 63 uwzględnił zapis: „ Oprogramowanie do synchronizacji startu badania spiralnego na podstawie automatycznej analizy napływu środka cieniującego w zadanej warstwie bez wykonywania wstrzyknięć testowych” . W pkt. 2 dotyczącym wstrzykiwacza kontrastu Zamawiający wymaga sprzężenia min. kl. I zgodnie z CiA 425. Sprzężenie podstawowe (kl. I) nie jest konieczne w sytuacji gdy tomograf posiada funkcję monitorowania napływu środka kontrastowego w zadanej warstwie. Dzięki tej funkcji tomograf potrafi sam rozpoznać kiedy jest najlepiej zrobić skan. Rezygnacja z opcji sprzężenia znacznie obniży koszt wstrzykiwacza.</w:t>
      </w:r>
    </w:p>
    <w:p w:rsidR="00435726" w:rsidRPr="00435726" w:rsidRDefault="00435726" w:rsidP="00435726">
      <w:pPr>
        <w:spacing w:after="0" w:line="276" w:lineRule="auto"/>
        <w:jc w:val="both"/>
        <w:rPr>
          <w:rFonts w:ascii="Times New Roman" w:hAnsi="Times New Roman" w:cs="Times New Roman"/>
          <w:color w:val="0000FF"/>
          <w:sz w:val="20"/>
          <w:szCs w:val="20"/>
        </w:rPr>
      </w:pPr>
      <w:r w:rsidRPr="00435726">
        <w:rPr>
          <w:rFonts w:ascii="Times New Roman" w:hAnsi="Times New Roman" w:cs="Times New Roman"/>
          <w:b/>
          <w:color w:val="0000FF"/>
          <w:sz w:val="20"/>
          <w:szCs w:val="20"/>
        </w:rPr>
        <w:lastRenderedPageBreak/>
        <w:t xml:space="preserve">Odpowiedź: </w:t>
      </w:r>
      <w:r w:rsidRPr="00435726">
        <w:rPr>
          <w:rFonts w:ascii="Times New Roman" w:hAnsi="Times New Roman" w:cs="Times New Roman"/>
          <w:color w:val="0000FF"/>
          <w:sz w:val="20"/>
          <w:szCs w:val="20"/>
        </w:rPr>
        <w:t>Zamawiający wprowadza modyfikację parametru zgodnie z opublikowanym załącznikiem nr 2a do zaproszenia.</w:t>
      </w:r>
    </w:p>
    <w:tbl>
      <w:tblPr>
        <w:tblW w:w="8851" w:type="dxa"/>
        <w:tblInd w:w="70" w:type="dxa"/>
        <w:tblLayout w:type="fixed"/>
        <w:tblCellMar>
          <w:left w:w="70" w:type="dxa"/>
          <w:right w:w="70" w:type="dxa"/>
        </w:tblCellMar>
        <w:tblLook w:val="0000" w:firstRow="0" w:lastRow="0" w:firstColumn="0" w:lastColumn="0" w:noHBand="0" w:noVBand="0"/>
      </w:tblPr>
      <w:tblGrid>
        <w:gridCol w:w="426"/>
        <w:gridCol w:w="8425"/>
      </w:tblGrid>
      <w:tr w:rsidR="00435726" w:rsidRPr="00435726" w:rsidTr="003F5958">
        <w:trPr>
          <w:trHeight w:val="349"/>
        </w:trPr>
        <w:tc>
          <w:tcPr>
            <w:tcW w:w="426" w:type="dxa"/>
            <w:tcBorders>
              <w:top w:val="single" w:sz="8" w:space="0" w:color="000000"/>
              <w:left w:val="single" w:sz="8" w:space="0" w:color="000000"/>
              <w:bottom w:val="single" w:sz="8" w:space="0" w:color="000000"/>
            </w:tcBorders>
            <w:shd w:val="clear" w:color="auto" w:fill="auto"/>
          </w:tcPr>
          <w:p w:rsidR="00435726" w:rsidRPr="00435726" w:rsidRDefault="00435726" w:rsidP="00435726">
            <w:pPr>
              <w:spacing w:after="0" w:line="276" w:lineRule="auto"/>
              <w:jc w:val="both"/>
              <w:rPr>
                <w:rFonts w:ascii="Times New Roman" w:hAnsi="Times New Roman" w:cs="Times New Roman"/>
                <w:b/>
                <w:bCs/>
                <w:sz w:val="20"/>
                <w:szCs w:val="20"/>
              </w:rPr>
            </w:pPr>
            <w:r w:rsidRPr="00435726">
              <w:rPr>
                <w:rFonts w:ascii="Times New Roman" w:hAnsi="Times New Roman" w:cs="Times New Roman"/>
                <w:b/>
                <w:bCs/>
                <w:sz w:val="20"/>
                <w:szCs w:val="20"/>
              </w:rPr>
              <w:t>II</w:t>
            </w:r>
          </w:p>
        </w:tc>
        <w:tc>
          <w:tcPr>
            <w:tcW w:w="8425" w:type="dxa"/>
            <w:tcBorders>
              <w:top w:val="single" w:sz="8" w:space="0" w:color="000000"/>
              <w:left w:val="single" w:sz="8" w:space="0" w:color="000000"/>
              <w:bottom w:val="single" w:sz="8" w:space="0" w:color="000000"/>
              <w:right w:val="single" w:sz="4" w:space="0" w:color="auto"/>
            </w:tcBorders>
            <w:shd w:val="clear" w:color="auto" w:fill="auto"/>
            <w:vAlign w:val="center"/>
          </w:tcPr>
          <w:p w:rsidR="00435726" w:rsidRPr="00435726" w:rsidRDefault="00435726" w:rsidP="00435726">
            <w:pPr>
              <w:spacing w:after="0" w:line="276" w:lineRule="auto"/>
              <w:jc w:val="both"/>
              <w:rPr>
                <w:rFonts w:ascii="Times New Roman" w:hAnsi="Times New Roman" w:cs="Times New Roman"/>
                <w:b/>
                <w:bCs/>
                <w:sz w:val="20"/>
                <w:szCs w:val="20"/>
              </w:rPr>
            </w:pPr>
            <w:r w:rsidRPr="00435726">
              <w:rPr>
                <w:rFonts w:ascii="Times New Roman" w:hAnsi="Times New Roman" w:cs="Times New Roman"/>
                <w:b/>
                <w:bCs/>
                <w:sz w:val="20"/>
                <w:szCs w:val="20"/>
              </w:rPr>
              <w:t>Wstrzykiwacz kontrastu</w:t>
            </w:r>
          </w:p>
        </w:tc>
      </w:tr>
      <w:tr w:rsidR="00435726" w:rsidRPr="00435726" w:rsidTr="003F5958">
        <w:trPr>
          <w:trHeight w:val="349"/>
        </w:trPr>
        <w:tc>
          <w:tcPr>
            <w:tcW w:w="426" w:type="dxa"/>
            <w:tcBorders>
              <w:top w:val="single" w:sz="8" w:space="0" w:color="000000"/>
              <w:left w:val="single" w:sz="8" w:space="0" w:color="000000"/>
              <w:bottom w:val="single" w:sz="8" w:space="0" w:color="000000"/>
            </w:tcBorders>
            <w:shd w:val="clear" w:color="auto" w:fill="auto"/>
          </w:tcPr>
          <w:p w:rsidR="00435726" w:rsidRPr="00435726" w:rsidRDefault="00435726" w:rsidP="00435726">
            <w:pPr>
              <w:spacing w:after="0" w:line="276" w:lineRule="auto"/>
              <w:jc w:val="both"/>
              <w:rPr>
                <w:rFonts w:ascii="Times New Roman" w:hAnsi="Times New Roman" w:cs="Times New Roman"/>
                <w:bCs/>
                <w:sz w:val="20"/>
                <w:szCs w:val="20"/>
              </w:rPr>
            </w:pPr>
            <w:r w:rsidRPr="00435726">
              <w:rPr>
                <w:rFonts w:ascii="Times New Roman" w:hAnsi="Times New Roman" w:cs="Times New Roman"/>
                <w:bCs/>
                <w:sz w:val="20"/>
                <w:szCs w:val="20"/>
              </w:rPr>
              <w:t>2</w:t>
            </w:r>
          </w:p>
        </w:tc>
        <w:tc>
          <w:tcPr>
            <w:tcW w:w="8425" w:type="dxa"/>
            <w:tcBorders>
              <w:top w:val="single" w:sz="8" w:space="0" w:color="000000"/>
              <w:left w:val="single" w:sz="8" w:space="0" w:color="000000"/>
              <w:bottom w:val="single" w:sz="8" w:space="0" w:color="000000"/>
              <w:right w:val="single" w:sz="4" w:space="0" w:color="auto"/>
            </w:tcBorders>
            <w:shd w:val="clear" w:color="auto" w:fill="auto"/>
            <w:vAlign w:val="center"/>
          </w:tcPr>
          <w:p w:rsidR="00435726" w:rsidRPr="00435726" w:rsidRDefault="00435726" w:rsidP="00435726">
            <w:pPr>
              <w:spacing w:after="0" w:line="276" w:lineRule="auto"/>
              <w:jc w:val="both"/>
              <w:rPr>
                <w:rFonts w:ascii="Times New Roman" w:hAnsi="Times New Roman" w:cs="Times New Roman"/>
                <w:b/>
                <w:bCs/>
                <w:color w:val="FF0000"/>
                <w:sz w:val="20"/>
                <w:szCs w:val="20"/>
              </w:rPr>
            </w:pPr>
            <w:r w:rsidRPr="00435726">
              <w:rPr>
                <w:rFonts w:ascii="Times New Roman" w:hAnsi="Times New Roman" w:cs="Times New Roman"/>
                <w:b/>
                <w:bCs/>
                <w:color w:val="FF0000"/>
                <w:sz w:val="20"/>
                <w:szCs w:val="20"/>
              </w:rPr>
              <w:t>Rozwiązanie nr 1</w:t>
            </w:r>
          </w:p>
          <w:p w:rsidR="00435726" w:rsidRPr="00435726" w:rsidRDefault="00435726" w:rsidP="00435726">
            <w:pPr>
              <w:spacing w:after="0" w:line="276" w:lineRule="auto"/>
              <w:jc w:val="both"/>
              <w:rPr>
                <w:rFonts w:ascii="Times New Roman" w:hAnsi="Times New Roman" w:cs="Times New Roman"/>
                <w:bCs/>
                <w:sz w:val="20"/>
                <w:szCs w:val="20"/>
              </w:rPr>
            </w:pPr>
            <w:r w:rsidRPr="00435726">
              <w:rPr>
                <w:rFonts w:ascii="Times New Roman" w:hAnsi="Times New Roman" w:cs="Times New Roman"/>
                <w:bCs/>
                <w:sz w:val="20"/>
                <w:szCs w:val="20"/>
              </w:rPr>
              <w:t xml:space="preserve">Sterowanie dostarczonym wstrzykiwaczem bezpośrednio z konsoli tomografu komputerowego, w tym możliwość programowania i zapamiętywania parametrów wstrzykiwacza bezpośrednio w protokole badania TK na konsoli operatorskiej - sprzężenie tomografu z oferowanym wstrzykiwaczem min. kl. I zgodnie z CiA 425 </w:t>
            </w:r>
          </w:p>
          <w:p w:rsidR="00435726" w:rsidRPr="00435726" w:rsidRDefault="00435726" w:rsidP="00435726">
            <w:pPr>
              <w:spacing w:after="0" w:line="276" w:lineRule="auto"/>
              <w:jc w:val="both"/>
              <w:rPr>
                <w:rFonts w:ascii="Times New Roman" w:hAnsi="Times New Roman" w:cs="Times New Roman"/>
                <w:bCs/>
                <w:color w:val="FF0000"/>
                <w:sz w:val="20"/>
                <w:szCs w:val="20"/>
              </w:rPr>
            </w:pPr>
            <w:r w:rsidRPr="00435726">
              <w:rPr>
                <w:rFonts w:ascii="Times New Roman" w:hAnsi="Times New Roman" w:cs="Times New Roman"/>
                <w:bCs/>
                <w:color w:val="FF0000"/>
                <w:sz w:val="20"/>
                <w:szCs w:val="20"/>
              </w:rPr>
              <w:t xml:space="preserve">lub </w:t>
            </w:r>
          </w:p>
          <w:p w:rsidR="00435726" w:rsidRPr="00435726" w:rsidRDefault="00435726" w:rsidP="00435726">
            <w:pPr>
              <w:spacing w:after="0" w:line="276" w:lineRule="auto"/>
              <w:jc w:val="both"/>
              <w:rPr>
                <w:rFonts w:ascii="Times New Roman" w:hAnsi="Times New Roman" w:cs="Times New Roman"/>
                <w:b/>
                <w:bCs/>
                <w:color w:val="FF0000"/>
                <w:sz w:val="20"/>
                <w:szCs w:val="20"/>
              </w:rPr>
            </w:pPr>
            <w:r w:rsidRPr="00435726">
              <w:rPr>
                <w:rFonts w:ascii="Times New Roman" w:hAnsi="Times New Roman" w:cs="Times New Roman"/>
                <w:b/>
                <w:bCs/>
                <w:color w:val="FF0000"/>
                <w:sz w:val="20"/>
                <w:szCs w:val="20"/>
              </w:rPr>
              <w:t>Rozwiązanie nr 2</w:t>
            </w:r>
          </w:p>
          <w:p w:rsidR="00435726" w:rsidRPr="00435726" w:rsidRDefault="00435726" w:rsidP="00435726">
            <w:pPr>
              <w:spacing w:after="0" w:line="276" w:lineRule="auto"/>
              <w:jc w:val="both"/>
              <w:rPr>
                <w:rFonts w:ascii="Times New Roman" w:hAnsi="Times New Roman" w:cs="Times New Roman"/>
                <w:bCs/>
                <w:sz w:val="20"/>
                <w:szCs w:val="20"/>
              </w:rPr>
            </w:pPr>
            <w:r w:rsidRPr="00435726">
              <w:rPr>
                <w:rFonts w:ascii="Times New Roman" w:hAnsi="Times New Roman" w:cs="Times New Roman"/>
                <w:bCs/>
                <w:color w:val="FF0000"/>
                <w:sz w:val="20"/>
                <w:szCs w:val="20"/>
              </w:rPr>
              <w:t>sterowanie strzykawką z konsoli / monitora znajdującego się w konsoli technika</w:t>
            </w:r>
          </w:p>
        </w:tc>
      </w:tr>
    </w:tbl>
    <w:p w:rsidR="00435726" w:rsidRPr="00435726" w:rsidRDefault="00435726" w:rsidP="00435726">
      <w:pPr>
        <w:spacing w:after="0" w:line="276" w:lineRule="auto"/>
        <w:jc w:val="both"/>
        <w:rPr>
          <w:rFonts w:ascii="Times New Roman" w:hAnsi="Times New Roman" w:cs="Times New Roman"/>
          <w:bCs/>
          <w:sz w:val="20"/>
          <w:szCs w:val="20"/>
        </w:rPr>
      </w:pPr>
    </w:p>
    <w:p w:rsidR="00435726" w:rsidRPr="00435726" w:rsidRDefault="00435726" w:rsidP="00435726">
      <w:pPr>
        <w:spacing w:after="0" w:line="276" w:lineRule="auto"/>
        <w:jc w:val="both"/>
        <w:rPr>
          <w:rFonts w:ascii="Times New Roman" w:hAnsi="Times New Roman" w:cs="Times New Roman"/>
          <w:b/>
          <w:bCs/>
          <w:sz w:val="20"/>
          <w:szCs w:val="20"/>
        </w:rPr>
      </w:pPr>
      <w:r w:rsidRPr="00435726">
        <w:rPr>
          <w:rFonts w:ascii="Times New Roman" w:hAnsi="Times New Roman" w:cs="Times New Roman"/>
          <w:b/>
          <w:bCs/>
          <w:sz w:val="20"/>
          <w:szCs w:val="20"/>
          <w:highlight w:val="yellow"/>
        </w:rPr>
        <w:t>Pytanie nr 39</w:t>
      </w:r>
      <w:r w:rsidRPr="00435726">
        <w:rPr>
          <w:rFonts w:ascii="Times New Roman" w:hAnsi="Times New Roman" w:cs="Times New Roman"/>
          <w:b/>
          <w:bCs/>
          <w:sz w:val="20"/>
          <w:szCs w:val="20"/>
        </w:rPr>
        <w:t xml:space="preserve"> - do załącznika 2 a, II Wstrzykiwacz kontrastu, pkt 5:</w:t>
      </w:r>
    </w:p>
    <w:p w:rsidR="00435726" w:rsidRPr="00435726" w:rsidRDefault="00435726" w:rsidP="00435726">
      <w:pPr>
        <w:spacing w:after="0" w:line="276" w:lineRule="auto"/>
        <w:jc w:val="both"/>
        <w:rPr>
          <w:rFonts w:ascii="Times New Roman" w:hAnsi="Times New Roman" w:cs="Times New Roman"/>
          <w:bCs/>
          <w:sz w:val="20"/>
          <w:szCs w:val="20"/>
        </w:rPr>
      </w:pPr>
      <w:r w:rsidRPr="00435726">
        <w:rPr>
          <w:rFonts w:ascii="Times New Roman" w:hAnsi="Times New Roman" w:cs="Times New Roman"/>
          <w:bCs/>
          <w:sz w:val="20"/>
          <w:szCs w:val="20"/>
        </w:rPr>
        <w:t>Do wyliczenia „KMJ” potrzebujemy informacji jakich pojemności butelek z kontrastem Państwo używacie? W zależności od tego czy są to butelki o pojemności 500 ml, 200ml, 100ml czy 50ml uzależnione jest inne zużycie ostrzy (1 ostrze = 1 butelka kontrastu). Zatem w przypadku większych pojemności zużywamy mniej ostrzy. Doprecyzowanie jakie pojemności są dostępne w Szpitalu pozwoli nam lepiej oszacować „KMJ”.</w:t>
      </w:r>
    </w:p>
    <w:p w:rsidR="00435726" w:rsidRPr="00435726" w:rsidRDefault="00435726" w:rsidP="00435726">
      <w:pPr>
        <w:spacing w:after="0" w:line="276" w:lineRule="auto"/>
        <w:jc w:val="both"/>
        <w:rPr>
          <w:rFonts w:ascii="Times New Roman" w:hAnsi="Times New Roman" w:cs="Times New Roman"/>
          <w:color w:val="0000FF"/>
          <w:sz w:val="20"/>
          <w:szCs w:val="20"/>
        </w:rPr>
      </w:pPr>
      <w:r w:rsidRPr="00435726">
        <w:rPr>
          <w:rFonts w:ascii="Times New Roman" w:hAnsi="Times New Roman" w:cs="Times New Roman"/>
          <w:b/>
          <w:color w:val="0000FF"/>
          <w:sz w:val="20"/>
          <w:szCs w:val="20"/>
        </w:rPr>
        <w:t xml:space="preserve">Odpowiedź: </w:t>
      </w:r>
      <w:r w:rsidRPr="00435726">
        <w:rPr>
          <w:rFonts w:ascii="Times New Roman" w:hAnsi="Times New Roman" w:cs="Times New Roman"/>
          <w:color w:val="0000FF"/>
          <w:sz w:val="20"/>
          <w:szCs w:val="20"/>
        </w:rPr>
        <w:t>Zamawiający używa najczęściej butelek o pojemności 500 ml, rzadziej 100mm i 50 ml (w proporcji odpowiednio 2:1:1).</w:t>
      </w:r>
    </w:p>
    <w:p w:rsidR="00435726" w:rsidRPr="00435726" w:rsidRDefault="00435726" w:rsidP="00435726">
      <w:pPr>
        <w:tabs>
          <w:tab w:val="center" w:pos="4535"/>
        </w:tabs>
        <w:spacing w:after="0" w:line="276" w:lineRule="auto"/>
        <w:jc w:val="both"/>
        <w:rPr>
          <w:rFonts w:ascii="Times New Roman" w:hAnsi="Times New Roman" w:cs="Times New Roman"/>
          <w:sz w:val="20"/>
          <w:szCs w:val="20"/>
        </w:rPr>
      </w:pPr>
    </w:p>
    <w:p w:rsidR="00435726" w:rsidRPr="00435726" w:rsidRDefault="00435726" w:rsidP="00435726">
      <w:pPr>
        <w:tabs>
          <w:tab w:val="center" w:pos="4535"/>
        </w:tabs>
        <w:spacing w:after="0" w:line="276" w:lineRule="auto"/>
        <w:jc w:val="both"/>
        <w:rPr>
          <w:rFonts w:ascii="Times New Roman" w:hAnsi="Times New Roman" w:cs="Times New Roman"/>
          <w:b/>
          <w:bCs/>
          <w:sz w:val="20"/>
          <w:szCs w:val="20"/>
        </w:rPr>
      </w:pPr>
      <w:r w:rsidRPr="00435726">
        <w:rPr>
          <w:rFonts w:ascii="Times New Roman" w:hAnsi="Times New Roman" w:cs="Times New Roman"/>
          <w:b/>
          <w:bCs/>
          <w:sz w:val="20"/>
          <w:szCs w:val="20"/>
          <w:highlight w:val="yellow"/>
        </w:rPr>
        <w:t>Pytanie nr 40</w:t>
      </w:r>
      <w:r w:rsidRPr="00435726">
        <w:rPr>
          <w:rFonts w:ascii="Times New Roman" w:hAnsi="Times New Roman" w:cs="Times New Roman"/>
          <w:b/>
          <w:bCs/>
          <w:sz w:val="20"/>
          <w:szCs w:val="20"/>
        </w:rPr>
        <w:t xml:space="preserve"> -</w:t>
      </w:r>
      <w:r w:rsidRPr="00435726">
        <w:rPr>
          <w:rFonts w:ascii="Times New Roman" w:hAnsi="Times New Roman" w:cs="Times New Roman"/>
        </w:rPr>
        <w:t xml:space="preserve"> </w:t>
      </w:r>
      <w:r w:rsidRPr="00435726">
        <w:rPr>
          <w:rFonts w:ascii="Times New Roman" w:hAnsi="Times New Roman" w:cs="Times New Roman"/>
          <w:b/>
          <w:bCs/>
          <w:sz w:val="20"/>
          <w:szCs w:val="20"/>
        </w:rPr>
        <w:t>do załącznika 2 a, Rozdział nr II – Gwarancja i obsługa serwisowa (gwarancyjna i pogwarancyjna), pkt 7:</w:t>
      </w:r>
    </w:p>
    <w:p w:rsidR="00435726" w:rsidRPr="00435726" w:rsidRDefault="00435726" w:rsidP="00435726">
      <w:pPr>
        <w:tabs>
          <w:tab w:val="center" w:pos="4535"/>
        </w:tabs>
        <w:spacing w:after="0" w:line="276" w:lineRule="auto"/>
        <w:jc w:val="both"/>
        <w:rPr>
          <w:rFonts w:ascii="Times New Roman" w:hAnsi="Times New Roman" w:cs="Times New Roman"/>
          <w:bCs/>
          <w:sz w:val="20"/>
          <w:szCs w:val="20"/>
        </w:rPr>
      </w:pPr>
      <w:r w:rsidRPr="00435726">
        <w:rPr>
          <w:rFonts w:ascii="Times New Roman" w:hAnsi="Times New Roman" w:cs="Times New Roman"/>
          <w:bCs/>
          <w:sz w:val="20"/>
          <w:szCs w:val="20"/>
        </w:rPr>
        <w:t>Zamawiający w rozdziale nr II – Gwarancja i obsługa serwisowa (gwarancyjna i pogwarancyjna) w pkt 7 uwzględnił zapis: „Zdalna diagnostyka przez chronione łącze z możliwością rejestracji i odczytu online rejestrów błędów, oraz monitorowaniem systemu(uwaga – całość ewentualnych prac i wyposażenia sprzętowego, które będzie służyło tej funkcjonalności po stronie wykonawcy)”. Prosimy o potwierdzenie, że powyższe nie dotyczy wstrzykiwacza kontrastu.</w:t>
      </w:r>
    </w:p>
    <w:p w:rsidR="00435726" w:rsidRPr="00435726" w:rsidRDefault="00435726" w:rsidP="00435726">
      <w:pPr>
        <w:spacing w:after="0" w:line="276" w:lineRule="auto"/>
        <w:jc w:val="both"/>
        <w:rPr>
          <w:rFonts w:ascii="Times New Roman" w:hAnsi="Times New Roman" w:cs="Times New Roman"/>
          <w:color w:val="0000FF"/>
          <w:sz w:val="20"/>
          <w:szCs w:val="20"/>
        </w:rPr>
      </w:pPr>
      <w:r w:rsidRPr="00435726">
        <w:rPr>
          <w:rFonts w:ascii="Times New Roman" w:hAnsi="Times New Roman" w:cs="Times New Roman"/>
          <w:b/>
          <w:color w:val="0000FF"/>
          <w:sz w:val="20"/>
          <w:szCs w:val="20"/>
        </w:rPr>
        <w:t xml:space="preserve">Odpowiedź: </w:t>
      </w:r>
      <w:r w:rsidRPr="00435726">
        <w:rPr>
          <w:rFonts w:ascii="Times New Roman" w:hAnsi="Times New Roman" w:cs="Times New Roman"/>
          <w:color w:val="0000FF"/>
          <w:sz w:val="20"/>
          <w:szCs w:val="20"/>
        </w:rPr>
        <w:t>Zdalna diagnostyka nie dotyczy wstrzykiwacza kontrastu. Zamawiający wprowadza modyfikację parametru zgodnie z opublikowanym załącznikiem nr 2a do zaproszenia.</w:t>
      </w:r>
    </w:p>
    <w:tbl>
      <w:tblPr>
        <w:tblW w:w="8365"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993"/>
        <w:gridCol w:w="3686"/>
        <w:gridCol w:w="851"/>
        <w:gridCol w:w="1843"/>
        <w:gridCol w:w="992"/>
      </w:tblGrid>
      <w:tr w:rsidR="00435726" w:rsidRPr="00435726" w:rsidTr="003F5958">
        <w:trPr>
          <w:trHeight w:val="23"/>
        </w:trPr>
        <w:tc>
          <w:tcPr>
            <w:tcW w:w="993" w:type="dxa"/>
            <w:shd w:val="clear" w:color="auto" w:fill="FFFFFF"/>
          </w:tcPr>
          <w:p w:rsidR="00435726" w:rsidRPr="00435726" w:rsidRDefault="00435726" w:rsidP="00435726">
            <w:pPr>
              <w:autoSpaceDE w:val="0"/>
              <w:autoSpaceDN w:val="0"/>
              <w:adjustRightInd w:val="0"/>
              <w:spacing w:after="0" w:line="276" w:lineRule="auto"/>
              <w:ind w:right="-68"/>
              <w:jc w:val="both"/>
              <w:rPr>
                <w:rFonts w:ascii="Times New Roman" w:eastAsia="Calibri" w:hAnsi="Times New Roman" w:cs="Times New Roman"/>
                <w:color w:val="000000"/>
                <w:sz w:val="20"/>
                <w:szCs w:val="20"/>
              </w:rPr>
            </w:pPr>
            <w:r w:rsidRPr="00435726">
              <w:rPr>
                <w:rFonts w:ascii="Times New Roman" w:eastAsia="Calibri" w:hAnsi="Times New Roman" w:cs="Times New Roman"/>
                <w:color w:val="000000"/>
                <w:sz w:val="20"/>
                <w:szCs w:val="20"/>
              </w:rPr>
              <w:t>7.</w:t>
            </w:r>
          </w:p>
        </w:tc>
        <w:tc>
          <w:tcPr>
            <w:tcW w:w="3686" w:type="dxa"/>
            <w:shd w:val="clear" w:color="auto" w:fill="FFFFFF"/>
            <w:vAlign w:val="center"/>
          </w:tcPr>
          <w:p w:rsidR="00435726" w:rsidRPr="00435726" w:rsidRDefault="00435726" w:rsidP="00435726">
            <w:pPr>
              <w:autoSpaceDE w:val="0"/>
              <w:autoSpaceDN w:val="0"/>
              <w:adjustRightInd w:val="0"/>
              <w:spacing w:after="0" w:line="276" w:lineRule="auto"/>
              <w:jc w:val="both"/>
              <w:rPr>
                <w:rFonts w:ascii="Times New Roman" w:eastAsia="Calibri" w:hAnsi="Times New Roman" w:cs="Times New Roman"/>
                <w:color w:val="000000"/>
                <w:sz w:val="20"/>
                <w:szCs w:val="20"/>
              </w:rPr>
            </w:pPr>
            <w:r w:rsidRPr="00435726">
              <w:rPr>
                <w:rFonts w:ascii="Times New Roman" w:eastAsia="Calibri" w:hAnsi="Times New Roman" w:cs="Times New Roman"/>
                <w:color w:val="000000"/>
                <w:sz w:val="20"/>
                <w:szCs w:val="20"/>
              </w:rPr>
              <w:t xml:space="preserve">Zdalna diagnostyka przez chronione łącze z możliwością rejestracji i odczytu online rejestrów błędów, oraz monitorowaniem systemu(uwaga – całość ewentualnych prac i wyposażenia sprzętowego, które będzie służyło tej funkcjonalności po stronie wykonawcy) </w:t>
            </w:r>
            <w:r w:rsidRPr="00435726">
              <w:rPr>
                <w:rFonts w:ascii="Times New Roman" w:eastAsia="Calibri" w:hAnsi="Times New Roman" w:cs="Times New Roman"/>
                <w:color w:val="FF0000"/>
                <w:sz w:val="20"/>
                <w:szCs w:val="20"/>
              </w:rPr>
              <w:t>– nie dotyczy rozdz. I pkt. II I III</w:t>
            </w:r>
          </w:p>
        </w:tc>
        <w:tc>
          <w:tcPr>
            <w:tcW w:w="851" w:type="dxa"/>
            <w:shd w:val="clear" w:color="auto" w:fill="FFFFFF"/>
            <w:vAlign w:val="center"/>
          </w:tcPr>
          <w:p w:rsidR="00435726" w:rsidRPr="00435726" w:rsidRDefault="00435726" w:rsidP="00435726">
            <w:pPr>
              <w:spacing w:after="0" w:line="276" w:lineRule="auto"/>
              <w:jc w:val="both"/>
              <w:rPr>
                <w:rFonts w:ascii="Times New Roman" w:eastAsia="Calibri" w:hAnsi="Times New Roman" w:cs="Times New Roman"/>
                <w:sz w:val="20"/>
                <w:szCs w:val="20"/>
                <w:lang w:eastAsia="zh-CN"/>
              </w:rPr>
            </w:pPr>
            <w:r w:rsidRPr="00435726">
              <w:rPr>
                <w:rFonts w:ascii="Times New Roman" w:eastAsia="Calibri" w:hAnsi="Times New Roman" w:cs="Times New Roman"/>
                <w:sz w:val="20"/>
                <w:szCs w:val="20"/>
                <w:lang w:eastAsia="zh-CN"/>
              </w:rPr>
              <w:t>TAK</w:t>
            </w:r>
          </w:p>
        </w:tc>
        <w:tc>
          <w:tcPr>
            <w:tcW w:w="1843" w:type="dxa"/>
            <w:shd w:val="clear" w:color="auto" w:fill="FFFFFF"/>
            <w:vAlign w:val="center"/>
          </w:tcPr>
          <w:p w:rsidR="00435726" w:rsidRPr="00435726" w:rsidRDefault="00435726" w:rsidP="00435726">
            <w:pPr>
              <w:spacing w:after="0" w:line="276" w:lineRule="auto"/>
              <w:jc w:val="both"/>
              <w:rPr>
                <w:rFonts w:ascii="Times New Roman" w:eastAsia="Calibri" w:hAnsi="Times New Roman" w:cs="Times New Roman"/>
                <w:sz w:val="20"/>
                <w:szCs w:val="20"/>
                <w:lang w:eastAsia="zh-CN"/>
              </w:rPr>
            </w:pPr>
          </w:p>
        </w:tc>
        <w:tc>
          <w:tcPr>
            <w:tcW w:w="992" w:type="dxa"/>
            <w:shd w:val="clear" w:color="auto" w:fill="FFFFFF"/>
            <w:vAlign w:val="center"/>
          </w:tcPr>
          <w:p w:rsidR="00435726" w:rsidRPr="00435726" w:rsidRDefault="00435726" w:rsidP="00435726">
            <w:pPr>
              <w:spacing w:after="0" w:line="276" w:lineRule="auto"/>
              <w:jc w:val="both"/>
              <w:rPr>
                <w:rFonts w:ascii="Times New Roman" w:eastAsia="Calibri" w:hAnsi="Times New Roman" w:cs="Times New Roman"/>
                <w:sz w:val="16"/>
                <w:szCs w:val="16"/>
                <w:lang w:eastAsia="zh-CN"/>
              </w:rPr>
            </w:pPr>
            <w:r w:rsidRPr="00435726">
              <w:rPr>
                <w:rFonts w:ascii="Times New Roman" w:eastAsia="Calibri" w:hAnsi="Times New Roman" w:cs="Times New Roman"/>
                <w:sz w:val="16"/>
                <w:szCs w:val="16"/>
                <w:lang w:eastAsia="zh-CN"/>
              </w:rPr>
              <w:t>- - -</w:t>
            </w:r>
          </w:p>
        </w:tc>
      </w:tr>
    </w:tbl>
    <w:p w:rsidR="00435726" w:rsidRPr="00435726" w:rsidRDefault="00435726" w:rsidP="00435726">
      <w:pPr>
        <w:tabs>
          <w:tab w:val="center" w:pos="4535"/>
        </w:tabs>
        <w:spacing w:after="0" w:line="276" w:lineRule="auto"/>
        <w:jc w:val="both"/>
        <w:rPr>
          <w:rFonts w:ascii="Times New Roman" w:hAnsi="Times New Roman" w:cs="Times New Roman"/>
          <w:bCs/>
          <w:sz w:val="20"/>
          <w:szCs w:val="20"/>
        </w:rPr>
      </w:pPr>
    </w:p>
    <w:p w:rsidR="00435726" w:rsidRPr="00435726" w:rsidRDefault="00435726" w:rsidP="00435726">
      <w:pPr>
        <w:tabs>
          <w:tab w:val="center" w:pos="4535"/>
        </w:tabs>
        <w:spacing w:after="0" w:line="276" w:lineRule="auto"/>
        <w:jc w:val="both"/>
        <w:rPr>
          <w:rFonts w:ascii="Times New Roman" w:hAnsi="Times New Roman" w:cs="Times New Roman"/>
          <w:b/>
          <w:bCs/>
          <w:sz w:val="20"/>
          <w:szCs w:val="20"/>
        </w:rPr>
      </w:pPr>
      <w:r w:rsidRPr="00435726">
        <w:rPr>
          <w:rFonts w:ascii="Times New Roman" w:hAnsi="Times New Roman" w:cs="Times New Roman"/>
          <w:b/>
          <w:bCs/>
          <w:sz w:val="20"/>
          <w:szCs w:val="20"/>
          <w:highlight w:val="yellow"/>
        </w:rPr>
        <w:t>Pytanie nr 41</w:t>
      </w:r>
      <w:r w:rsidRPr="00435726">
        <w:rPr>
          <w:rFonts w:ascii="Times New Roman" w:hAnsi="Times New Roman" w:cs="Times New Roman"/>
          <w:b/>
          <w:bCs/>
          <w:sz w:val="20"/>
          <w:szCs w:val="20"/>
        </w:rPr>
        <w:t xml:space="preserve"> – do załącznika nr 2a, GANTRY i STÓŁ pkt 6:</w:t>
      </w:r>
    </w:p>
    <w:p w:rsidR="00435726" w:rsidRPr="00435726" w:rsidRDefault="00435726" w:rsidP="00435726">
      <w:pPr>
        <w:tabs>
          <w:tab w:val="center" w:pos="4535"/>
        </w:tabs>
        <w:spacing w:after="0" w:line="276" w:lineRule="auto"/>
        <w:jc w:val="both"/>
        <w:rPr>
          <w:rFonts w:ascii="Times New Roman" w:hAnsi="Times New Roman" w:cs="Times New Roman"/>
          <w:sz w:val="20"/>
          <w:szCs w:val="20"/>
        </w:rPr>
      </w:pPr>
      <w:r w:rsidRPr="00435726">
        <w:rPr>
          <w:rFonts w:ascii="Times New Roman" w:hAnsi="Times New Roman" w:cs="Times New Roman"/>
          <w:bCs/>
          <w:sz w:val="20"/>
          <w:szCs w:val="20"/>
        </w:rPr>
        <w:t>Zwracamy się z prośbą o dopuszczenie wysokiej klasy tomografu komputerowego z możliwością pochylenia Gantry w zakresie -24 +30 stopni. Zmiana ta nie wpłynie negatywnie na prace urządzenia oraz nie będzie miała wpływu na parametry kliniczne systemu. Zwracamy uwagę iż pochylenie w zakresie -24 +30 stopni jest stosowane u wielu producentów wysokiej klasy sprzętu do tomografii komputerowej.</w:t>
      </w:r>
      <w:r w:rsidRPr="00435726">
        <w:rPr>
          <w:rFonts w:ascii="Times New Roman" w:hAnsi="Times New Roman" w:cs="Times New Roman"/>
          <w:sz w:val="20"/>
          <w:szCs w:val="20"/>
        </w:rPr>
        <w:tab/>
        <w:t xml:space="preserve">                                                                         </w:t>
      </w:r>
    </w:p>
    <w:p w:rsidR="00435726" w:rsidRPr="00435726" w:rsidRDefault="00435726" w:rsidP="00435726">
      <w:pPr>
        <w:spacing w:after="0" w:line="276" w:lineRule="auto"/>
        <w:jc w:val="both"/>
        <w:rPr>
          <w:rFonts w:ascii="Times New Roman" w:hAnsi="Times New Roman" w:cs="Times New Roman"/>
          <w:color w:val="0000FF"/>
          <w:sz w:val="20"/>
          <w:szCs w:val="20"/>
        </w:rPr>
      </w:pPr>
      <w:r w:rsidRPr="00435726">
        <w:rPr>
          <w:rFonts w:ascii="Times New Roman" w:hAnsi="Times New Roman" w:cs="Times New Roman"/>
          <w:b/>
          <w:color w:val="0000FF"/>
          <w:sz w:val="20"/>
          <w:szCs w:val="20"/>
        </w:rPr>
        <w:t xml:space="preserve">Odpowiedź: </w:t>
      </w:r>
      <w:r w:rsidRPr="00435726">
        <w:rPr>
          <w:rFonts w:ascii="Times New Roman" w:hAnsi="Times New Roman" w:cs="Times New Roman"/>
          <w:color w:val="0000FF"/>
          <w:sz w:val="20"/>
          <w:szCs w:val="20"/>
        </w:rPr>
        <w:t>Zamawiający wprowadza modyfikację parametru zgodnie z opublikowanym załącznikiem nr 2a do zaproszenia.</w:t>
      </w:r>
    </w:p>
    <w:tbl>
      <w:tblPr>
        <w:tblW w:w="9922"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993"/>
        <w:gridCol w:w="3686"/>
        <w:gridCol w:w="1417"/>
        <w:gridCol w:w="1843"/>
        <w:gridCol w:w="1983"/>
      </w:tblGrid>
      <w:tr w:rsidR="00435726" w:rsidRPr="00435726" w:rsidTr="003F5958">
        <w:trPr>
          <w:trHeight w:val="23"/>
        </w:trPr>
        <w:tc>
          <w:tcPr>
            <w:tcW w:w="993" w:type="dxa"/>
            <w:shd w:val="clear" w:color="auto" w:fill="FFFFFF"/>
          </w:tcPr>
          <w:p w:rsidR="00435726" w:rsidRPr="00435726" w:rsidRDefault="00435726" w:rsidP="00435726">
            <w:pPr>
              <w:autoSpaceDE w:val="0"/>
              <w:autoSpaceDN w:val="0"/>
              <w:adjustRightInd w:val="0"/>
              <w:spacing w:after="0" w:line="276" w:lineRule="auto"/>
              <w:ind w:right="-68"/>
              <w:jc w:val="both"/>
              <w:rPr>
                <w:rFonts w:ascii="Times New Roman" w:eastAsia="Calibri" w:hAnsi="Times New Roman" w:cs="Times New Roman"/>
                <w:color w:val="000000"/>
                <w:sz w:val="20"/>
                <w:szCs w:val="20"/>
              </w:rPr>
            </w:pPr>
            <w:r w:rsidRPr="00435726">
              <w:rPr>
                <w:rFonts w:ascii="Times New Roman" w:eastAsia="Calibri" w:hAnsi="Times New Roman" w:cs="Times New Roman"/>
                <w:color w:val="000000"/>
                <w:sz w:val="20"/>
                <w:szCs w:val="20"/>
              </w:rPr>
              <w:t>6.</w:t>
            </w:r>
          </w:p>
        </w:tc>
        <w:tc>
          <w:tcPr>
            <w:tcW w:w="3686" w:type="dxa"/>
            <w:shd w:val="clear" w:color="auto" w:fill="FFFFFF"/>
            <w:vAlign w:val="center"/>
          </w:tcPr>
          <w:p w:rsidR="00435726" w:rsidRPr="00435726" w:rsidRDefault="00435726" w:rsidP="00435726">
            <w:pPr>
              <w:autoSpaceDE w:val="0"/>
              <w:autoSpaceDN w:val="0"/>
              <w:adjustRightInd w:val="0"/>
              <w:spacing w:after="0" w:line="276" w:lineRule="auto"/>
              <w:jc w:val="both"/>
              <w:rPr>
                <w:rFonts w:ascii="Times New Roman" w:eastAsia="Calibri" w:hAnsi="Times New Roman" w:cs="Times New Roman"/>
                <w:color w:val="000000"/>
                <w:sz w:val="20"/>
                <w:szCs w:val="20"/>
              </w:rPr>
            </w:pPr>
            <w:r w:rsidRPr="00435726">
              <w:rPr>
                <w:rFonts w:ascii="Times New Roman" w:hAnsi="Times New Roman" w:cs="Times New Roman"/>
                <w:color w:val="000000"/>
                <w:sz w:val="20"/>
                <w:szCs w:val="20"/>
              </w:rPr>
              <w:t>Kąt pochylania gantry [</w:t>
            </w:r>
            <w:r w:rsidRPr="00435726">
              <w:rPr>
                <w:rFonts w:ascii="Times New Roman" w:hAnsi="Times New Roman" w:cs="Times New Roman"/>
                <w:sz w:val="20"/>
                <w:szCs w:val="20"/>
              </w:rPr>
              <w:t xml:space="preserve">º] </w:t>
            </w:r>
          </w:p>
        </w:tc>
        <w:tc>
          <w:tcPr>
            <w:tcW w:w="1417" w:type="dxa"/>
            <w:shd w:val="clear" w:color="auto" w:fill="FFFFFF"/>
            <w:vAlign w:val="center"/>
          </w:tcPr>
          <w:p w:rsidR="00435726" w:rsidRPr="00435726" w:rsidRDefault="00435726" w:rsidP="00435726">
            <w:pPr>
              <w:snapToGrid w:val="0"/>
              <w:spacing w:after="0" w:line="276" w:lineRule="auto"/>
              <w:jc w:val="both"/>
              <w:rPr>
                <w:rFonts w:ascii="Times New Roman" w:hAnsi="Times New Roman" w:cs="Times New Roman"/>
                <w:color w:val="000000"/>
                <w:sz w:val="16"/>
                <w:szCs w:val="20"/>
              </w:rPr>
            </w:pPr>
            <w:r w:rsidRPr="00435726">
              <w:rPr>
                <w:rFonts w:ascii="Times New Roman" w:hAnsi="Times New Roman" w:cs="Times New Roman"/>
                <w:color w:val="000000"/>
                <w:sz w:val="16"/>
                <w:szCs w:val="20"/>
              </w:rPr>
              <w:t>Tak, podać i opisać</w:t>
            </w:r>
          </w:p>
          <w:p w:rsidR="00435726" w:rsidRPr="00435726" w:rsidRDefault="00435726" w:rsidP="00435726">
            <w:pPr>
              <w:spacing w:after="0" w:line="276" w:lineRule="auto"/>
              <w:jc w:val="both"/>
              <w:rPr>
                <w:rFonts w:ascii="Times New Roman" w:hAnsi="Times New Roman" w:cs="Times New Roman"/>
                <w:strike/>
                <w:color w:val="FF0000"/>
                <w:sz w:val="16"/>
                <w:szCs w:val="20"/>
              </w:rPr>
            </w:pPr>
            <w:r w:rsidRPr="00435726">
              <w:rPr>
                <w:rFonts w:ascii="Times New Roman" w:hAnsi="Times New Roman" w:cs="Times New Roman"/>
                <w:strike/>
                <w:color w:val="FF0000"/>
                <w:sz w:val="16"/>
                <w:szCs w:val="20"/>
              </w:rPr>
              <w:t>&gt;= (+/-) 30</w:t>
            </w:r>
          </w:p>
          <w:p w:rsidR="00435726" w:rsidRPr="00435726" w:rsidRDefault="00435726" w:rsidP="00435726">
            <w:pPr>
              <w:spacing w:after="0" w:line="276" w:lineRule="auto"/>
              <w:jc w:val="both"/>
              <w:rPr>
                <w:rFonts w:ascii="Times New Roman" w:hAnsi="Times New Roman" w:cs="Times New Roman"/>
                <w:strike/>
                <w:color w:val="FF0000"/>
                <w:sz w:val="16"/>
                <w:szCs w:val="20"/>
              </w:rPr>
            </w:pPr>
            <w:r w:rsidRPr="00435726">
              <w:rPr>
                <w:rFonts w:ascii="Times New Roman" w:hAnsi="Times New Roman" w:cs="Times New Roman"/>
                <w:color w:val="FF0000"/>
                <w:sz w:val="16"/>
                <w:szCs w:val="20"/>
              </w:rPr>
              <w:t>&gt;= (-</w:t>
            </w:r>
            <w:r w:rsidRPr="00435726">
              <w:rPr>
                <w:rFonts w:ascii="Times New Roman" w:hAnsi="Times New Roman" w:cs="Times New Roman"/>
                <w:color w:val="FF0000"/>
                <w:sz w:val="16"/>
              </w:rPr>
              <w:t>24 / +30°</w:t>
            </w:r>
            <w:r w:rsidRPr="00435726">
              <w:rPr>
                <w:rFonts w:ascii="Times New Roman" w:hAnsi="Times New Roman" w:cs="Times New Roman"/>
                <w:color w:val="FF0000"/>
                <w:sz w:val="16"/>
                <w:szCs w:val="20"/>
              </w:rPr>
              <w:t>)</w:t>
            </w:r>
          </w:p>
        </w:tc>
        <w:tc>
          <w:tcPr>
            <w:tcW w:w="1843" w:type="dxa"/>
            <w:shd w:val="clear" w:color="auto" w:fill="FFFFFF"/>
            <w:vAlign w:val="center"/>
          </w:tcPr>
          <w:p w:rsidR="00435726" w:rsidRPr="00435726" w:rsidRDefault="00435726" w:rsidP="00435726">
            <w:pPr>
              <w:spacing w:after="0" w:line="276" w:lineRule="auto"/>
              <w:jc w:val="both"/>
              <w:rPr>
                <w:rFonts w:ascii="Times New Roman" w:eastAsia="Calibri" w:hAnsi="Times New Roman" w:cs="Times New Roman"/>
                <w:sz w:val="20"/>
                <w:szCs w:val="20"/>
                <w:lang w:eastAsia="zh-CN"/>
              </w:rPr>
            </w:pPr>
          </w:p>
        </w:tc>
        <w:tc>
          <w:tcPr>
            <w:tcW w:w="1983" w:type="dxa"/>
            <w:shd w:val="clear" w:color="auto" w:fill="FFFFFF"/>
            <w:vAlign w:val="center"/>
          </w:tcPr>
          <w:p w:rsidR="00435726" w:rsidRPr="00435726" w:rsidRDefault="00435726" w:rsidP="00435726">
            <w:pPr>
              <w:spacing w:after="0" w:line="276" w:lineRule="auto"/>
              <w:jc w:val="both"/>
              <w:rPr>
                <w:rFonts w:ascii="Times New Roman" w:hAnsi="Times New Roman" w:cs="Times New Roman"/>
                <w:strike/>
                <w:color w:val="FF0000"/>
                <w:sz w:val="16"/>
                <w:szCs w:val="20"/>
              </w:rPr>
            </w:pPr>
            <w:r w:rsidRPr="00435726">
              <w:rPr>
                <w:rFonts w:ascii="Times New Roman" w:hAnsi="Times New Roman" w:cs="Times New Roman"/>
                <w:strike/>
                <w:color w:val="FF0000"/>
                <w:sz w:val="16"/>
                <w:szCs w:val="20"/>
              </w:rPr>
              <w:t>- - -</w:t>
            </w:r>
          </w:p>
          <w:p w:rsidR="00435726" w:rsidRPr="00435726" w:rsidRDefault="00435726" w:rsidP="00435726">
            <w:pPr>
              <w:spacing w:after="0" w:line="276" w:lineRule="auto"/>
              <w:jc w:val="both"/>
              <w:rPr>
                <w:rFonts w:ascii="Times New Roman" w:hAnsi="Times New Roman" w:cs="Times New Roman"/>
                <w:color w:val="FF0000"/>
                <w:sz w:val="16"/>
                <w:szCs w:val="20"/>
              </w:rPr>
            </w:pPr>
            <w:r w:rsidRPr="00435726">
              <w:rPr>
                <w:rFonts w:ascii="Times New Roman" w:hAnsi="Times New Roman" w:cs="Times New Roman"/>
                <w:color w:val="FF0000"/>
                <w:sz w:val="16"/>
                <w:szCs w:val="20"/>
              </w:rPr>
              <w:t>&gt;= (+/-) 30 – 2 pkt.,</w:t>
            </w:r>
          </w:p>
          <w:p w:rsidR="00435726" w:rsidRPr="00435726" w:rsidRDefault="00435726" w:rsidP="00435726">
            <w:pPr>
              <w:spacing w:after="0" w:line="276" w:lineRule="auto"/>
              <w:jc w:val="both"/>
              <w:rPr>
                <w:rFonts w:ascii="Times New Roman" w:hAnsi="Times New Roman" w:cs="Times New Roman"/>
                <w:color w:val="FF0000"/>
                <w:sz w:val="16"/>
                <w:szCs w:val="20"/>
              </w:rPr>
            </w:pPr>
            <w:r w:rsidRPr="00435726">
              <w:rPr>
                <w:rFonts w:ascii="Times New Roman" w:hAnsi="Times New Roman" w:cs="Times New Roman"/>
                <w:color w:val="FF0000"/>
                <w:sz w:val="16"/>
                <w:szCs w:val="20"/>
              </w:rPr>
              <w:t>&gt;= (+</w:t>
            </w:r>
            <w:r w:rsidRPr="00435726">
              <w:rPr>
                <w:rFonts w:ascii="Times New Roman" w:hAnsi="Times New Roman" w:cs="Times New Roman"/>
                <w:color w:val="FF0000"/>
                <w:sz w:val="16"/>
              </w:rPr>
              <w:t>28 / -30°</w:t>
            </w:r>
            <w:r w:rsidRPr="00435726">
              <w:rPr>
                <w:rFonts w:ascii="Times New Roman" w:hAnsi="Times New Roman" w:cs="Times New Roman"/>
                <w:color w:val="FF0000"/>
                <w:sz w:val="16"/>
                <w:szCs w:val="20"/>
              </w:rPr>
              <w:t>) – 1 pkt.,</w:t>
            </w:r>
          </w:p>
          <w:p w:rsidR="00435726" w:rsidRPr="00435726" w:rsidRDefault="00435726" w:rsidP="00435726">
            <w:pPr>
              <w:spacing w:after="0" w:line="276" w:lineRule="auto"/>
              <w:jc w:val="both"/>
              <w:rPr>
                <w:rFonts w:ascii="Times New Roman" w:hAnsi="Times New Roman" w:cs="Times New Roman"/>
                <w:color w:val="FF0000"/>
                <w:sz w:val="16"/>
                <w:szCs w:val="20"/>
              </w:rPr>
            </w:pPr>
            <w:r w:rsidRPr="00435726">
              <w:rPr>
                <w:rFonts w:ascii="Times New Roman" w:hAnsi="Times New Roman" w:cs="Times New Roman"/>
                <w:color w:val="FF0000"/>
                <w:sz w:val="16"/>
                <w:szCs w:val="20"/>
              </w:rPr>
              <w:t>&gt; (-</w:t>
            </w:r>
            <w:r w:rsidRPr="00435726">
              <w:rPr>
                <w:rFonts w:ascii="Times New Roman" w:hAnsi="Times New Roman" w:cs="Times New Roman"/>
                <w:color w:val="FF0000"/>
                <w:sz w:val="16"/>
              </w:rPr>
              <w:t>24 / +30°</w:t>
            </w:r>
            <w:r w:rsidRPr="00435726">
              <w:rPr>
                <w:rFonts w:ascii="Times New Roman" w:hAnsi="Times New Roman" w:cs="Times New Roman"/>
                <w:color w:val="FF0000"/>
                <w:sz w:val="16"/>
                <w:szCs w:val="20"/>
              </w:rPr>
              <w:t>) – 0,5 pkt.,</w:t>
            </w:r>
          </w:p>
          <w:p w:rsidR="00435726" w:rsidRPr="00435726" w:rsidRDefault="00435726" w:rsidP="00435726">
            <w:pPr>
              <w:spacing w:after="0" w:line="276" w:lineRule="auto"/>
              <w:jc w:val="both"/>
              <w:rPr>
                <w:rFonts w:ascii="Times New Roman" w:hAnsi="Times New Roman" w:cs="Times New Roman"/>
                <w:color w:val="FF0000"/>
                <w:sz w:val="16"/>
                <w:szCs w:val="20"/>
              </w:rPr>
            </w:pPr>
            <w:r w:rsidRPr="00435726">
              <w:rPr>
                <w:rFonts w:ascii="Times New Roman" w:hAnsi="Times New Roman" w:cs="Times New Roman"/>
                <w:color w:val="FF0000"/>
                <w:sz w:val="16"/>
                <w:szCs w:val="20"/>
              </w:rPr>
              <w:t>= (-</w:t>
            </w:r>
            <w:r w:rsidRPr="00435726">
              <w:rPr>
                <w:rFonts w:ascii="Times New Roman" w:hAnsi="Times New Roman" w:cs="Times New Roman"/>
                <w:color w:val="FF0000"/>
                <w:sz w:val="16"/>
              </w:rPr>
              <w:t>24 / +30°</w:t>
            </w:r>
            <w:r w:rsidRPr="00435726">
              <w:rPr>
                <w:rFonts w:ascii="Times New Roman" w:hAnsi="Times New Roman" w:cs="Times New Roman"/>
                <w:color w:val="FF0000"/>
                <w:sz w:val="16"/>
                <w:szCs w:val="20"/>
              </w:rPr>
              <w:t>) – 0 pkt.,</w:t>
            </w:r>
          </w:p>
          <w:p w:rsidR="00435726" w:rsidRPr="00435726" w:rsidRDefault="00435726" w:rsidP="00435726">
            <w:pPr>
              <w:spacing w:after="0" w:line="276" w:lineRule="auto"/>
              <w:jc w:val="both"/>
              <w:rPr>
                <w:rFonts w:ascii="Times New Roman" w:eastAsia="Calibri" w:hAnsi="Times New Roman" w:cs="Times New Roman"/>
                <w:color w:val="FF0000"/>
                <w:sz w:val="16"/>
                <w:szCs w:val="16"/>
                <w:lang w:eastAsia="zh-CN"/>
              </w:rPr>
            </w:pPr>
          </w:p>
        </w:tc>
      </w:tr>
    </w:tbl>
    <w:p w:rsidR="003F5958" w:rsidRPr="003F5958" w:rsidRDefault="003F5958" w:rsidP="003F5958">
      <w:pPr>
        <w:tabs>
          <w:tab w:val="left" w:pos="4677"/>
        </w:tabs>
        <w:spacing w:after="0" w:line="276" w:lineRule="auto"/>
        <w:jc w:val="both"/>
        <w:rPr>
          <w:rFonts w:ascii="Times New Roman" w:hAnsi="Times New Roman" w:cs="Times New Roman"/>
          <w:b/>
          <w:color w:val="FF0000"/>
          <w:sz w:val="24"/>
          <w:u w:val="single"/>
        </w:rPr>
      </w:pPr>
      <w:r w:rsidRPr="003F5958">
        <w:rPr>
          <w:rFonts w:ascii="Times New Roman" w:hAnsi="Times New Roman" w:cs="Times New Roman"/>
          <w:b/>
          <w:color w:val="FF0000"/>
          <w:sz w:val="24"/>
          <w:highlight w:val="green"/>
          <w:u w:val="single"/>
        </w:rPr>
        <w:lastRenderedPageBreak/>
        <w:t>ZESTAW 3</w:t>
      </w:r>
    </w:p>
    <w:p w:rsidR="003F5958" w:rsidRPr="003F5958" w:rsidRDefault="003F5958" w:rsidP="003F5958">
      <w:pPr>
        <w:pStyle w:val="Normal1"/>
        <w:spacing w:before="0" w:after="0" w:line="276" w:lineRule="auto"/>
      </w:pPr>
      <w:r w:rsidRPr="003F5958">
        <w:rPr>
          <w:b/>
          <w:bCs/>
          <w:highlight w:val="yellow"/>
        </w:rPr>
        <w:t>Pytanie nr 1:</w:t>
      </w:r>
    </w:p>
    <w:p w:rsidR="003F5958" w:rsidRPr="003F5958" w:rsidRDefault="003F5958" w:rsidP="003F5958">
      <w:pPr>
        <w:pStyle w:val="Normal1"/>
        <w:spacing w:before="0" w:after="0" w:line="276" w:lineRule="auto"/>
      </w:pPr>
      <w:r w:rsidRPr="003F5958">
        <w:t xml:space="preserve">Zwracam się z prośbą o potwierdzenie, że Zamawiający wymaga dostarczenia tomografu wraz z pełnym oprogramowaniem oraz </w:t>
      </w:r>
      <w:r w:rsidRPr="003F5958">
        <w:rPr>
          <w:b/>
          <w:bCs/>
        </w:rPr>
        <w:t xml:space="preserve">wszelkimi kodami serwisowymi oraz danymi umożliwiającymi pełne i swobodne serwisowanie urządzeń po wygaśnięciu okresu gwarancyjnego przez podmiot wybrany przez Zamawiającego w konkurencyjnej procedurze. </w:t>
      </w:r>
    </w:p>
    <w:p w:rsidR="003F5958" w:rsidRPr="003F5958" w:rsidRDefault="003F5958" w:rsidP="003F5958">
      <w:pPr>
        <w:pStyle w:val="Normal1"/>
        <w:spacing w:before="0" w:after="0" w:line="276" w:lineRule="auto"/>
      </w:pPr>
      <w:r w:rsidRPr="003F5958">
        <w:t>Wykonawca wskazuje, że tylko takie zapisy SIWZ zagwarantują Zamawiającemu nabycie pełnoprawnego urządzenia, którym będzie mógł następnie swobodnie dysponować.</w:t>
      </w:r>
    </w:p>
    <w:p w:rsidR="003F5958" w:rsidRPr="003F5958" w:rsidRDefault="003F5958" w:rsidP="003F5958">
      <w:pPr>
        <w:pStyle w:val="Normal1"/>
        <w:spacing w:before="0" w:after="0" w:line="276" w:lineRule="auto"/>
      </w:pPr>
      <w:r w:rsidRPr="003F5958">
        <w:t xml:space="preserve">Powyższa okoliczność będzie miała szczególne znaczenie po wygaśnięciu okresu gwarancyjnego. Wówczas, Zamawiający będzie zobowiązany wszcząć postępowanie na obsługę serwisową sprzętu w kolejnych latach. W celu należytego świadczenia tej usługi, wybrany wykonawca będzie musiał uzyskać pełny dostęp do urządzenia. W przypadku więc gdy Zamawiający nie będzie dysponentem niezbędnego oprogramowania oraz </w:t>
      </w:r>
      <w:r w:rsidRPr="003F5958">
        <w:rPr>
          <w:b/>
          <w:bCs/>
        </w:rPr>
        <w:t>kodów serwisowych</w:t>
      </w:r>
      <w:r w:rsidRPr="003F5958">
        <w:t xml:space="preserve">, na zdecydowanie uprzywilejowanej pozycji znajdzie się dostawca sprzętu wyłoniony w przedmiotowym Postępowaniu. Tylko on bowiem będzie posiadał wszelkie niezbędne oprogramowanie, kody i dostępy serwisowe. To zaś w istocie uniemożliwi przeprowadzenie konkurencyjnego postępowania na pogwarancyjną obsługę serwisową sprzętu – w szczególności, w sytuacji, w której od wykonawców będzie wymagane zawieranie dodatkowo odrębnych umów licencyjnych z producentem sprzętu. </w:t>
      </w:r>
    </w:p>
    <w:p w:rsidR="003F5958" w:rsidRPr="003F5958" w:rsidRDefault="003F5958" w:rsidP="003F5958">
      <w:pPr>
        <w:pStyle w:val="Normal1"/>
        <w:spacing w:before="0" w:after="0" w:line="276" w:lineRule="auto"/>
      </w:pPr>
      <w:r w:rsidRPr="003F5958">
        <w:t xml:space="preserve">W ocenie Wykonawcy, taką sytuację należałoby uznać za niedopuszczalne uzależnienie się Zamawiającego od podmiotu prywatnego, który dostarczy tomograf w przedmiotowym Postępowaniu. Należy przy tym wskazać, że problem ten, zwany </w:t>
      </w:r>
      <w:r w:rsidRPr="003F5958">
        <w:rPr>
          <w:i/>
          <w:iCs/>
        </w:rPr>
        <w:t>vendor lock-in</w:t>
      </w:r>
      <w:r w:rsidRPr="003F5958">
        <w:t>, nie jest obcy rynkowi zamówień publicznych w Polsce. Wręcz przeciwnie, jego powszechność na rynku usług informatycznych spowodowała wydanie przez Urząd Zamówień Publicznych Rekomendacji dla Zamawiających</w:t>
      </w:r>
      <w:r w:rsidRPr="003F5958">
        <w:rPr>
          <w:rStyle w:val="Odwoanieprzypisudolnego"/>
        </w:rPr>
        <w:footnoteReference w:customMarkFollows="1" w:id="1"/>
        <w:t>[1]</w:t>
      </w:r>
      <w:r w:rsidRPr="003F5958">
        <w:t>, w której czytamy, że „</w:t>
      </w:r>
      <w:r w:rsidRPr="003F5958">
        <w:rPr>
          <w:i/>
          <w:iCs/>
        </w:rPr>
        <w:t>przyczyną opisanego tu zjawiska jest powstanie „uzależnienia” zamawiającego od pierwotnego wykonawcy systemu lub producenta sprzętu lub oprogramowania gotowego uniemożliwiające nabycie niezbędnych usług lub dostaw w trybach konkurencyjnych. Uzależnienie to jest w dużej mierze konsekwencją niewłaściwego przygotowania postępowania i udzielenia zamówienia publicznego”</w:t>
      </w:r>
      <w:r w:rsidRPr="003F5958">
        <w:t>.</w:t>
      </w:r>
    </w:p>
    <w:p w:rsidR="003F5958" w:rsidRPr="003F5958" w:rsidRDefault="003F5958" w:rsidP="003F5958">
      <w:pPr>
        <w:pStyle w:val="Normal1"/>
        <w:spacing w:before="0" w:after="0" w:line="276" w:lineRule="auto"/>
      </w:pPr>
      <w:r w:rsidRPr="003F5958">
        <w:t xml:space="preserve">Jako receptę na rozwiązanie tego problemu, </w:t>
      </w:r>
      <w:r w:rsidRPr="003F5958">
        <w:rPr>
          <w:b/>
          <w:bCs/>
        </w:rPr>
        <w:t xml:space="preserve">UZP rekomenduje m.in. zobowiązanie wykonawców w umowie do wydania kodów oraz pełnej dokumentacji technicznej systemu (urządzenia), jak również wyczerpujące uregulowanie kwestii ewentualnego przeniesienia na zamawiającego autorskich praw majątkowych do dostarczanego systemu lub praw do licencji (sublicencji) oprogramowania niezbędnych do prawidłowego funkcjonowania systemu (urządzenia). </w:t>
      </w:r>
      <w:r w:rsidRPr="003F5958">
        <w:t>Warto przy tym zaznaczyć, że problematyka ta była już poruszana również w orzeczeniach Krajowej Izby Odwoławczej. W wyroku z dnia 12 grudnia 2017 roku, sygn. akt KIO 2506/17, Izba stwierdziła, że „</w:t>
      </w:r>
      <w:r w:rsidRPr="003F5958">
        <w:rPr>
          <w:i/>
          <w:iCs/>
        </w:rPr>
        <w:t xml:space="preserve">nabycie  praw  autorskich  majątkowych  do  specyfikacji  interfejsów  nie  prowadzi do  wyeliminowania  konkurencji na rynku właściwym, wręcz przeciwnie stanowi możliwość dla innych podmiotów zaistnienia na tym rynku. </w:t>
      </w:r>
      <w:r w:rsidRPr="003F5958">
        <w:rPr>
          <w:i/>
          <w:iCs/>
          <w:u w:val="single"/>
        </w:rPr>
        <w:t xml:space="preserve">Izba podziela także pogląd Zamawiającego, że </w:t>
      </w:r>
      <w:r w:rsidRPr="003F5958">
        <w:rPr>
          <w:i/>
          <w:iCs/>
          <w:u w:val="single"/>
        </w:rPr>
        <w:lastRenderedPageBreak/>
        <w:t>niezagwarantowanie sobie korzystania z utworów w określony sposób niewątpliwie może utrudnić  udzielenie  w  przyszłości  zamówień  innym  wykonawcom  niż  dotychczasowemu</w:t>
      </w:r>
      <w:r w:rsidRPr="003F5958">
        <w:t>”.</w:t>
      </w:r>
    </w:p>
    <w:p w:rsidR="003F5958" w:rsidRPr="003F5958" w:rsidRDefault="003F5958" w:rsidP="003F5958">
      <w:pPr>
        <w:pStyle w:val="Normal1"/>
        <w:spacing w:before="0" w:after="0" w:line="276" w:lineRule="auto"/>
      </w:pPr>
      <w:r w:rsidRPr="003F5958">
        <w:t xml:space="preserve">Jednocześnie, Wykonawca zwraca uwagę, że choć na pierwszy rzut oka może wydawać się, że pozyskanie wraz z tomografem pełnego oprogramowania oraz wszelkich kodów i dostępów serwisowych może rodzić dodatkowe, znaczące koszty po stronie Zamawiającego, to byłoby to nieuprawnione uproszczenie tej kwestii. </w:t>
      </w:r>
    </w:p>
    <w:p w:rsidR="003F5958" w:rsidRPr="003F5958" w:rsidRDefault="003F5958" w:rsidP="003F5958">
      <w:pPr>
        <w:pStyle w:val="Normal1"/>
        <w:spacing w:before="0" w:after="0" w:line="276" w:lineRule="auto"/>
      </w:pPr>
      <w:r w:rsidRPr="003F5958">
        <w:t>Należy bowiem zwrócić uwagę, że w sytuacji, w której Zamawiający nie będzie dysponował niezbędnym oprogramowaniem w chwili wygaśnięcia gwarancji, to wszyscy wykonawcy zainteresowani świadczeniem usługi serwisowej tomografu, będą zmuszeni nabyć je od producenta we własnym zakresie. Wydatki te (w szczególności koszt zawarcia odrębnej umowy licencyjnej) znajdą oczywiście odbicie w cenach zaoferowanych przez wykonawców w postępowaniu na świadczenie usług serwisowych, których koszt znacząco wzrośnie.</w:t>
      </w:r>
    </w:p>
    <w:p w:rsidR="003F5958" w:rsidRPr="003F5958" w:rsidRDefault="003F5958" w:rsidP="003F5958">
      <w:pPr>
        <w:pStyle w:val="Normal1"/>
        <w:spacing w:before="0" w:after="0" w:line="276" w:lineRule="auto"/>
      </w:pPr>
      <w:r w:rsidRPr="003F5958">
        <w:t>Innymi słowy, wydatki Zamawiającego związane z utrzymaniem tomografu w całym cyklu życia urządzenia będą dużo wyższe.</w:t>
      </w:r>
    </w:p>
    <w:p w:rsidR="003F5958" w:rsidRPr="003F5958" w:rsidRDefault="003F5958" w:rsidP="003F5958">
      <w:pPr>
        <w:pStyle w:val="Normal1"/>
        <w:spacing w:before="0" w:after="0" w:line="276" w:lineRule="auto"/>
      </w:pPr>
      <w:r w:rsidRPr="003F5958">
        <w:t>W tym kontekście, należy zaś zwrócić uwagę, że Zamawiający, jako dysponent środków publicznych, podlega ustawie o finansach publicznych</w:t>
      </w:r>
      <w:r w:rsidRPr="003F5958">
        <w:rPr>
          <w:rStyle w:val="Odwoanieprzypisudolnego"/>
        </w:rPr>
        <w:footnoteReference w:customMarkFollows="1" w:id="2"/>
        <w:t>[2]</w:t>
      </w:r>
      <w:r w:rsidRPr="003F5958">
        <w:t>. Zgodnie z art. 44 ust. 3 ustawy, wydatki publiczne powinny być dokonywane w sposób celowy i oszczędny, przy zachowaniu zasad uzyskiwania najlepszych efektów z danych nakładów oraz optymalnego doboru metod i środków służących osiągnięciu założonych celów. Zgodnie zaś z wyrokiem KIO z dnia 3 października 2018 r., sygn. akt KIO 1913/18 dotyczącym właśnie obsługi serwisowej aparatury medycznej, „</w:t>
      </w:r>
      <w:r w:rsidRPr="003F5958">
        <w:rPr>
          <w:i/>
          <w:iCs/>
          <w:u w:val="single"/>
        </w:rPr>
        <w:t>możliwość zakupu serwisu pogwarancyjnego po jak najniższej cenie leży niewątpliwie w interesie zamawiającego (i finansów publicznych)”</w:t>
      </w:r>
      <w:r w:rsidRPr="003F5958">
        <w:t>.</w:t>
      </w:r>
    </w:p>
    <w:p w:rsidR="003F5958" w:rsidRPr="003F5958" w:rsidRDefault="003F5958" w:rsidP="003F5958">
      <w:pPr>
        <w:pStyle w:val="Normal1"/>
        <w:spacing w:before="0" w:after="0" w:line="276" w:lineRule="auto"/>
      </w:pPr>
      <w:r w:rsidRPr="003F5958">
        <w:t xml:space="preserve">Podsumowując, w ocenie Wykonawcy, jedynie nabycie przez Zamawiającego urządzenia wraz z pełnym oprogramowaniem oraz </w:t>
      </w:r>
      <w:r w:rsidRPr="003F5958">
        <w:rPr>
          <w:b/>
          <w:bCs/>
        </w:rPr>
        <w:t>wszelkimi kodami i dostępami serwisowymi</w:t>
      </w:r>
      <w:r w:rsidRPr="003F5958">
        <w:t>, a następnie dzięki temu przeprowadzenie konkurencyjnej procedury na pogwarancyjny jego serwis, można uznać za wyraz zastosowania wskazanej reguły w praktyce.</w:t>
      </w:r>
    </w:p>
    <w:p w:rsidR="003F5958" w:rsidRPr="003F5958" w:rsidRDefault="003F5958" w:rsidP="003F5958">
      <w:pPr>
        <w:pStyle w:val="Normal1"/>
        <w:spacing w:before="0" w:after="0" w:line="276" w:lineRule="auto"/>
      </w:pPr>
      <w:r w:rsidRPr="003F5958">
        <w:t xml:space="preserve">Na marginesie, Wykonawca wskazuje, że dalsze oszczędności dla Zamawiającego może przynieść również m.in. stosowanie części zamiennych innych niż te produkowane przez producenta. Jak bowiem wskazała Krajowa Izba Odwoławcza w wyroku z dnia 10 lutego 2011 roku, sygn. akt KIO 153/11, z przepisów ustawy o wyrobach medycznych </w:t>
      </w:r>
      <w:r w:rsidRPr="003F5958">
        <w:rPr>
          <w:u w:val="single"/>
        </w:rPr>
        <w:t>nie wynika utrata certyfikatu zgodności CE dla całego produktu w wypadku użycia części zamiennej innej niż producenta</w:t>
      </w:r>
      <w:r w:rsidRPr="003F5958">
        <w:t xml:space="preserve">, zwłaszcza jeśli niniejsza część ma także certyfikat zgodności CE, do tego jest dedykowana dla tomografu komputerowego danego producenta.       </w:t>
      </w:r>
    </w:p>
    <w:p w:rsidR="003F5958" w:rsidRPr="003F5958" w:rsidRDefault="003F5958" w:rsidP="003F5958">
      <w:pPr>
        <w:pStyle w:val="Normal1"/>
        <w:spacing w:before="0" w:after="0" w:line="276" w:lineRule="auto"/>
      </w:pPr>
      <w:r w:rsidRPr="003F5958">
        <w:t xml:space="preserve">Uzyskanie informacji w powyższym zakresie ma dla Wykonawcy szczególnie istotne znaczenie – umożliwi mu bowiem złożenie oferty lepiej dostosowanej do potrzeb i wymagań Zamawiającego.  </w:t>
      </w:r>
    </w:p>
    <w:p w:rsidR="003F5958" w:rsidRPr="003F5958" w:rsidRDefault="003F5958" w:rsidP="003F5958">
      <w:pPr>
        <w:spacing w:after="0" w:line="276" w:lineRule="auto"/>
        <w:jc w:val="both"/>
      </w:pPr>
      <w:r w:rsidRPr="003F5958">
        <w:t>Podsumowując, Zamawiający może wymagać aby aparat oraz wszystkie oferowane urządzenia pozbawione były haseł, kodów, blokad serwisowych, itp., które po upływie gwarancji utrudniałyby właścicielowi dostęp do opcji serwisowych lub naprawę aparatu i urządzeń przez inny niż Wykonawca umowy podmiot, w przypadku nie korzystania przez zamawiającego z serwisu pogwarancyjnego Wykonawcy lub udostępnienie haseł, kodów serwisowych, itp., załączonych najpóźniej w ostatnim dniu gwarancji – dotyczy kompletnego przedmiotu zamówienia.</w:t>
      </w:r>
    </w:p>
    <w:p w:rsidR="003F5958" w:rsidRPr="003F5958" w:rsidRDefault="003F5958" w:rsidP="003F5958">
      <w:pPr>
        <w:spacing w:after="0" w:line="276" w:lineRule="auto"/>
        <w:jc w:val="both"/>
      </w:pPr>
      <w:r w:rsidRPr="003F5958">
        <w:t> </w:t>
      </w:r>
    </w:p>
    <w:p w:rsidR="003F5958" w:rsidRPr="003F5958" w:rsidRDefault="003F5958" w:rsidP="003F5958">
      <w:pPr>
        <w:spacing w:after="0" w:line="276" w:lineRule="auto"/>
        <w:jc w:val="both"/>
      </w:pPr>
      <w:r w:rsidRPr="003F5958">
        <w:lastRenderedPageBreak/>
        <w:t>Poniżej przedstawiamy przykładowy zapis w SIWZ, stosowany przez Zamawiających w projektach umowy:</w:t>
      </w:r>
    </w:p>
    <w:p w:rsidR="003F5958" w:rsidRPr="003F5958" w:rsidRDefault="003F5958" w:rsidP="003F5958">
      <w:pPr>
        <w:spacing w:after="0" w:line="276" w:lineRule="auto"/>
      </w:pPr>
      <w:r w:rsidRPr="003F5958">
        <w:t> </w:t>
      </w:r>
    </w:p>
    <w:p w:rsidR="003F5958" w:rsidRPr="003F5958" w:rsidRDefault="003F5958" w:rsidP="003F5958">
      <w:pPr>
        <w:spacing w:after="0" w:line="276" w:lineRule="auto"/>
      </w:pPr>
      <w:r w:rsidRPr="003F5958">
        <w:rPr>
          <w:i/>
          <w:iCs/>
          <w:color w:val="0070C0"/>
        </w:rPr>
        <w:t xml:space="preserve">Sprzedawca bezwzględnie gwarantuje (art. 473 § 1 kodeksu cywilnego) że Sprzęt, o którym mowa w § 1 ust. 1 Umowy, po upływie okresu gwarancji, o którym mowa w § … ust. … jest lub będzie pozbawiony wszelkich blokad itp., w tym w szczególności kodów serwisowych które po upływie gwarancji uniemożliwiałyby lub utrudniałyby Nabywcy dostęp do opcji serwisowych lub naprawę Sprzętu przez inny niż Sprzedawca podmiot w przypadku niekorzystania przez Nabywcę z serwisu pogwarancyjnego Sprzedawcy - na ryzyko Sprzedawcy. Sprzedawca najpóźniej w ostatnim dniu okresu gwarancji udostępni Nabywcy wszelkie kody serwisowe lub odblokuje urządzenie umożliwiając Nabywcy dostęp do opcji serwisowych i naprawę. Powyższe dotyczy również aktualizacji oprogramowania i zmiany kodów serwisowych. </w:t>
      </w:r>
    </w:p>
    <w:p w:rsidR="003F5958" w:rsidRPr="003F5958" w:rsidRDefault="003F5958" w:rsidP="003F5958">
      <w:pPr>
        <w:spacing w:after="0" w:line="276" w:lineRule="auto"/>
        <w:jc w:val="both"/>
        <w:rPr>
          <w:color w:val="0000FF"/>
          <w:sz w:val="20"/>
          <w:szCs w:val="20"/>
        </w:rPr>
      </w:pPr>
      <w:r w:rsidRPr="003F5958">
        <w:rPr>
          <w:b/>
          <w:color w:val="0000FF"/>
          <w:sz w:val="20"/>
          <w:szCs w:val="20"/>
        </w:rPr>
        <w:t xml:space="preserve">Odpowiedź: </w:t>
      </w:r>
      <w:r w:rsidRPr="003F5958">
        <w:rPr>
          <w:color w:val="0000FF"/>
          <w:sz w:val="20"/>
          <w:szCs w:val="20"/>
        </w:rPr>
        <w:t xml:space="preserve">Zamawiający podtrzymuje dotychczasowe zapisy SIWZ dotyczące powyżej opisanej kwestii. W rozdziale II </w:t>
      </w:r>
      <w:r w:rsidRPr="003F5958">
        <w:rPr>
          <w:b/>
          <w:color w:val="0000FF"/>
          <w:sz w:val="20"/>
          <w:szCs w:val="20"/>
        </w:rPr>
        <w:t xml:space="preserve">- </w:t>
      </w:r>
      <w:r w:rsidRPr="003F5958">
        <w:rPr>
          <w:i/>
          <w:color w:val="0000FF"/>
          <w:sz w:val="20"/>
          <w:szCs w:val="20"/>
        </w:rPr>
        <w:t xml:space="preserve">Gwarancja i obsługa serwisowa (gwarancyjna i pogwarancyjna) </w:t>
      </w:r>
      <w:r w:rsidRPr="003F5958">
        <w:rPr>
          <w:color w:val="0000FF"/>
          <w:sz w:val="20"/>
          <w:szCs w:val="20"/>
        </w:rPr>
        <w:t xml:space="preserve">pkt. 10 Zamawiający precyzyjnie określił swoje wymagania dotyczące dostępu do urządzenia przez inny niż autoryzowany serwis po upływie gwarancji. </w:t>
      </w:r>
    </w:p>
    <w:p w:rsidR="00435726" w:rsidRPr="003F5958" w:rsidRDefault="00435726" w:rsidP="003F5958">
      <w:pPr>
        <w:tabs>
          <w:tab w:val="left" w:pos="972"/>
        </w:tabs>
        <w:spacing w:after="0" w:line="276" w:lineRule="auto"/>
        <w:jc w:val="both"/>
        <w:rPr>
          <w:rFonts w:ascii="Times New Roman" w:hAnsi="Times New Roman" w:cs="Times New Roman"/>
        </w:rPr>
      </w:pPr>
    </w:p>
    <w:p w:rsidR="003F5958" w:rsidRPr="003F5958" w:rsidRDefault="003F5958" w:rsidP="003F5958">
      <w:pPr>
        <w:tabs>
          <w:tab w:val="left" w:pos="4677"/>
        </w:tabs>
        <w:spacing w:after="0" w:line="276" w:lineRule="auto"/>
        <w:jc w:val="both"/>
        <w:rPr>
          <w:rFonts w:ascii="Times New Roman" w:hAnsi="Times New Roman" w:cs="Times New Roman"/>
          <w:b/>
          <w:color w:val="FF0000"/>
          <w:sz w:val="24"/>
          <w:u w:val="single"/>
        </w:rPr>
      </w:pPr>
      <w:r>
        <w:rPr>
          <w:rFonts w:ascii="Times New Roman" w:hAnsi="Times New Roman" w:cs="Times New Roman"/>
        </w:rPr>
        <w:br w:type="column"/>
      </w:r>
      <w:r>
        <w:rPr>
          <w:rFonts w:ascii="Times New Roman" w:hAnsi="Times New Roman" w:cs="Times New Roman"/>
          <w:b/>
          <w:color w:val="FF0000"/>
          <w:sz w:val="24"/>
          <w:highlight w:val="green"/>
          <w:u w:val="single"/>
        </w:rPr>
        <w:lastRenderedPageBreak/>
        <w:t>ZESTAW 4</w:t>
      </w:r>
    </w:p>
    <w:p w:rsidR="003F5958" w:rsidRPr="005A18A7" w:rsidRDefault="003F5958" w:rsidP="005A18A7">
      <w:pPr>
        <w:numPr>
          <w:ilvl w:val="0"/>
          <w:numId w:val="3"/>
        </w:numPr>
        <w:spacing w:after="0" w:line="276" w:lineRule="auto"/>
        <w:ind w:left="0"/>
        <w:jc w:val="both"/>
        <w:rPr>
          <w:rFonts w:ascii="Times New Roman" w:hAnsi="Times New Roman" w:cs="Times New Roman"/>
          <w:b/>
          <w:bCs/>
          <w:highlight w:val="yellow"/>
        </w:rPr>
      </w:pPr>
      <w:r w:rsidRPr="005A18A7">
        <w:rPr>
          <w:rFonts w:ascii="Times New Roman" w:hAnsi="Times New Roman" w:cs="Times New Roman"/>
          <w:b/>
          <w:bCs/>
          <w:highlight w:val="yellow"/>
        </w:rPr>
        <w:t>Pytanie</w:t>
      </w:r>
    </w:p>
    <w:p w:rsidR="003F5958" w:rsidRPr="005A18A7" w:rsidRDefault="003F5958" w:rsidP="005A18A7">
      <w:pPr>
        <w:spacing w:after="0" w:line="276" w:lineRule="auto"/>
        <w:jc w:val="both"/>
        <w:rPr>
          <w:rFonts w:ascii="Times New Roman" w:hAnsi="Times New Roman" w:cs="Times New Roman"/>
          <w:b/>
          <w:bCs/>
        </w:rPr>
      </w:pPr>
      <w:r w:rsidRPr="005A18A7">
        <w:rPr>
          <w:rFonts w:ascii="Times New Roman" w:hAnsi="Times New Roman" w:cs="Times New Roman"/>
        </w:rPr>
        <w:t>Z uwagi na zaistniałą sytuację epidemiologiczną i związane z tym ograniczenia, jak również zalecenia UZP, aby składanie ofert w okresie pandemii, odbywało się drogą elektroniczną, zwracamy się z prośbą o rezygnację z obowiązku doręczenia oferty w formie papierowej i umożliwienie przesłania oferty podpisanej kwalifikowanym podpisem elektronicznym na wskazany adres e-mail Zamawiającego.</w:t>
      </w:r>
    </w:p>
    <w:p w:rsidR="003F5958" w:rsidRPr="005A18A7" w:rsidRDefault="003F5958" w:rsidP="005A18A7">
      <w:pPr>
        <w:spacing w:after="0" w:line="276" w:lineRule="auto"/>
        <w:jc w:val="both"/>
        <w:rPr>
          <w:rFonts w:ascii="Times New Roman" w:hAnsi="Times New Roman" w:cs="Times New Roman"/>
          <w:b/>
          <w:bCs/>
          <w:color w:val="FF0000"/>
          <w:szCs w:val="20"/>
        </w:rPr>
      </w:pPr>
      <w:r w:rsidRPr="005A18A7">
        <w:rPr>
          <w:rFonts w:ascii="Times New Roman" w:hAnsi="Times New Roman" w:cs="Times New Roman"/>
          <w:b/>
          <w:color w:val="0000FF"/>
          <w:szCs w:val="20"/>
        </w:rPr>
        <w:t xml:space="preserve">Odpowiedź: </w:t>
      </w:r>
      <w:r w:rsidRPr="005A18A7">
        <w:rPr>
          <w:rFonts w:ascii="Times New Roman" w:hAnsi="Times New Roman" w:cs="Times New Roman"/>
          <w:color w:val="0000FF"/>
          <w:szCs w:val="20"/>
        </w:rPr>
        <w:t>Zamawiający nie wyraża zgody.</w:t>
      </w:r>
    </w:p>
    <w:p w:rsidR="003F5958" w:rsidRPr="005A18A7" w:rsidRDefault="003F5958" w:rsidP="005A18A7">
      <w:pPr>
        <w:spacing w:after="0" w:line="276" w:lineRule="auto"/>
        <w:jc w:val="both"/>
        <w:rPr>
          <w:rFonts w:ascii="Times New Roman" w:hAnsi="Times New Roman" w:cs="Times New Roman"/>
          <w:b/>
          <w:bCs/>
        </w:rPr>
      </w:pPr>
    </w:p>
    <w:p w:rsidR="003F5958" w:rsidRPr="005A18A7" w:rsidRDefault="003F5958" w:rsidP="005A18A7">
      <w:pPr>
        <w:numPr>
          <w:ilvl w:val="0"/>
          <w:numId w:val="3"/>
        </w:numPr>
        <w:spacing w:after="0" w:line="276" w:lineRule="auto"/>
        <w:ind w:left="0"/>
        <w:jc w:val="both"/>
        <w:rPr>
          <w:rFonts w:ascii="Times New Roman" w:hAnsi="Times New Roman" w:cs="Times New Roman"/>
          <w:b/>
          <w:bCs/>
          <w:highlight w:val="yellow"/>
          <w:lang w:eastAsia="pl-PL"/>
        </w:rPr>
      </w:pPr>
      <w:r w:rsidRPr="005A18A7">
        <w:rPr>
          <w:rFonts w:ascii="Times New Roman" w:hAnsi="Times New Roman" w:cs="Times New Roman"/>
          <w:b/>
          <w:bCs/>
          <w:highlight w:val="yellow"/>
        </w:rPr>
        <w:t>Pytanie dot. Załącznika nr 2a do SIWZ, pkt. I.7</w:t>
      </w:r>
    </w:p>
    <w:tbl>
      <w:tblPr>
        <w:tblW w:w="9498"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
        <w:gridCol w:w="2977"/>
        <w:gridCol w:w="1701"/>
        <w:gridCol w:w="1559"/>
        <w:gridCol w:w="2694"/>
      </w:tblGrid>
      <w:tr w:rsidR="003F5958" w:rsidRPr="005A18A7" w:rsidTr="003F5958">
        <w:tc>
          <w:tcPr>
            <w:tcW w:w="567" w:type="dxa"/>
            <w:tcBorders>
              <w:top w:val="single" w:sz="4" w:space="0" w:color="auto"/>
              <w:left w:val="single" w:sz="4" w:space="0" w:color="auto"/>
              <w:bottom w:val="single" w:sz="4" w:space="0" w:color="auto"/>
              <w:right w:val="single" w:sz="4" w:space="0" w:color="auto"/>
            </w:tcBorders>
            <w:vAlign w:val="center"/>
          </w:tcPr>
          <w:p w:rsidR="003F5958" w:rsidRPr="005A18A7" w:rsidRDefault="003F5958" w:rsidP="005A18A7">
            <w:pPr>
              <w:snapToGrid w:val="0"/>
              <w:spacing w:after="0" w:line="276" w:lineRule="auto"/>
              <w:jc w:val="both"/>
              <w:rPr>
                <w:rFonts w:ascii="Times New Roman" w:hAnsi="Times New Roman" w:cs="Times New Roman"/>
              </w:rPr>
            </w:pPr>
            <w:r w:rsidRPr="005A18A7">
              <w:rPr>
                <w:rFonts w:ascii="Times New Roman" w:hAnsi="Times New Roman" w:cs="Times New Roman"/>
              </w:rPr>
              <w:t>7.</w:t>
            </w:r>
          </w:p>
        </w:tc>
        <w:tc>
          <w:tcPr>
            <w:tcW w:w="2977" w:type="dxa"/>
            <w:tcBorders>
              <w:top w:val="single" w:sz="4" w:space="0" w:color="auto"/>
              <w:left w:val="single" w:sz="4" w:space="0" w:color="auto"/>
              <w:bottom w:val="single" w:sz="4" w:space="0" w:color="auto"/>
              <w:right w:val="single" w:sz="4" w:space="0" w:color="auto"/>
            </w:tcBorders>
            <w:vAlign w:val="center"/>
          </w:tcPr>
          <w:p w:rsidR="003F5958" w:rsidRPr="005A18A7" w:rsidRDefault="003F5958" w:rsidP="005A18A7">
            <w:pPr>
              <w:snapToGrid w:val="0"/>
              <w:spacing w:after="0" w:line="276" w:lineRule="auto"/>
              <w:jc w:val="both"/>
              <w:rPr>
                <w:rFonts w:ascii="Times New Roman" w:hAnsi="Times New Roman" w:cs="Times New Roman"/>
              </w:rPr>
            </w:pPr>
            <w:r w:rsidRPr="005A18A7">
              <w:rPr>
                <w:rFonts w:ascii="Times New Roman" w:hAnsi="Times New Roman" w:cs="Times New Roman"/>
              </w:rPr>
              <w:t>Sterowanie gantry i stołu z min. 2 stron lub z dowolnego miejsca w pokoju badań za pomocą mobilnego urządzenia</w:t>
            </w:r>
          </w:p>
        </w:tc>
        <w:tc>
          <w:tcPr>
            <w:tcW w:w="1701" w:type="dxa"/>
            <w:tcBorders>
              <w:top w:val="single" w:sz="4" w:space="0" w:color="auto"/>
              <w:left w:val="single" w:sz="4" w:space="0" w:color="auto"/>
              <w:bottom w:val="single" w:sz="4" w:space="0" w:color="auto"/>
              <w:right w:val="single" w:sz="4" w:space="0" w:color="auto"/>
            </w:tcBorders>
            <w:vAlign w:val="center"/>
          </w:tcPr>
          <w:p w:rsidR="003F5958" w:rsidRPr="005A18A7" w:rsidRDefault="003F5958" w:rsidP="005A18A7">
            <w:pPr>
              <w:snapToGrid w:val="0"/>
              <w:spacing w:after="0" w:line="276" w:lineRule="auto"/>
              <w:jc w:val="both"/>
              <w:rPr>
                <w:rFonts w:ascii="Times New Roman" w:hAnsi="Times New Roman" w:cs="Times New Roman"/>
              </w:rPr>
            </w:pPr>
            <w:r w:rsidRPr="005A18A7">
              <w:rPr>
                <w:rFonts w:ascii="Times New Roman" w:hAnsi="Times New Roman" w:cs="Times New Roman"/>
              </w:rPr>
              <w:t>Tak, podać i opisać</w:t>
            </w:r>
          </w:p>
        </w:tc>
        <w:tc>
          <w:tcPr>
            <w:tcW w:w="1559" w:type="dxa"/>
            <w:tcBorders>
              <w:top w:val="single" w:sz="4" w:space="0" w:color="auto"/>
              <w:left w:val="single" w:sz="4" w:space="0" w:color="auto"/>
              <w:bottom w:val="single" w:sz="4" w:space="0" w:color="auto"/>
              <w:right w:val="single" w:sz="4" w:space="0" w:color="auto"/>
            </w:tcBorders>
            <w:vAlign w:val="center"/>
          </w:tcPr>
          <w:p w:rsidR="003F5958" w:rsidRPr="005A18A7" w:rsidRDefault="003F5958" w:rsidP="005A18A7">
            <w:pPr>
              <w:pStyle w:val="a"/>
              <w:snapToGrid w:val="0"/>
              <w:spacing w:line="276" w:lineRule="auto"/>
              <w:jc w:val="both"/>
              <w:rPr>
                <w:rFonts w:cs="Times New Roman"/>
                <w:color w:val="auto"/>
                <w:sz w:val="22"/>
                <w:szCs w:val="22"/>
                <w:lang w:eastAsia="en-US"/>
              </w:rPr>
            </w:pPr>
          </w:p>
        </w:tc>
        <w:tc>
          <w:tcPr>
            <w:tcW w:w="2694" w:type="dxa"/>
            <w:tcBorders>
              <w:top w:val="single" w:sz="4" w:space="0" w:color="auto"/>
              <w:left w:val="single" w:sz="4" w:space="0" w:color="auto"/>
              <w:bottom w:val="single" w:sz="4" w:space="0" w:color="auto"/>
              <w:right w:val="single" w:sz="4" w:space="0" w:color="auto"/>
            </w:tcBorders>
            <w:vAlign w:val="center"/>
          </w:tcPr>
          <w:p w:rsidR="003F5958" w:rsidRPr="005A18A7" w:rsidRDefault="003F5958" w:rsidP="005A18A7">
            <w:pPr>
              <w:pStyle w:val="a"/>
              <w:snapToGrid w:val="0"/>
              <w:spacing w:line="276" w:lineRule="auto"/>
              <w:jc w:val="both"/>
              <w:rPr>
                <w:rFonts w:cs="Times New Roman"/>
                <w:color w:val="auto"/>
                <w:sz w:val="22"/>
                <w:szCs w:val="22"/>
                <w:lang w:eastAsia="en-US"/>
              </w:rPr>
            </w:pPr>
            <w:r w:rsidRPr="005A18A7">
              <w:rPr>
                <w:rFonts w:cs="Times New Roman"/>
                <w:color w:val="auto"/>
                <w:sz w:val="22"/>
                <w:szCs w:val="22"/>
                <w:lang w:eastAsia="en-US"/>
              </w:rPr>
              <w:t>- - -</w:t>
            </w:r>
          </w:p>
        </w:tc>
      </w:tr>
    </w:tbl>
    <w:p w:rsidR="003F5958" w:rsidRPr="005A18A7" w:rsidRDefault="003F5958" w:rsidP="005A18A7">
      <w:pPr>
        <w:spacing w:after="0" w:line="276" w:lineRule="auto"/>
        <w:jc w:val="both"/>
        <w:rPr>
          <w:rFonts w:ascii="Times New Roman" w:hAnsi="Times New Roman" w:cs="Times New Roman"/>
        </w:rPr>
      </w:pPr>
    </w:p>
    <w:p w:rsidR="003F5958" w:rsidRPr="005A18A7" w:rsidRDefault="003F5958" w:rsidP="005A18A7">
      <w:pPr>
        <w:spacing w:after="0" w:line="276" w:lineRule="auto"/>
        <w:jc w:val="both"/>
        <w:rPr>
          <w:rFonts w:ascii="Times New Roman" w:hAnsi="Times New Roman" w:cs="Times New Roman"/>
        </w:rPr>
      </w:pPr>
      <w:r w:rsidRPr="005A18A7">
        <w:rPr>
          <w:rFonts w:ascii="Times New Roman" w:hAnsi="Times New Roman" w:cs="Times New Roman"/>
        </w:rPr>
        <w:t>Czy Zamawiający może potwierdzić, że pod pojęciem obu stron gantry miał na myśli przód i tył gantry?</w:t>
      </w:r>
    </w:p>
    <w:p w:rsidR="003F5958" w:rsidRPr="005A18A7" w:rsidRDefault="003F5958" w:rsidP="005A18A7">
      <w:pPr>
        <w:spacing w:after="0" w:line="276" w:lineRule="auto"/>
        <w:jc w:val="both"/>
        <w:rPr>
          <w:rFonts w:ascii="Times New Roman" w:hAnsi="Times New Roman" w:cs="Times New Roman"/>
        </w:rPr>
      </w:pPr>
      <w:r w:rsidRPr="005A18A7">
        <w:rPr>
          <w:rFonts w:ascii="Times New Roman" w:hAnsi="Times New Roman" w:cs="Times New Roman"/>
        </w:rPr>
        <w:t>Różne rodzaje badań wymagają różnego ułożenia pacjenta na stole, ale też i skanowania anatomii pacjenta w różnym kierunku. Panele sterujące umieszczone z przodu i z tyłu umożliwiają technikowi podejście do tomografu z dowolnej strony i szybkie wypozycjonowanie pacjenta w dowolnym jego ułożeniu – nogami do przodu lub głowa do przodu, w każdym trybie skanowania – skan od głowy w dół lub od dołu w górę.</w:t>
      </w:r>
    </w:p>
    <w:p w:rsidR="003F5958" w:rsidRPr="005A18A7" w:rsidRDefault="003F5958" w:rsidP="005A18A7">
      <w:pPr>
        <w:spacing w:after="0" w:line="276" w:lineRule="auto"/>
        <w:jc w:val="both"/>
        <w:rPr>
          <w:rFonts w:ascii="Times New Roman" w:hAnsi="Times New Roman" w:cs="Times New Roman"/>
          <w:bCs/>
          <w:color w:val="0000FF"/>
        </w:rPr>
      </w:pPr>
      <w:r w:rsidRPr="005A18A7">
        <w:rPr>
          <w:rFonts w:ascii="Times New Roman" w:hAnsi="Times New Roman" w:cs="Times New Roman"/>
          <w:b/>
          <w:bCs/>
          <w:color w:val="0000FF"/>
        </w:rPr>
        <w:t xml:space="preserve">Odpowiedź: </w:t>
      </w:r>
      <w:r w:rsidRPr="005A18A7">
        <w:rPr>
          <w:rFonts w:ascii="Times New Roman" w:hAnsi="Times New Roman" w:cs="Times New Roman"/>
          <w:color w:val="0000FF"/>
        </w:rPr>
        <w:t>Zamawiający podtrzymuje dotychczasowe zapisy SIWZ dotyczące powyższego pytania.</w:t>
      </w:r>
    </w:p>
    <w:p w:rsidR="003F5958" w:rsidRPr="005A18A7" w:rsidRDefault="003F5958" w:rsidP="005A18A7">
      <w:pPr>
        <w:spacing w:after="0" w:line="276" w:lineRule="auto"/>
        <w:jc w:val="both"/>
        <w:rPr>
          <w:rFonts w:ascii="Times New Roman" w:hAnsi="Times New Roman" w:cs="Times New Roman"/>
          <w:b/>
          <w:bCs/>
        </w:rPr>
      </w:pPr>
    </w:p>
    <w:p w:rsidR="003F5958" w:rsidRPr="005A18A7" w:rsidRDefault="003F5958" w:rsidP="005A18A7">
      <w:pPr>
        <w:numPr>
          <w:ilvl w:val="0"/>
          <w:numId w:val="3"/>
        </w:numPr>
        <w:spacing w:after="0" w:line="276" w:lineRule="auto"/>
        <w:ind w:left="0"/>
        <w:jc w:val="both"/>
        <w:rPr>
          <w:rFonts w:ascii="Times New Roman" w:hAnsi="Times New Roman" w:cs="Times New Roman"/>
          <w:b/>
          <w:bCs/>
          <w:highlight w:val="yellow"/>
          <w:lang w:eastAsia="pl-PL"/>
        </w:rPr>
      </w:pPr>
      <w:r w:rsidRPr="005A18A7">
        <w:rPr>
          <w:rFonts w:ascii="Times New Roman" w:hAnsi="Times New Roman" w:cs="Times New Roman"/>
          <w:b/>
          <w:bCs/>
          <w:highlight w:val="yellow"/>
        </w:rPr>
        <w:t>Pytanie dot. Załącznika nr 2a do SIWZ, pkt. I.16:</w:t>
      </w:r>
    </w:p>
    <w:tbl>
      <w:tblPr>
        <w:tblW w:w="9488" w:type="dxa"/>
        <w:tblCellMar>
          <w:left w:w="0" w:type="dxa"/>
          <w:right w:w="0" w:type="dxa"/>
        </w:tblCellMar>
        <w:tblLook w:val="04A0" w:firstRow="1" w:lastRow="0" w:firstColumn="1" w:lastColumn="0" w:noHBand="0" w:noVBand="1"/>
      </w:tblPr>
      <w:tblGrid>
        <w:gridCol w:w="557"/>
        <w:gridCol w:w="2977"/>
        <w:gridCol w:w="1701"/>
        <w:gridCol w:w="1559"/>
        <w:gridCol w:w="2694"/>
      </w:tblGrid>
      <w:tr w:rsidR="003F5958" w:rsidRPr="005A18A7" w:rsidTr="003F5958">
        <w:trPr>
          <w:trHeight w:val="553"/>
        </w:trPr>
        <w:tc>
          <w:tcPr>
            <w:tcW w:w="557"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vAlign w:val="center"/>
            <w:hideMark/>
          </w:tcPr>
          <w:p w:rsidR="003F5958" w:rsidRPr="005A18A7" w:rsidRDefault="003F5958" w:rsidP="005A18A7">
            <w:pPr>
              <w:pStyle w:val="Akapitzlist"/>
              <w:spacing w:after="0" w:line="276" w:lineRule="auto"/>
              <w:ind w:left="0"/>
              <w:jc w:val="both"/>
              <w:rPr>
                <w:rFonts w:ascii="Times New Roman" w:hAnsi="Times New Roman" w:cs="Times New Roman"/>
              </w:rPr>
            </w:pPr>
            <w:r w:rsidRPr="005A18A7">
              <w:rPr>
                <w:rFonts w:ascii="Times New Roman" w:hAnsi="Times New Roman" w:cs="Times New Roman"/>
              </w:rPr>
              <w:t xml:space="preserve">16. </w:t>
            </w:r>
          </w:p>
        </w:tc>
        <w:tc>
          <w:tcPr>
            <w:tcW w:w="2977" w:type="dxa"/>
            <w:tcBorders>
              <w:top w:val="single" w:sz="8" w:space="0" w:color="auto"/>
              <w:left w:val="nil"/>
              <w:bottom w:val="single" w:sz="8" w:space="0" w:color="auto"/>
              <w:right w:val="single" w:sz="8" w:space="0" w:color="auto"/>
            </w:tcBorders>
            <w:tcMar>
              <w:top w:w="0" w:type="dxa"/>
              <w:left w:w="108" w:type="dxa"/>
              <w:bottom w:w="0" w:type="dxa"/>
              <w:right w:w="108" w:type="dxa"/>
            </w:tcMar>
            <w:vAlign w:val="center"/>
            <w:hideMark/>
          </w:tcPr>
          <w:p w:rsidR="003F5958" w:rsidRPr="005A18A7" w:rsidRDefault="003F5958" w:rsidP="005A18A7">
            <w:pPr>
              <w:snapToGrid w:val="0"/>
              <w:spacing w:after="0" w:line="276" w:lineRule="auto"/>
              <w:jc w:val="both"/>
              <w:rPr>
                <w:rFonts w:ascii="Times New Roman" w:hAnsi="Times New Roman" w:cs="Times New Roman"/>
              </w:rPr>
            </w:pPr>
            <w:r w:rsidRPr="005A18A7">
              <w:rPr>
                <w:rFonts w:ascii="Times New Roman" w:hAnsi="Times New Roman" w:cs="Times New Roman"/>
              </w:rPr>
              <w:t>Maksymalna moc generatora [kW] nie wynikająca z przeliczeń na podstawie algorytmów poprawiających jakość obrazu</w:t>
            </w:r>
          </w:p>
        </w:tc>
        <w:tc>
          <w:tcPr>
            <w:tcW w:w="1701" w:type="dxa"/>
            <w:tcBorders>
              <w:top w:val="single" w:sz="8" w:space="0" w:color="auto"/>
              <w:left w:val="nil"/>
              <w:bottom w:val="single" w:sz="8" w:space="0" w:color="auto"/>
              <w:right w:val="single" w:sz="8" w:space="0" w:color="auto"/>
            </w:tcBorders>
            <w:tcMar>
              <w:top w:w="0" w:type="dxa"/>
              <w:left w:w="108" w:type="dxa"/>
              <w:bottom w:w="0" w:type="dxa"/>
              <w:right w:w="108" w:type="dxa"/>
            </w:tcMar>
            <w:vAlign w:val="center"/>
            <w:hideMark/>
          </w:tcPr>
          <w:p w:rsidR="003F5958" w:rsidRPr="005A18A7" w:rsidRDefault="003F5958" w:rsidP="005A18A7">
            <w:pPr>
              <w:snapToGrid w:val="0"/>
              <w:spacing w:after="0" w:line="276" w:lineRule="auto"/>
              <w:jc w:val="both"/>
              <w:rPr>
                <w:rFonts w:ascii="Times New Roman" w:hAnsi="Times New Roman" w:cs="Times New Roman"/>
                <w:color w:val="000000"/>
              </w:rPr>
            </w:pPr>
            <w:r w:rsidRPr="005A18A7">
              <w:rPr>
                <w:rFonts w:ascii="Times New Roman" w:hAnsi="Times New Roman" w:cs="Times New Roman"/>
                <w:color w:val="000000"/>
              </w:rPr>
              <w:t>Tak, podać i opisać</w:t>
            </w:r>
          </w:p>
          <w:p w:rsidR="003F5958" w:rsidRPr="005A18A7" w:rsidRDefault="003F5958" w:rsidP="005A18A7">
            <w:pPr>
              <w:snapToGrid w:val="0"/>
              <w:spacing w:after="0" w:line="276" w:lineRule="auto"/>
              <w:jc w:val="both"/>
              <w:rPr>
                <w:rFonts w:ascii="Times New Roman" w:hAnsi="Times New Roman" w:cs="Times New Roman"/>
                <w:color w:val="000000"/>
              </w:rPr>
            </w:pPr>
            <w:r w:rsidRPr="005A18A7">
              <w:rPr>
                <w:rFonts w:ascii="Times New Roman" w:hAnsi="Times New Roman" w:cs="Times New Roman"/>
              </w:rPr>
              <w:t>&gt;= 72 [kW]</w:t>
            </w:r>
          </w:p>
        </w:tc>
        <w:tc>
          <w:tcPr>
            <w:tcW w:w="1559" w:type="dxa"/>
            <w:tcBorders>
              <w:top w:val="single" w:sz="8" w:space="0" w:color="auto"/>
              <w:left w:val="nil"/>
              <w:bottom w:val="single" w:sz="8" w:space="0" w:color="auto"/>
              <w:right w:val="single" w:sz="8" w:space="0" w:color="auto"/>
            </w:tcBorders>
            <w:tcMar>
              <w:top w:w="0" w:type="dxa"/>
              <w:left w:w="108" w:type="dxa"/>
              <w:bottom w:w="0" w:type="dxa"/>
              <w:right w:w="108" w:type="dxa"/>
            </w:tcMar>
            <w:vAlign w:val="center"/>
          </w:tcPr>
          <w:p w:rsidR="003F5958" w:rsidRPr="005A18A7" w:rsidRDefault="003F5958" w:rsidP="005A18A7">
            <w:pPr>
              <w:pStyle w:val="a"/>
              <w:spacing w:line="276" w:lineRule="auto"/>
              <w:jc w:val="both"/>
              <w:rPr>
                <w:rFonts w:cs="Times New Roman"/>
                <w:color w:val="auto"/>
                <w:sz w:val="22"/>
                <w:szCs w:val="22"/>
              </w:rPr>
            </w:pPr>
          </w:p>
        </w:tc>
        <w:tc>
          <w:tcPr>
            <w:tcW w:w="2694" w:type="dxa"/>
            <w:tcBorders>
              <w:top w:val="single" w:sz="8" w:space="0" w:color="auto"/>
              <w:left w:val="nil"/>
              <w:bottom w:val="single" w:sz="8" w:space="0" w:color="auto"/>
              <w:right w:val="single" w:sz="8" w:space="0" w:color="auto"/>
            </w:tcBorders>
            <w:tcMar>
              <w:top w:w="0" w:type="dxa"/>
              <w:left w:w="108" w:type="dxa"/>
              <w:bottom w:w="0" w:type="dxa"/>
              <w:right w:w="108" w:type="dxa"/>
            </w:tcMar>
            <w:vAlign w:val="center"/>
            <w:hideMark/>
          </w:tcPr>
          <w:p w:rsidR="003F5958" w:rsidRPr="005A18A7" w:rsidRDefault="003F5958" w:rsidP="005A18A7">
            <w:pPr>
              <w:pStyle w:val="a"/>
              <w:spacing w:line="276" w:lineRule="auto"/>
              <w:jc w:val="both"/>
              <w:rPr>
                <w:rFonts w:cs="Times New Roman"/>
                <w:sz w:val="22"/>
                <w:szCs w:val="22"/>
              </w:rPr>
            </w:pPr>
            <w:r w:rsidRPr="005A18A7">
              <w:rPr>
                <w:rFonts w:cs="Times New Roman"/>
                <w:sz w:val="22"/>
                <w:szCs w:val="22"/>
              </w:rPr>
              <w:t>72 kW –  0 pkt.,</w:t>
            </w:r>
          </w:p>
          <w:p w:rsidR="003F5958" w:rsidRPr="005A18A7" w:rsidRDefault="003F5958" w:rsidP="005A18A7">
            <w:pPr>
              <w:pStyle w:val="a"/>
              <w:spacing w:line="276" w:lineRule="auto"/>
              <w:jc w:val="both"/>
              <w:rPr>
                <w:rFonts w:cs="Times New Roman"/>
                <w:sz w:val="22"/>
                <w:szCs w:val="22"/>
              </w:rPr>
            </w:pPr>
            <w:r w:rsidRPr="005A18A7">
              <w:rPr>
                <w:rFonts w:cs="Times New Roman"/>
                <w:sz w:val="22"/>
                <w:szCs w:val="22"/>
              </w:rPr>
              <w:t>Poniżej 100 kW – 2 pkt.,</w:t>
            </w:r>
          </w:p>
          <w:p w:rsidR="003F5958" w:rsidRPr="005A18A7" w:rsidRDefault="003F5958" w:rsidP="005A18A7">
            <w:pPr>
              <w:pStyle w:val="a"/>
              <w:spacing w:line="276" w:lineRule="auto"/>
              <w:jc w:val="both"/>
              <w:rPr>
                <w:rFonts w:cs="Times New Roman"/>
                <w:color w:val="auto"/>
                <w:sz w:val="22"/>
                <w:szCs w:val="22"/>
              </w:rPr>
            </w:pPr>
            <w:r w:rsidRPr="005A18A7">
              <w:rPr>
                <w:rFonts w:cs="Times New Roman"/>
                <w:sz w:val="22"/>
                <w:szCs w:val="22"/>
              </w:rPr>
              <w:t xml:space="preserve">&gt;= 100kW – 5 pkt. </w:t>
            </w:r>
          </w:p>
        </w:tc>
      </w:tr>
    </w:tbl>
    <w:p w:rsidR="003F5958" w:rsidRPr="005A18A7" w:rsidRDefault="003F5958" w:rsidP="005A18A7">
      <w:pPr>
        <w:spacing w:after="0" w:line="276" w:lineRule="auto"/>
        <w:jc w:val="both"/>
        <w:rPr>
          <w:rFonts w:ascii="Times New Roman" w:hAnsi="Times New Roman" w:cs="Times New Roman"/>
          <w:lang w:eastAsia="pl-PL"/>
        </w:rPr>
      </w:pPr>
      <w:r w:rsidRPr="005A18A7">
        <w:rPr>
          <w:rFonts w:ascii="Times New Roman" w:hAnsi="Times New Roman" w:cs="Times New Roman"/>
        </w:rPr>
        <w:t xml:space="preserve">Zwracamy uwagę, iż jeżeli dwóch oferentów zaoferuje odpowiednio tomografy o mocy generatorów 72 i 73 kW, to jeden otrzyma 0 pkt a drugi 2 pkt, podczas gdy Zamawiający nie zyska żadnej wartości klinicznej. Różnice kliniczne występują dopiero przy zaoferowaniu różnych klas generatorów – czyli np. 72 oraz 100 kW. </w:t>
      </w:r>
    </w:p>
    <w:p w:rsidR="003F5958" w:rsidRPr="005A18A7" w:rsidRDefault="003F5958" w:rsidP="005A18A7">
      <w:pPr>
        <w:spacing w:after="0" w:line="276" w:lineRule="auto"/>
        <w:jc w:val="both"/>
        <w:rPr>
          <w:rFonts w:ascii="Times New Roman" w:hAnsi="Times New Roman" w:cs="Times New Roman"/>
        </w:rPr>
      </w:pPr>
      <w:r w:rsidRPr="005A18A7">
        <w:rPr>
          <w:rFonts w:ascii="Times New Roman" w:hAnsi="Times New Roman" w:cs="Times New Roman"/>
        </w:rPr>
        <w:t>W związku z powyższym dla wyeliminowania niekonkurencyjnej punktacji oraz dla uczciwości postępowania wnosimy o zmianę brzemienia tego punktu na:</w:t>
      </w:r>
    </w:p>
    <w:tbl>
      <w:tblPr>
        <w:tblW w:w="9488" w:type="dxa"/>
        <w:tblCellMar>
          <w:left w:w="0" w:type="dxa"/>
          <w:right w:w="0" w:type="dxa"/>
        </w:tblCellMar>
        <w:tblLook w:val="04A0" w:firstRow="1" w:lastRow="0" w:firstColumn="1" w:lastColumn="0" w:noHBand="0" w:noVBand="1"/>
      </w:tblPr>
      <w:tblGrid>
        <w:gridCol w:w="557"/>
        <w:gridCol w:w="2977"/>
        <w:gridCol w:w="1701"/>
        <w:gridCol w:w="1701"/>
        <w:gridCol w:w="2552"/>
      </w:tblGrid>
      <w:tr w:rsidR="003F5958" w:rsidRPr="005A18A7" w:rsidTr="003F5958">
        <w:tc>
          <w:tcPr>
            <w:tcW w:w="557"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vAlign w:val="center"/>
            <w:hideMark/>
          </w:tcPr>
          <w:p w:rsidR="003F5958" w:rsidRPr="005A18A7" w:rsidRDefault="003F5958" w:rsidP="005A18A7">
            <w:pPr>
              <w:pStyle w:val="Akapitzlist"/>
              <w:spacing w:after="0" w:line="276" w:lineRule="auto"/>
              <w:ind w:left="0"/>
              <w:jc w:val="both"/>
              <w:rPr>
                <w:rFonts w:ascii="Times New Roman" w:hAnsi="Times New Roman" w:cs="Times New Roman"/>
              </w:rPr>
            </w:pPr>
            <w:r w:rsidRPr="005A18A7">
              <w:rPr>
                <w:rFonts w:ascii="Times New Roman" w:hAnsi="Times New Roman" w:cs="Times New Roman"/>
              </w:rPr>
              <w:t>16.</w:t>
            </w:r>
          </w:p>
        </w:tc>
        <w:tc>
          <w:tcPr>
            <w:tcW w:w="2977" w:type="dxa"/>
            <w:tcBorders>
              <w:top w:val="single" w:sz="8" w:space="0" w:color="auto"/>
              <w:left w:val="nil"/>
              <w:bottom w:val="single" w:sz="8" w:space="0" w:color="auto"/>
              <w:right w:val="single" w:sz="8" w:space="0" w:color="auto"/>
            </w:tcBorders>
            <w:tcMar>
              <w:top w:w="0" w:type="dxa"/>
              <w:left w:w="108" w:type="dxa"/>
              <w:bottom w:w="0" w:type="dxa"/>
              <w:right w:w="108" w:type="dxa"/>
            </w:tcMar>
            <w:vAlign w:val="center"/>
            <w:hideMark/>
          </w:tcPr>
          <w:p w:rsidR="003F5958" w:rsidRPr="005A18A7" w:rsidRDefault="003F5958" w:rsidP="005A18A7">
            <w:pPr>
              <w:snapToGrid w:val="0"/>
              <w:spacing w:after="0" w:line="276" w:lineRule="auto"/>
              <w:jc w:val="both"/>
              <w:rPr>
                <w:rFonts w:ascii="Times New Roman" w:hAnsi="Times New Roman" w:cs="Times New Roman"/>
              </w:rPr>
            </w:pPr>
            <w:r w:rsidRPr="005A18A7">
              <w:rPr>
                <w:rFonts w:ascii="Times New Roman" w:hAnsi="Times New Roman" w:cs="Times New Roman"/>
              </w:rPr>
              <w:t>Maksymalna moc generatora [kW] nie wynikająca z przeliczeń na podstawie algorytmów poprawiających jakość obrazu</w:t>
            </w:r>
          </w:p>
        </w:tc>
        <w:tc>
          <w:tcPr>
            <w:tcW w:w="1701" w:type="dxa"/>
            <w:tcBorders>
              <w:top w:val="single" w:sz="8" w:space="0" w:color="auto"/>
              <w:left w:val="nil"/>
              <w:bottom w:val="single" w:sz="8" w:space="0" w:color="auto"/>
              <w:right w:val="single" w:sz="8" w:space="0" w:color="auto"/>
            </w:tcBorders>
            <w:tcMar>
              <w:top w:w="0" w:type="dxa"/>
              <w:left w:w="108" w:type="dxa"/>
              <w:bottom w:w="0" w:type="dxa"/>
              <w:right w:w="108" w:type="dxa"/>
            </w:tcMar>
            <w:vAlign w:val="center"/>
            <w:hideMark/>
          </w:tcPr>
          <w:p w:rsidR="003F5958" w:rsidRPr="005A18A7" w:rsidRDefault="003F5958" w:rsidP="005A18A7">
            <w:pPr>
              <w:snapToGrid w:val="0"/>
              <w:spacing w:after="0" w:line="276" w:lineRule="auto"/>
              <w:jc w:val="both"/>
              <w:rPr>
                <w:rFonts w:ascii="Times New Roman" w:hAnsi="Times New Roman" w:cs="Times New Roman"/>
                <w:color w:val="000000"/>
              </w:rPr>
            </w:pPr>
            <w:r w:rsidRPr="005A18A7">
              <w:rPr>
                <w:rFonts w:ascii="Times New Roman" w:hAnsi="Times New Roman" w:cs="Times New Roman"/>
                <w:color w:val="000000"/>
              </w:rPr>
              <w:t>Tak, podać i opisać</w:t>
            </w:r>
          </w:p>
          <w:p w:rsidR="003F5958" w:rsidRPr="005A18A7" w:rsidRDefault="003F5958" w:rsidP="005A18A7">
            <w:pPr>
              <w:snapToGrid w:val="0"/>
              <w:spacing w:after="0" w:line="276" w:lineRule="auto"/>
              <w:jc w:val="both"/>
              <w:rPr>
                <w:rFonts w:ascii="Times New Roman" w:hAnsi="Times New Roman" w:cs="Times New Roman"/>
                <w:color w:val="000000"/>
              </w:rPr>
            </w:pPr>
            <w:r w:rsidRPr="005A18A7">
              <w:rPr>
                <w:rFonts w:ascii="Times New Roman" w:hAnsi="Times New Roman" w:cs="Times New Roman"/>
              </w:rPr>
              <w:t>&gt;= 72 [kW]</w:t>
            </w:r>
          </w:p>
        </w:tc>
        <w:tc>
          <w:tcPr>
            <w:tcW w:w="1701" w:type="dxa"/>
            <w:tcBorders>
              <w:top w:val="single" w:sz="8" w:space="0" w:color="auto"/>
              <w:left w:val="nil"/>
              <w:bottom w:val="single" w:sz="8" w:space="0" w:color="auto"/>
              <w:right w:val="single" w:sz="8" w:space="0" w:color="auto"/>
            </w:tcBorders>
            <w:tcMar>
              <w:top w:w="0" w:type="dxa"/>
              <w:left w:w="108" w:type="dxa"/>
              <w:bottom w:w="0" w:type="dxa"/>
              <w:right w:w="108" w:type="dxa"/>
            </w:tcMar>
            <w:vAlign w:val="center"/>
          </w:tcPr>
          <w:p w:rsidR="003F5958" w:rsidRPr="005A18A7" w:rsidRDefault="003F5958" w:rsidP="005A18A7">
            <w:pPr>
              <w:pStyle w:val="a"/>
              <w:spacing w:line="276" w:lineRule="auto"/>
              <w:jc w:val="both"/>
              <w:rPr>
                <w:rFonts w:cs="Times New Roman"/>
                <w:color w:val="auto"/>
                <w:sz w:val="22"/>
                <w:szCs w:val="22"/>
              </w:rPr>
            </w:pPr>
          </w:p>
        </w:tc>
        <w:tc>
          <w:tcPr>
            <w:tcW w:w="2552" w:type="dxa"/>
            <w:tcBorders>
              <w:top w:val="single" w:sz="8" w:space="0" w:color="auto"/>
              <w:left w:val="nil"/>
              <w:bottom w:val="single" w:sz="8" w:space="0" w:color="auto"/>
              <w:right w:val="single" w:sz="8" w:space="0" w:color="auto"/>
            </w:tcBorders>
            <w:tcMar>
              <w:top w:w="0" w:type="dxa"/>
              <w:left w:w="108" w:type="dxa"/>
              <w:bottom w:w="0" w:type="dxa"/>
              <w:right w:w="108" w:type="dxa"/>
            </w:tcMar>
            <w:vAlign w:val="center"/>
            <w:hideMark/>
          </w:tcPr>
          <w:p w:rsidR="003F5958" w:rsidRPr="005A18A7" w:rsidRDefault="003F5958" w:rsidP="005A18A7">
            <w:pPr>
              <w:pStyle w:val="a"/>
              <w:spacing w:line="276" w:lineRule="auto"/>
              <w:jc w:val="both"/>
              <w:rPr>
                <w:rFonts w:cs="Times New Roman"/>
                <w:sz w:val="22"/>
                <w:szCs w:val="22"/>
              </w:rPr>
            </w:pPr>
            <w:r w:rsidRPr="005A18A7">
              <w:rPr>
                <w:rFonts w:cs="Times New Roman"/>
                <w:sz w:val="22"/>
                <w:szCs w:val="22"/>
              </w:rPr>
              <w:t>Poniżej 100 kW – 0 pkt.,</w:t>
            </w:r>
          </w:p>
          <w:p w:rsidR="003F5958" w:rsidRPr="005A18A7" w:rsidRDefault="003F5958" w:rsidP="005A18A7">
            <w:pPr>
              <w:pStyle w:val="a"/>
              <w:spacing w:line="276" w:lineRule="auto"/>
              <w:jc w:val="both"/>
              <w:rPr>
                <w:rFonts w:cs="Times New Roman"/>
                <w:color w:val="auto"/>
                <w:sz w:val="22"/>
                <w:szCs w:val="22"/>
              </w:rPr>
            </w:pPr>
            <w:r w:rsidRPr="005A18A7">
              <w:rPr>
                <w:rFonts w:cs="Times New Roman"/>
                <w:sz w:val="22"/>
                <w:szCs w:val="22"/>
              </w:rPr>
              <w:t xml:space="preserve">&gt;= 100kW – 5 pkt. </w:t>
            </w:r>
          </w:p>
        </w:tc>
      </w:tr>
    </w:tbl>
    <w:p w:rsidR="003F5958" w:rsidRPr="005A18A7" w:rsidRDefault="003F5958" w:rsidP="005A18A7">
      <w:pPr>
        <w:spacing w:after="0" w:line="276" w:lineRule="auto"/>
        <w:jc w:val="both"/>
        <w:rPr>
          <w:rFonts w:ascii="Times New Roman" w:hAnsi="Times New Roman" w:cs="Times New Roman"/>
          <w:bCs/>
          <w:color w:val="0000FF"/>
        </w:rPr>
      </w:pPr>
      <w:r w:rsidRPr="005A18A7">
        <w:rPr>
          <w:rFonts w:ascii="Times New Roman" w:hAnsi="Times New Roman" w:cs="Times New Roman"/>
          <w:b/>
          <w:bCs/>
          <w:color w:val="0000FF"/>
        </w:rPr>
        <w:t xml:space="preserve">Odpowiedź: </w:t>
      </w:r>
      <w:r w:rsidRPr="005A18A7">
        <w:rPr>
          <w:rFonts w:ascii="Times New Roman" w:hAnsi="Times New Roman" w:cs="Times New Roman"/>
          <w:bCs/>
          <w:color w:val="0000FF"/>
        </w:rPr>
        <w:t>Zamawiający wprowadza modyfikację parametru zgodnie z opublikowanym załącznikiem nr 2a do zaproszenia.</w:t>
      </w:r>
    </w:p>
    <w:tbl>
      <w:tblPr>
        <w:tblW w:w="9215"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964"/>
        <w:gridCol w:w="3006"/>
        <w:gridCol w:w="1134"/>
        <w:gridCol w:w="1276"/>
        <w:gridCol w:w="2835"/>
      </w:tblGrid>
      <w:tr w:rsidR="003F5958" w:rsidRPr="005A18A7" w:rsidTr="003F5958">
        <w:tc>
          <w:tcPr>
            <w:tcW w:w="964" w:type="dxa"/>
            <w:tcBorders>
              <w:top w:val="single" w:sz="4" w:space="0" w:color="auto"/>
              <w:left w:val="single" w:sz="4" w:space="0" w:color="auto"/>
              <w:bottom w:val="single" w:sz="4" w:space="0" w:color="auto"/>
              <w:right w:val="single" w:sz="4" w:space="0" w:color="auto"/>
            </w:tcBorders>
            <w:vAlign w:val="center"/>
          </w:tcPr>
          <w:p w:rsidR="003F5958" w:rsidRPr="005A18A7" w:rsidRDefault="003F5958" w:rsidP="005A18A7">
            <w:pPr>
              <w:spacing w:after="0" w:line="276" w:lineRule="auto"/>
              <w:jc w:val="both"/>
              <w:rPr>
                <w:rFonts w:ascii="Times New Roman" w:hAnsi="Times New Roman" w:cs="Times New Roman"/>
                <w:color w:val="000000"/>
              </w:rPr>
            </w:pPr>
            <w:r w:rsidRPr="005A18A7">
              <w:rPr>
                <w:rFonts w:ascii="Times New Roman" w:hAnsi="Times New Roman" w:cs="Times New Roman"/>
                <w:color w:val="000000"/>
              </w:rPr>
              <w:t>16.</w:t>
            </w:r>
          </w:p>
        </w:tc>
        <w:tc>
          <w:tcPr>
            <w:tcW w:w="3006" w:type="dxa"/>
            <w:tcBorders>
              <w:top w:val="single" w:sz="4" w:space="0" w:color="auto"/>
              <w:left w:val="single" w:sz="4" w:space="0" w:color="auto"/>
              <w:bottom w:val="single" w:sz="4" w:space="0" w:color="auto"/>
              <w:right w:val="single" w:sz="4" w:space="0" w:color="auto"/>
            </w:tcBorders>
            <w:vAlign w:val="center"/>
          </w:tcPr>
          <w:p w:rsidR="003F5958" w:rsidRPr="005A18A7" w:rsidRDefault="003F5958" w:rsidP="005A18A7">
            <w:pPr>
              <w:snapToGrid w:val="0"/>
              <w:spacing w:after="0" w:line="276" w:lineRule="auto"/>
              <w:jc w:val="both"/>
              <w:rPr>
                <w:rFonts w:ascii="Times New Roman" w:hAnsi="Times New Roman" w:cs="Times New Roman"/>
              </w:rPr>
            </w:pPr>
            <w:r w:rsidRPr="005A18A7">
              <w:rPr>
                <w:rFonts w:ascii="Times New Roman" w:hAnsi="Times New Roman" w:cs="Times New Roman"/>
              </w:rPr>
              <w:t xml:space="preserve">Maksymalna moc generatora [kW] nie wynikająca z przeliczeń na podstawie algorytmów poprawiających jakość obraz </w:t>
            </w:r>
          </w:p>
        </w:tc>
        <w:tc>
          <w:tcPr>
            <w:tcW w:w="1134" w:type="dxa"/>
            <w:tcBorders>
              <w:top w:val="single" w:sz="4" w:space="0" w:color="auto"/>
              <w:left w:val="single" w:sz="4" w:space="0" w:color="auto"/>
              <w:bottom w:val="single" w:sz="4" w:space="0" w:color="auto"/>
              <w:right w:val="single" w:sz="4" w:space="0" w:color="auto"/>
            </w:tcBorders>
            <w:vAlign w:val="center"/>
          </w:tcPr>
          <w:p w:rsidR="003F5958" w:rsidRPr="005A18A7" w:rsidRDefault="003F5958" w:rsidP="005A18A7">
            <w:pPr>
              <w:snapToGrid w:val="0"/>
              <w:spacing w:after="0" w:line="276" w:lineRule="auto"/>
              <w:jc w:val="both"/>
              <w:rPr>
                <w:rFonts w:ascii="Times New Roman" w:hAnsi="Times New Roman" w:cs="Times New Roman"/>
                <w:color w:val="000000"/>
                <w:sz w:val="16"/>
              </w:rPr>
            </w:pPr>
            <w:r w:rsidRPr="005A18A7">
              <w:rPr>
                <w:rFonts w:ascii="Times New Roman" w:hAnsi="Times New Roman" w:cs="Times New Roman"/>
                <w:color w:val="000000"/>
                <w:sz w:val="16"/>
              </w:rPr>
              <w:t>Tak, podać i opisać</w:t>
            </w:r>
          </w:p>
          <w:p w:rsidR="003F5958" w:rsidRPr="005A18A7" w:rsidRDefault="003F5958" w:rsidP="005A18A7">
            <w:pPr>
              <w:snapToGrid w:val="0"/>
              <w:spacing w:after="0" w:line="276" w:lineRule="auto"/>
              <w:jc w:val="both"/>
              <w:rPr>
                <w:rFonts w:ascii="Times New Roman" w:hAnsi="Times New Roman" w:cs="Times New Roman"/>
                <w:sz w:val="16"/>
              </w:rPr>
            </w:pPr>
            <w:r w:rsidRPr="005A18A7">
              <w:rPr>
                <w:rFonts w:ascii="Times New Roman" w:hAnsi="Times New Roman" w:cs="Times New Roman"/>
                <w:sz w:val="16"/>
              </w:rPr>
              <w:t>&gt;= 72 [kW]</w:t>
            </w:r>
          </w:p>
        </w:tc>
        <w:tc>
          <w:tcPr>
            <w:tcW w:w="1276" w:type="dxa"/>
            <w:tcBorders>
              <w:top w:val="single" w:sz="4" w:space="0" w:color="auto"/>
              <w:left w:val="single" w:sz="4" w:space="0" w:color="auto"/>
              <w:bottom w:val="single" w:sz="4" w:space="0" w:color="auto"/>
              <w:right w:val="single" w:sz="4" w:space="0" w:color="auto"/>
            </w:tcBorders>
            <w:vAlign w:val="center"/>
          </w:tcPr>
          <w:p w:rsidR="003F5958" w:rsidRPr="005A18A7" w:rsidRDefault="003F5958" w:rsidP="005A18A7">
            <w:pPr>
              <w:pStyle w:val="a"/>
              <w:spacing w:line="276" w:lineRule="auto"/>
              <w:jc w:val="both"/>
              <w:rPr>
                <w:rFonts w:cs="Times New Roman"/>
                <w:color w:val="auto"/>
                <w:sz w:val="20"/>
                <w:szCs w:val="20"/>
              </w:rPr>
            </w:pPr>
          </w:p>
        </w:tc>
        <w:tc>
          <w:tcPr>
            <w:tcW w:w="2835" w:type="dxa"/>
            <w:tcBorders>
              <w:top w:val="single" w:sz="4" w:space="0" w:color="auto"/>
              <w:left w:val="single" w:sz="4" w:space="0" w:color="auto"/>
              <w:bottom w:val="single" w:sz="4" w:space="0" w:color="auto"/>
              <w:right w:val="single" w:sz="4" w:space="0" w:color="auto"/>
            </w:tcBorders>
            <w:vAlign w:val="center"/>
          </w:tcPr>
          <w:p w:rsidR="003F5958" w:rsidRPr="005A18A7" w:rsidRDefault="003F5958" w:rsidP="005A18A7">
            <w:pPr>
              <w:pStyle w:val="a"/>
              <w:spacing w:line="276" w:lineRule="auto"/>
              <w:jc w:val="both"/>
              <w:rPr>
                <w:rFonts w:cs="Times New Roman"/>
                <w:sz w:val="16"/>
                <w:szCs w:val="20"/>
              </w:rPr>
            </w:pPr>
            <w:r w:rsidRPr="005A18A7">
              <w:rPr>
                <w:rFonts w:cs="Times New Roman"/>
                <w:sz w:val="16"/>
                <w:szCs w:val="20"/>
              </w:rPr>
              <w:t>72 kW –  0 pkt.,</w:t>
            </w:r>
          </w:p>
          <w:p w:rsidR="003F5958" w:rsidRPr="005A18A7" w:rsidRDefault="003F5958" w:rsidP="005A18A7">
            <w:pPr>
              <w:pStyle w:val="a"/>
              <w:spacing w:line="276" w:lineRule="auto"/>
              <w:jc w:val="both"/>
              <w:rPr>
                <w:rFonts w:cs="Times New Roman"/>
                <w:sz w:val="16"/>
                <w:szCs w:val="20"/>
              </w:rPr>
            </w:pPr>
            <w:r w:rsidRPr="005A18A7">
              <w:rPr>
                <w:rFonts w:cs="Times New Roman"/>
                <w:color w:val="FF0000"/>
                <w:sz w:val="16"/>
                <w:szCs w:val="20"/>
              </w:rPr>
              <w:t xml:space="preserve">Powyżej 72kW i </w:t>
            </w:r>
            <w:r w:rsidRPr="005A18A7">
              <w:rPr>
                <w:rFonts w:cs="Times New Roman"/>
                <w:sz w:val="16"/>
                <w:szCs w:val="20"/>
              </w:rPr>
              <w:t>Poniżej 100 kW – 2 pkt.,</w:t>
            </w:r>
          </w:p>
          <w:p w:rsidR="003F5958" w:rsidRPr="005A18A7" w:rsidRDefault="003F5958" w:rsidP="005A18A7">
            <w:pPr>
              <w:pStyle w:val="a"/>
              <w:spacing w:line="276" w:lineRule="auto"/>
              <w:jc w:val="both"/>
              <w:rPr>
                <w:rFonts w:cs="Times New Roman"/>
                <w:color w:val="FF0000"/>
                <w:sz w:val="16"/>
                <w:szCs w:val="20"/>
              </w:rPr>
            </w:pPr>
            <w:r w:rsidRPr="005A18A7">
              <w:rPr>
                <w:rFonts w:cs="Times New Roman"/>
                <w:sz w:val="16"/>
                <w:szCs w:val="20"/>
              </w:rPr>
              <w:t xml:space="preserve">&gt;= 100kW – 5 pkt. </w:t>
            </w:r>
          </w:p>
        </w:tc>
      </w:tr>
    </w:tbl>
    <w:p w:rsidR="003F5958" w:rsidRPr="005A18A7" w:rsidRDefault="003F5958" w:rsidP="005A18A7">
      <w:pPr>
        <w:spacing w:after="0" w:line="276" w:lineRule="auto"/>
        <w:jc w:val="both"/>
        <w:rPr>
          <w:rFonts w:ascii="Times New Roman" w:hAnsi="Times New Roman" w:cs="Times New Roman"/>
          <w:b/>
          <w:bCs/>
        </w:rPr>
      </w:pPr>
    </w:p>
    <w:p w:rsidR="003F5958" w:rsidRPr="005A18A7" w:rsidRDefault="003F5958" w:rsidP="005A18A7">
      <w:pPr>
        <w:numPr>
          <w:ilvl w:val="0"/>
          <w:numId w:val="3"/>
        </w:numPr>
        <w:spacing w:after="0" w:line="276" w:lineRule="auto"/>
        <w:ind w:left="0"/>
        <w:jc w:val="both"/>
        <w:rPr>
          <w:rFonts w:ascii="Times New Roman" w:hAnsi="Times New Roman" w:cs="Times New Roman"/>
          <w:b/>
          <w:bCs/>
          <w:highlight w:val="yellow"/>
          <w:lang w:eastAsia="pl-PL"/>
        </w:rPr>
      </w:pPr>
      <w:r w:rsidRPr="005A18A7">
        <w:rPr>
          <w:rFonts w:ascii="Times New Roman" w:hAnsi="Times New Roman" w:cs="Times New Roman"/>
          <w:b/>
          <w:bCs/>
          <w:highlight w:val="yellow"/>
        </w:rPr>
        <w:t>Pytanie dot. Załącznika nr 2a do SIWZ, pkt. I.26:</w:t>
      </w:r>
    </w:p>
    <w:tbl>
      <w:tblPr>
        <w:tblW w:w="9498" w:type="dxa"/>
        <w:tblInd w:w="-10" w:type="dxa"/>
        <w:tblCellMar>
          <w:left w:w="0" w:type="dxa"/>
          <w:right w:w="0" w:type="dxa"/>
        </w:tblCellMar>
        <w:tblLook w:val="04A0" w:firstRow="1" w:lastRow="0" w:firstColumn="1" w:lastColumn="0" w:noHBand="0" w:noVBand="1"/>
      </w:tblPr>
      <w:tblGrid>
        <w:gridCol w:w="567"/>
        <w:gridCol w:w="2977"/>
        <w:gridCol w:w="1701"/>
        <w:gridCol w:w="1701"/>
        <w:gridCol w:w="2552"/>
      </w:tblGrid>
      <w:tr w:rsidR="003F5958" w:rsidRPr="005A18A7" w:rsidTr="003F5958">
        <w:tc>
          <w:tcPr>
            <w:tcW w:w="567"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vAlign w:val="center"/>
            <w:hideMark/>
          </w:tcPr>
          <w:p w:rsidR="003F5958" w:rsidRPr="005A18A7" w:rsidRDefault="003F5958" w:rsidP="005A18A7">
            <w:pPr>
              <w:pStyle w:val="Akapitzlist"/>
              <w:spacing w:after="0" w:line="276" w:lineRule="auto"/>
              <w:ind w:left="0"/>
              <w:jc w:val="both"/>
              <w:rPr>
                <w:rFonts w:ascii="Times New Roman" w:hAnsi="Times New Roman" w:cs="Times New Roman"/>
                <w:color w:val="000000"/>
              </w:rPr>
            </w:pPr>
            <w:r w:rsidRPr="005A18A7">
              <w:rPr>
                <w:rFonts w:ascii="Times New Roman" w:hAnsi="Times New Roman" w:cs="Times New Roman"/>
                <w:color w:val="000000"/>
              </w:rPr>
              <w:t>26.</w:t>
            </w:r>
          </w:p>
        </w:tc>
        <w:tc>
          <w:tcPr>
            <w:tcW w:w="2977" w:type="dxa"/>
            <w:tcBorders>
              <w:top w:val="single" w:sz="8" w:space="0" w:color="auto"/>
              <w:left w:val="nil"/>
              <w:bottom w:val="single" w:sz="8" w:space="0" w:color="auto"/>
              <w:right w:val="single" w:sz="8" w:space="0" w:color="auto"/>
            </w:tcBorders>
            <w:tcMar>
              <w:top w:w="0" w:type="dxa"/>
              <w:left w:w="108" w:type="dxa"/>
              <w:bottom w:w="0" w:type="dxa"/>
              <w:right w:w="108" w:type="dxa"/>
            </w:tcMar>
            <w:vAlign w:val="center"/>
            <w:hideMark/>
          </w:tcPr>
          <w:p w:rsidR="003F5958" w:rsidRPr="005A18A7" w:rsidRDefault="003F5958" w:rsidP="005A18A7">
            <w:pPr>
              <w:spacing w:after="0" w:line="276" w:lineRule="auto"/>
              <w:jc w:val="both"/>
              <w:rPr>
                <w:rFonts w:ascii="Times New Roman" w:hAnsi="Times New Roman" w:cs="Times New Roman"/>
                <w:color w:val="000000"/>
              </w:rPr>
            </w:pPr>
            <w:r w:rsidRPr="005A18A7">
              <w:rPr>
                <w:rFonts w:ascii="Times New Roman" w:hAnsi="Times New Roman" w:cs="Times New Roman"/>
                <w:color w:val="000000"/>
              </w:rPr>
              <w:t>Szerokość detektora w osi Z odniesiona do izocentrum [mm]</w:t>
            </w:r>
          </w:p>
        </w:tc>
        <w:tc>
          <w:tcPr>
            <w:tcW w:w="1701" w:type="dxa"/>
            <w:tcBorders>
              <w:top w:val="single" w:sz="8" w:space="0" w:color="auto"/>
              <w:left w:val="nil"/>
              <w:bottom w:val="single" w:sz="8" w:space="0" w:color="auto"/>
              <w:right w:val="single" w:sz="8" w:space="0" w:color="auto"/>
            </w:tcBorders>
            <w:tcMar>
              <w:top w:w="0" w:type="dxa"/>
              <w:left w:w="108" w:type="dxa"/>
              <w:bottom w:w="0" w:type="dxa"/>
              <w:right w:w="108" w:type="dxa"/>
            </w:tcMar>
            <w:vAlign w:val="center"/>
            <w:hideMark/>
          </w:tcPr>
          <w:p w:rsidR="003F5958" w:rsidRPr="005A18A7" w:rsidRDefault="003F5958" w:rsidP="005A18A7">
            <w:pPr>
              <w:snapToGrid w:val="0"/>
              <w:spacing w:after="0" w:line="276" w:lineRule="auto"/>
              <w:jc w:val="both"/>
              <w:rPr>
                <w:rFonts w:ascii="Times New Roman" w:hAnsi="Times New Roman" w:cs="Times New Roman"/>
                <w:color w:val="000000"/>
              </w:rPr>
            </w:pPr>
            <w:r w:rsidRPr="005A18A7">
              <w:rPr>
                <w:rFonts w:ascii="Times New Roman" w:hAnsi="Times New Roman" w:cs="Times New Roman"/>
                <w:color w:val="000000"/>
              </w:rPr>
              <w:t>Tak, podać i opisać</w:t>
            </w:r>
          </w:p>
          <w:p w:rsidR="003F5958" w:rsidRPr="005A18A7" w:rsidRDefault="003F5958" w:rsidP="005A18A7">
            <w:pPr>
              <w:snapToGrid w:val="0"/>
              <w:spacing w:after="0" w:line="276" w:lineRule="auto"/>
              <w:jc w:val="both"/>
              <w:rPr>
                <w:rFonts w:ascii="Times New Roman" w:hAnsi="Times New Roman" w:cs="Times New Roman"/>
              </w:rPr>
            </w:pPr>
            <w:r w:rsidRPr="005A18A7">
              <w:rPr>
                <w:rFonts w:ascii="Times New Roman" w:hAnsi="Times New Roman" w:cs="Times New Roman"/>
              </w:rPr>
              <w:t>&gt;=38</w:t>
            </w:r>
          </w:p>
        </w:tc>
        <w:tc>
          <w:tcPr>
            <w:tcW w:w="1701" w:type="dxa"/>
            <w:tcBorders>
              <w:top w:val="single" w:sz="8" w:space="0" w:color="auto"/>
              <w:left w:val="nil"/>
              <w:bottom w:val="single" w:sz="8" w:space="0" w:color="auto"/>
              <w:right w:val="single" w:sz="8" w:space="0" w:color="auto"/>
            </w:tcBorders>
            <w:tcMar>
              <w:top w:w="0" w:type="dxa"/>
              <w:left w:w="108" w:type="dxa"/>
              <w:bottom w:w="0" w:type="dxa"/>
              <w:right w:w="108" w:type="dxa"/>
            </w:tcMar>
            <w:vAlign w:val="center"/>
          </w:tcPr>
          <w:p w:rsidR="003F5958" w:rsidRPr="005A18A7" w:rsidRDefault="003F5958" w:rsidP="005A18A7">
            <w:pPr>
              <w:pStyle w:val="a"/>
              <w:spacing w:line="276" w:lineRule="auto"/>
              <w:jc w:val="both"/>
              <w:rPr>
                <w:rFonts w:cs="Times New Roman"/>
                <w:color w:val="auto"/>
                <w:sz w:val="22"/>
                <w:szCs w:val="22"/>
              </w:rPr>
            </w:pPr>
          </w:p>
        </w:tc>
        <w:tc>
          <w:tcPr>
            <w:tcW w:w="2552" w:type="dxa"/>
            <w:tcBorders>
              <w:top w:val="single" w:sz="8" w:space="0" w:color="auto"/>
              <w:left w:val="nil"/>
              <w:bottom w:val="single" w:sz="8" w:space="0" w:color="auto"/>
              <w:right w:val="single" w:sz="8" w:space="0" w:color="auto"/>
            </w:tcBorders>
            <w:tcMar>
              <w:top w:w="0" w:type="dxa"/>
              <w:left w:w="108" w:type="dxa"/>
              <w:bottom w:w="0" w:type="dxa"/>
              <w:right w:w="108" w:type="dxa"/>
            </w:tcMar>
            <w:vAlign w:val="center"/>
            <w:hideMark/>
          </w:tcPr>
          <w:p w:rsidR="003F5958" w:rsidRPr="005A18A7" w:rsidRDefault="003F5958" w:rsidP="005A18A7">
            <w:pPr>
              <w:pStyle w:val="a"/>
              <w:spacing w:line="276" w:lineRule="auto"/>
              <w:jc w:val="both"/>
              <w:rPr>
                <w:rFonts w:cs="Times New Roman"/>
                <w:sz w:val="22"/>
                <w:szCs w:val="22"/>
              </w:rPr>
            </w:pPr>
            <w:r w:rsidRPr="005A18A7">
              <w:rPr>
                <w:rFonts w:cs="Times New Roman"/>
                <w:sz w:val="22"/>
                <w:szCs w:val="22"/>
              </w:rPr>
              <w:t>- - -</w:t>
            </w:r>
          </w:p>
        </w:tc>
      </w:tr>
    </w:tbl>
    <w:p w:rsidR="003F5958" w:rsidRPr="005A18A7" w:rsidRDefault="003F5958" w:rsidP="005A18A7">
      <w:pPr>
        <w:spacing w:after="0" w:line="276" w:lineRule="auto"/>
        <w:jc w:val="both"/>
        <w:rPr>
          <w:rFonts w:ascii="Times New Roman" w:hAnsi="Times New Roman" w:cs="Times New Roman"/>
          <w:lang w:eastAsia="pl-PL"/>
        </w:rPr>
      </w:pPr>
      <w:r w:rsidRPr="005A18A7">
        <w:rPr>
          <w:rFonts w:ascii="Times New Roman" w:hAnsi="Times New Roman" w:cs="Times New Roman"/>
        </w:rPr>
        <w:t>Zamawiający punktuje wiele parametrów technicznych, natomiast pomija punktację w tak ważnym parametrze jak pokrycie w osi Z. Zwracamy uwagę, iż to właśnie iloczyn szerokości pokrycia detektora w osi Z oraz czasu jednego obrotu determinuje czas trwania badania – inaczej mówiąc im większe porycie w osi Z tym krótsze badanie.</w:t>
      </w:r>
    </w:p>
    <w:p w:rsidR="003F5958" w:rsidRPr="005A18A7" w:rsidRDefault="003F5958" w:rsidP="005A18A7">
      <w:pPr>
        <w:spacing w:after="0" w:line="276" w:lineRule="auto"/>
        <w:jc w:val="both"/>
        <w:rPr>
          <w:rFonts w:ascii="Times New Roman" w:hAnsi="Times New Roman" w:cs="Times New Roman"/>
        </w:rPr>
      </w:pPr>
      <w:r w:rsidRPr="005A18A7">
        <w:rPr>
          <w:rFonts w:ascii="Times New Roman" w:hAnsi="Times New Roman" w:cs="Times New Roman"/>
        </w:rPr>
        <w:t>W związku z powyższym wnosimy o zmianę brzmienia tego parametru i dodanie dodatkowej punktacji analogicznej do wprowadzonej przez Zamawiającego w pkt. 16:</w:t>
      </w:r>
    </w:p>
    <w:tbl>
      <w:tblPr>
        <w:tblW w:w="9498" w:type="dxa"/>
        <w:tblInd w:w="-10" w:type="dxa"/>
        <w:tblCellMar>
          <w:left w:w="0" w:type="dxa"/>
          <w:right w:w="0" w:type="dxa"/>
        </w:tblCellMar>
        <w:tblLook w:val="04A0" w:firstRow="1" w:lastRow="0" w:firstColumn="1" w:lastColumn="0" w:noHBand="0" w:noVBand="1"/>
      </w:tblPr>
      <w:tblGrid>
        <w:gridCol w:w="567"/>
        <w:gridCol w:w="2977"/>
        <w:gridCol w:w="1701"/>
        <w:gridCol w:w="1701"/>
        <w:gridCol w:w="2552"/>
      </w:tblGrid>
      <w:tr w:rsidR="003F5958" w:rsidRPr="005A18A7" w:rsidTr="003F5958">
        <w:tc>
          <w:tcPr>
            <w:tcW w:w="567"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vAlign w:val="center"/>
            <w:hideMark/>
          </w:tcPr>
          <w:p w:rsidR="003F5958" w:rsidRPr="005A18A7" w:rsidRDefault="003F5958" w:rsidP="005A18A7">
            <w:pPr>
              <w:pStyle w:val="Akapitzlist"/>
              <w:spacing w:after="0" w:line="276" w:lineRule="auto"/>
              <w:ind w:left="0"/>
              <w:jc w:val="both"/>
              <w:rPr>
                <w:rFonts w:ascii="Times New Roman" w:hAnsi="Times New Roman" w:cs="Times New Roman"/>
                <w:color w:val="000000"/>
              </w:rPr>
            </w:pPr>
            <w:r w:rsidRPr="005A18A7">
              <w:rPr>
                <w:rFonts w:ascii="Times New Roman" w:hAnsi="Times New Roman" w:cs="Times New Roman"/>
                <w:color w:val="000000"/>
              </w:rPr>
              <w:t>26.</w:t>
            </w:r>
          </w:p>
        </w:tc>
        <w:tc>
          <w:tcPr>
            <w:tcW w:w="2977" w:type="dxa"/>
            <w:tcBorders>
              <w:top w:val="single" w:sz="8" w:space="0" w:color="auto"/>
              <w:left w:val="nil"/>
              <w:bottom w:val="single" w:sz="8" w:space="0" w:color="auto"/>
              <w:right w:val="single" w:sz="8" w:space="0" w:color="auto"/>
            </w:tcBorders>
            <w:tcMar>
              <w:top w:w="0" w:type="dxa"/>
              <w:left w:w="108" w:type="dxa"/>
              <w:bottom w:w="0" w:type="dxa"/>
              <w:right w:w="108" w:type="dxa"/>
            </w:tcMar>
            <w:vAlign w:val="center"/>
            <w:hideMark/>
          </w:tcPr>
          <w:p w:rsidR="003F5958" w:rsidRPr="005A18A7" w:rsidRDefault="003F5958" w:rsidP="005A18A7">
            <w:pPr>
              <w:spacing w:after="0" w:line="276" w:lineRule="auto"/>
              <w:jc w:val="both"/>
              <w:rPr>
                <w:rFonts w:ascii="Times New Roman" w:hAnsi="Times New Roman" w:cs="Times New Roman"/>
                <w:color w:val="000000"/>
              </w:rPr>
            </w:pPr>
            <w:r w:rsidRPr="005A18A7">
              <w:rPr>
                <w:rFonts w:ascii="Times New Roman" w:hAnsi="Times New Roman" w:cs="Times New Roman"/>
                <w:color w:val="000000"/>
              </w:rPr>
              <w:t>Szerokość detektora w osi Z odniesiona do izocentrum [mm]</w:t>
            </w:r>
          </w:p>
        </w:tc>
        <w:tc>
          <w:tcPr>
            <w:tcW w:w="1701" w:type="dxa"/>
            <w:tcBorders>
              <w:top w:val="single" w:sz="8" w:space="0" w:color="auto"/>
              <w:left w:val="nil"/>
              <w:bottom w:val="single" w:sz="8" w:space="0" w:color="auto"/>
              <w:right w:val="single" w:sz="8" w:space="0" w:color="auto"/>
            </w:tcBorders>
            <w:tcMar>
              <w:top w:w="0" w:type="dxa"/>
              <w:left w:w="108" w:type="dxa"/>
              <w:bottom w:w="0" w:type="dxa"/>
              <w:right w:w="108" w:type="dxa"/>
            </w:tcMar>
            <w:vAlign w:val="center"/>
            <w:hideMark/>
          </w:tcPr>
          <w:p w:rsidR="003F5958" w:rsidRPr="005A18A7" w:rsidRDefault="003F5958" w:rsidP="005A18A7">
            <w:pPr>
              <w:snapToGrid w:val="0"/>
              <w:spacing w:after="0" w:line="276" w:lineRule="auto"/>
              <w:jc w:val="both"/>
              <w:rPr>
                <w:rFonts w:ascii="Times New Roman" w:hAnsi="Times New Roman" w:cs="Times New Roman"/>
                <w:color w:val="000000"/>
              </w:rPr>
            </w:pPr>
            <w:r w:rsidRPr="005A18A7">
              <w:rPr>
                <w:rFonts w:ascii="Times New Roman" w:hAnsi="Times New Roman" w:cs="Times New Roman"/>
                <w:color w:val="000000"/>
              </w:rPr>
              <w:t>Tak, podać i opisać</w:t>
            </w:r>
          </w:p>
          <w:p w:rsidR="003F5958" w:rsidRPr="005A18A7" w:rsidRDefault="003F5958" w:rsidP="005A18A7">
            <w:pPr>
              <w:snapToGrid w:val="0"/>
              <w:spacing w:after="0" w:line="276" w:lineRule="auto"/>
              <w:jc w:val="both"/>
              <w:rPr>
                <w:rFonts w:ascii="Times New Roman" w:hAnsi="Times New Roman" w:cs="Times New Roman"/>
              </w:rPr>
            </w:pPr>
            <w:r w:rsidRPr="005A18A7">
              <w:rPr>
                <w:rFonts w:ascii="Times New Roman" w:hAnsi="Times New Roman" w:cs="Times New Roman"/>
              </w:rPr>
              <w:t>&gt;=38</w:t>
            </w:r>
          </w:p>
        </w:tc>
        <w:tc>
          <w:tcPr>
            <w:tcW w:w="1701" w:type="dxa"/>
            <w:tcBorders>
              <w:top w:val="single" w:sz="8" w:space="0" w:color="auto"/>
              <w:left w:val="nil"/>
              <w:bottom w:val="single" w:sz="8" w:space="0" w:color="auto"/>
              <w:right w:val="single" w:sz="8" w:space="0" w:color="auto"/>
            </w:tcBorders>
            <w:tcMar>
              <w:top w:w="0" w:type="dxa"/>
              <w:left w:w="108" w:type="dxa"/>
              <w:bottom w:w="0" w:type="dxa"/>
              <w:right w:w="108" w:type="dxa"/>
            </w:tcMar>
            <w:vAlign w:val="center"/>
          </w:tcPr>
          <w:p w:rsidR="003F5958" w:rsidRPr="005A18A7" w:rsidRDefault="003F5958" w:rsidP="005A18A7">
            <w:pPr>
              <w:pStyle w:val="a"/>
              <w:spacing w:line="276" w:lineRule="auto"/>
              <w:jc w:val="both"/>
              <w:rPr>
                <w:rFonts w:cs="Times New Roman"/>
                <w:color w:val="auto"/>
                <w:sz w:val="22"/>
                <w:szCs w:val="22"/>
              </w:rPr>
            </w:pPr>
          </w:p>
        </w:tc>
        <w:tc>
          <w:tcPr>
            <w:tcW w:w="2552" w:type="dxa"/>
            <w:tcBorders>
              <w:top w:val="single" w:sz="8" w:space="0" w:color="auto"/>
              <w:left w:val="nil"/>
              <w:bottom w:val="single" w:sz="8" w:space="0" w:color="auto"/>
              <w:right w:val="single" w:sz="8" w:space="0" w:color="auto"/>
            </w:tcBorders>
            <w:tcMar>
              <w:top w:w="0" w:type="dxa"/>
              <w:left w:w="108" w:type="dxa"/>
              <w:bottom w:w="0" w:type="dxa"/>
              <w:right w:w="108" w:type="dxa"/>
            </w:tcMar>
            <w:vAlign w:val="center"/>
            <w:hideMark/>
          </w:tcPr>
          <w:p w:rsidR="003F5958" w:rsidRPr="005A18A7" w:rsidRDefault="003F5958" w:rsidP="005A18A7">
            <w:pPr>
              <w:pStyle w:val="a"/>
              <w:spacing w:line="276" w:lineRule="auto"/>
              <w:jc w:val="both"/>
              <w:rPr>
                <w:rFonts w:cs="Times New Roman"/>
                <w:sz w:val="22"/>
                <w:szCs w:val="22"/>
              </w:rPr>
            </w:pPr>
            <w:r w:rsidRPr="005A18A7">
              <w:rPr>
                <w:rFonts w:cs="Times New Roman"/>
                <w:sz w:val="22"/>
                <w:szCs w:val="22"/>
              </w:rPr>
              <w:t>Poniżej 40 mm – 0 pkt</w:t>
            </w:r>
          </w:p>
          <w:p w:rsidR="003F5958" w:rsidRPr="005A18A7" w:rsidRDefault="003F5958" w:rsidP="005A18A7">
            <w:pPr>
              <w:pStyle w:val="a"/>
              <w:spacing w:line="276" w:lineRule="auto"/>
              <w:jc w:val="both"/>
              <w:rPr>
                <w:rFonts w:cs="Times New Roman"/>
                <w:sz w:val="22"/>
                <w:szCs w:val="22"/>
              </w:rPr>
            </w:pPr>
            <w:r w:rsidRPr="005A18A7">
              <w:rPr>
                <w:rFonts w:cs="Times New Roman"/>
                <w:sz w:val="22"/>
                <w:szCs w:val="22"/>
              </w:rPr>
              <w:t>&gt;= 40 mm – 5 pkt</w:t>
            </w:r>
          </w:p>
        </w:tc>
      </w:tr>
    </w:tbl>
    <w:p w:rsidR="003F5958" w:rsidRPr="005A18A7" w:rsidRDefault="003F5958" w:rsidP="005A18A7">
      <w:pPr>
        <w:spacing w:after="0" w:line="276" w:lineRule="auto"/>
        <w:jc w:val="both"/>
        <w:rPr>
          <w:rFonts w:ascii="Times New Roman" w:hAnsi="Times New Roman" w:cs="Times New Roman"/>
          <w:bCs/>
          <w:color w:val="0000FF"/>
        </w:rPr>
      </w:pPr>
      <w:r w:rsidRPr="005A18A7">
        <w:rPr>
          <w:rFonts w:ascii="Times New Roman" w:hAnsi="Times New Roman" w:cs="Times New Roman"/>
          <w:b/>
          <w:bCs/>
          <w:color w:val="0000FF"/>
        </w:rPr>
        <w:t xml:space="preserve">Odpowiedź: </w:t>
      </w:r>
      <w:r w:rsidRPr="005A18A7">
        <w:rPr>
          <w:rFonts w:ascii="Times New Roman" w:hAnsi="Times New Roman" w:cs="Times New Roman"/>
          <w:color w:val="0000FF"/>
        </w:rPr>
        <w:t>Zamawiający podtrzymuje dotychczasowe zapisy SIWZ dotyczące powyższego pytania.</w:t>
      </w:r>
    </w:p>
    <w:p w:rsidR="003F5958" w:rsidRPr="005A18A7" w:rsidRDefault="003F5958" w:rsidP="005A18A7">
      <w:pPr>
        <w:spacing w:after="0" w:line="276" w:lineRule="auto"/>
        <w:jc w:val="both"/>
        <w:rPr>
          <w:rFonts w:ascii="Times New Roman" w:hAnsi="Times New Roman" w:cs="Times New Roman"/>
        </w:rPr>
      </w:pPr>
    </w:p>
    <w:p w:rsidR="003F5958" w:rsidRPr="005A18A7" w:rsidRDefault="003F5958" w:rsidP="005A18A7">
      <w:pPr>
        <w:numPr>
          <w:ilvl w:val="0"/>
          <w:numId w:val="3"/>
        </w:numPr>
        <w:spacing w:after="0" w:line="276" w:lineRule="auto"/>
        <w:ind w:left="0"/>
        <w:jc w:val="both"/>
        <w:rPr>
          <w:rFonts w:ascii="Times New Roman" w:hAnsi="Times New Roman" w:cs="Times New Roman"/>
          <w:b/>
          <w:bCs/>
          <w:highlight w:val="yellow"/>
        </w:rPr>
      </w:pPr>
      <w:r w:rsidRPr="005A18A7">
        <w:rPr>
          <w:rFonts w:ascii="Times New Roman" w:hAnsi="Times New Roman" w:cs="Times New Roman"/>
          <w:b/>
          <w:bCs/>
          <w:highlight w:val="yellow"/>
        </w:rPr>
        <w:t>Pytanie dot. Załącznika nr 2a do SIWZ, pkt. I.29:</w:t>
      </w:r>
    </w:p>
    <w:tbl>
      <w:tblPr>
        <w:tblW w:w="9528"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
        <w:gridCol w:w="3223"/>
        <w:gridCol w:w="1455"/>
        <w:gridCol w:w="2464"/>
        <w:gridCol w:w="1819"/>
      </w:tblGrid>
      <w:tr w:rsidR="003F5958" w:rsidRPr="005A18A7" w:rsidTr="003F5958">
        <w:trPr>
          <w:trHeight w:val="1001"/>
        </w:trPr>
        <w:tc>
          <w:tcPr>
            <w:tcW w:w="567" w:type="dxa"/>
            <w:tcBorders>
              <w:top w:val="single" w:sz="4" w:space="0" w:color="auto"/>
              <w:left w:val="single" w:sz="4" w:space="0" w:color="auto"/>
              <w:bottom w:val="single" w:sz="4" w:space="0" w:color="auto"/>
              <w:right w:val="single" w:sz="4" w:space="0" w:color="auto"/>
            </w:tcBorders>
            <w:vAlign w:val="center"/>
          </w:tcPr>
          <w:p w:rsidR="003F5958" w:rsidRPr="005A18A7" w:rsidRDefault="003F5958" w:rsidP="005A18A7">
            <w:pPr>
              <w:pStyle w:val="Akapitzlist"/>
              <w:spacing w:after="0" w:line="276" w:lineRule="auto"/>
              <w:ind w:left="0"/>
              <w:jc w:val="both"/>
              <w:rPr>
                <w:rFonts w:ascii="Times New Roman" w:hAnsi="Times New Roman" w:cs="Times New Roman"/>
                <w:color w:val="000000"/>
              </w:rPr>
            </w:pPr>
            <w:r w:rsidRPr="005A18A7">
              <w:rPr>
                <w:rFonts w:ascii="Times New Roman" w:hAnsi="Times New Roman" w:cs="Times New Roman"/>
                <w:color w:val="000000"/>
              </w:rPr>
              <w:t>29.</w:t>
            </w:r>
          </w:p>
        </w:tc>
        <w:tc>
          <w:tcPr>
            <w:tcW w:w="3223" w:type="dxa"/>
            <w:tcBorders>
              <w:top w:val="single" w:sz="4" w:space="0" w:color="auto"/>
              <w:left w:val="single" w:sz="4" w:space="0" w:color="auto"/>
              <w:bottom w:val="single" w:sz="4" w:space="0" w:color="auto"/>
              <w:right w:val="single" w:sz="4" w:space="0" w:color="auto"/>
            </w:tcBorders>
            <w:vAlign w:val="center"/>
          </w:tcPr>
          <w:p w:rsidR="003F5958" w:rsidRPr="005A18A7" w:rsidRDefault="003F5958" w:rsidP="005A18A7">
            <w:pPr>
              <w:snapToGrid w:val="0"/>
              <w:spacing w:after="0" w:line="276" w:lineRule="auto"/>
              <w:jc w:val="both"/>
              <w:rPr>
                <w:rFonts w:ascii="Times New Roman" w:hAnsi="Times New Roman" w:cs="Times New Roman"/>
              </w:rPr>
            </w:pPr>
            <w:r w:rsidRPr="005A18A7">
              <w:rPr>
                <w:rFonts w:ascii="Times New Roman" w:hAnsi="Times New Roman" w:cs="Times New Roman"/>
              </w:rPr>
              <w:t xml:space="preserve">Najkrótszy czas pełnego </w:t>
            </w:r>
            <w:r w:rsidRPr="005A18A7">
              <w:rPr>
                <w:rFonts w:ascii="Times New Roman" w:hAnsi="Times New Roman" w:cs="Times New Roman"/>
                <w:color w:val="000000"/>
              </w:rPr>
              <w:t>obrotu (360º) układu lampa rtg – detektor [s]</w:t>
            </w:r>
          </w:p>
        </w:tc>
        <w:tc>
          <w:tcPr>
            <w:tcW w:w="1455" w:type="dxa"/>
            <w:tcBorders>
              <w:top w:val="single" w:sz="4" w:space="0" w:color="auto"/>
              <w:left w:val="single" w:sz="4" w:space="0" w:color="auto"/>
              <w:bottom w:val="single" w:sz="4" w:space="0" w:color="auto"/>
              <w:right w:val="single" w:sz="4" w:space="0" w:color="auto"/>
            </w:tcBorders>
            <w:vAlign w:val="center"/>
          </w:tcPr>
          <w:p w:rsidR="003F5958" w:rsidRPr="005A18A7" w:rsidRDefault="003F5958" w:rsidP="005A18A7">
            <w:pPr>
              <w:snapToGrid w:val="0"/>
              <w:spacing w:after="0" w:line="276" w:lineRule="auto"/>
              <w:jc w:val="both"/>
              <w:rPr>
                <w:rFonts w:ascii="Times New Roman" w:hAnsi="Times New Roman" w:cs="Times New Roman"/>
                <w:color w:val="000000"/>
              </w:rPr>
            </w:pPr>
            <w:r w:rsidRPr="005A18A7">
              <w:rPr>
                <w:rFonts w:ascii="Times New Roman" w:hAnsi="Times New Roman" w:cs="Times New Roman"/>
                <w:color w:val="000000"/>
              </w:rPr>
              <w:t>Tak, podać i opisać</w:t>
            </w:r>
          </w:p>
          <w:p w:rsidR="003F5958" w:rsidRPr="005A18A7" w:rsidRDefault="003F5958" w:rsidP="005A18A7">
            <w:pPr>
              <w:snapToGrid w:val="0"/>
              <w:spacing w:after="0" w:line="276" w:lineRule="auto"/>
              <w:jc w:val="both"/>
              <w:rPr>
                <w:rFonts w:ascii="Times New Roman" w:hAnsi="Times New Roman" w:cs="Times New Roman"/>
              </w:rPr>
            </w:pPr>
            <w:r w:rsidRPr="005A18A7">
              <w:rPr>
                <w:rFonts w:ascii="Times New Roman" w:hAnsi="Times New Roman" w:cs="Times New Roman"/>
              </w:rPr>
              <w:t>≤ 0,35</w:t>
            </w:r>
          </w:p>
        </w:tc>
        <w:tc>
          <w:tcPr>
            <w:tcW w:w="2464" w:type="dxa"/>
            <w:tcBorders>
              <w:top w:val="single" w:sz="4" w:space="0" w:color="auto"/>
              <w:left w:val="single" w:sz="4" w:space="0" w:color="auto"/>
              <w:bottom w:val="single" w:sz="4" w:space="0" w:color="auto"/>
              <w:right w:val="single" w:sz="4" w:space="0" w:color="auto"/>
            </w:tcBorders>
            <w:vAlign w:val="center"/>
          </w:tcPr>
          <w:p w:rsidR="003F5958" w:rsidRPr="005A18A7" w:rsidRDefault="003F5958" w:rsidP="005A18A7">
            <w:pPr>
              <w:pStyle w:val="a"/>
              <w:spacing w:line="276" w:lineRule="auto"/>
              <w:jc w:val="both"/>
              <w:rPr>
                <w:rFonts w:cs="Times New Roman"/>
                <w:color w:val="auto"/>
                <w:sz w:val="22"/>
                <w:szCs w:val="22"/>
              </w:rPr>
            </w:pPr>
          </w:p>
        </w:tc>
        <w:tc>
          <w:tcPr>
            <w:tcW w:w="1819" w:type="dxa"/>
            <w:tcBorders>
              <w:top w:val="single" w:sz="4" w:space="0" w:color="auto"/>
              <w:left w:val="single" w:sz="4" w:space="0" w:color="auto"/>
              <w:bottom w:val="single" w:sz="4" w:space="0" w:color="auto"/>
              <w:right w:val="single" w:sz="4" w:space="0" w:color="auto"/>
            </w:tcBorders>
            <w:vAlign w:val="center"/>
          </w:tcPr>
          <w:p w:rsidR="003F5958" w:rsidRPr="005A18A7" w:rsidRDefault="003F5958" w:rsidP="005A18A7">
            <w:pPr>
              <w:pStyle w:val="a"/>
              <w:spacing w:line="276" w:lineRule="auto"/>
              <w:jc w:val="both"/>
              <w:rPr>
                <w:rFonts w:cs="Times New Roman"/>
                <w:sz w:val="22"/>
                <w:szCs w:val="22"/>
              </w:rPr>
            </w:pPr>
            <w:r w:rsidRPr="005A18A7">
              <w:rPr>
                <w:rFonts w:cs="Times New Roman"/>
                <w:sz w:val="22"/>
                <w:szCs w:val="22"/>
              </w:rPr>
              <w:t>- - -</w:t>
            </w:r>
          </w:p>
        </w:tc>
      </w:tr>
    </w:tbl>
    <w:p w:rsidR="003F5958" w:rsidRPr="005A18A7" w:rsidRDefault="003F5958" w:rsidP="005A18A7">
      <w:pPr>
        <w:spacing w:after="0" w:line="276" w:lineRule="auto"/>
        <w:jc w:val="both"/>
        <w:rPr>
          <w:rFonts w:ascii="Times New Roman" w:hAnsi="Times New Roman" w:cs="Times New Roman"/>
        </w:rPr>
      </w:pPr>
    </w:p>
    <w:p w:rsidR="003F5958" w:rsidRPr="005A18A7" w:rsidRDefault="003F5958" w:rsidP="005A18A7">
      <w:pPr>
        <w:spacing w:after="0" w:line="276" w:lineRule="auto"/>
        <w:jc w:val="both"/>
        <w:rPr>
          <w:rFonts w:ascii="Times New Roman" w:hAnsi="Times New Roman" w:cs="Times New Roman"/>
        </w:rPr>
      </w:pPr>
      <w:r w:rsidRPr="005A18A7">
        <w:rPr>
          <w:rFonts w:ascii="Times New Roman" w:hAnsi="Times New Roman" w:cs="Times New Roman"/>
        </w:rPr>
        <w:t>Zwracamy uwagę Zamawiającego, iż wytyczne prawne mówią o minimalnym czasie obrocie lampy RTG do badań kardiologicznych max. 0,4 s. System, który chcemy zaoferować posiada pełne pokrycie badań kardiologicznych dla segmentu aparatów 64 rzędowych, a dzięki zastosowaniu innowacyjnych rozwiązań technologicznych nie potrzebujemy obrotu 0,35 s dla bardzo dobrej jakości uzyskiwanych wyników.</w:t>
      </w:r>
    </w:p>
    <w:p w:rsidR="003F5958" w:rsidRPr="005A18A7" w:rsidRDefault="003F5958" w:rsidP="005A18A7">
      <w:pPr>
        <w:spacing w:after="0" w:line="276" w:lineRule="auto"/>
        <w:jc w:val="both"/>
        <w:rPr>
          <w:rFonts w:ascii="Times New Roman" w:hAnsi="Times New Roman" w:cs="Times New Roman"/>
        </w:rPr>
      </w:pPr>
      <w:r w:rsidRPr="005A18A7">
        <w:rPr>
          <w:rFonts w:ascii="Times New Roman" w:hAnsi="Times New Roman" w:cs="Times New Roman"/>
        </w:rPr>
        <w:t>W związku z powyższym wnosimy o zmianę brzmienia tego parametru na:</w:t>
      </w:r>
    </w:p>
    <w:tbl>
      <w:tblPr>
        <w:tblW w:w="9528"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
        <w:gridCol w:w="3223"/>
        <w:gridCol w:w="1455"/>
        <w:gridCol w:w="2464"/>
        <w:gridCol w:w="1819"/>
      </w:tblGrid>
      <w:tr w:rsidR="003F5958" w:rsidRPr="005A18A7" w:rsidTr="003F5958">
        <w:trPr>
          <w:trHeight w:val="1001"/>
        </w:trPr>
        <w:tc>
          <w:tcPr>
            <w:tcW w:w="567" w:type="dxa"/>
            <w:tcBorders>
              <w:top w:val="single" w:sz="4" w:space="0" w:color="auto"/>
              <w:left w:val="single" w:sz="4" w:space="0" w:color="auto"/>
              <w:bottom w:val="single" w:sz="4" w:space="0" w:color="auto"/>
              <w:right w:val="single" w:sz="4" w:space="0" w:color="auto"/>
            </w:tcBorders>
            <w:vAlign w:val="center"/>
          </w:tcPr>
          <w:p w:rsidR="003F5958" w:rsidRPr="005A18A7" w:rsidRDefault="003F5958" w:rsidP="005A18A7">
            <w:pPr>
              <w:pStyle w:val="Akapitzlist"/>
              <w:spacing w:after="0" w:line="276" w:lineRule="auto"/>
              <w:ind w:left="0"/>
              <w:jc w:val="both"/>
              <w:rPr>
                <w:rFonts w:ascii="Times New Roman" w:hAnsi="Times New Roman" w:cs="Times New Roman"/>
                <w:color w:val="000000"/>
              </w:rPr>
            </w:pPr>
            <w:r w:rsidRPr="005A18A7">
              <w:rPr>
                <w:rFonts w:ascii="Times New Roman" w:hAnsi="Times New Roman" w:cs="Times New Roman"/>
                <w:color w:val="000000"/>
              </w:rPr>
              <w:t>29.</w:t>
            </w:r>
          </w:p>
        </w:tc>
        <w:tc>
          <w:tcPr>
            <w:tcW w:w="3223" w:type="dxa"/>
            <w:tcBorders>
              <w:top w:val="single" w:sz="4" w:space="0" w:color="auto"/>
              <w:left w:val="single" w:sz="4" w:space="0" w:color="auto"/>
              <w:bottom w:val="single" w:sz="4" w:space="0" w:color="auto"/>
              <w:right w:val="single" w:sz="4" w:space="0" w:color="auto"/>
            </w:tcBorders>
            <w:vAlign w:val="center"/>
          </w:tcPr>
          <w:p w:rsidR="003F5958" w:rsidRPr="005A18A7" w:rsidRDefault="003F5958" w:rsidP="005A18A7">
            <w:pPr>
              <w:snapToGrid w:val="0"/>
              <w:spacing w:after="0" w:line="276" w:lineRule="auto"/>
              <w:jc w:val="both"/>
              <w:rPr>
                <w:rFonts w:ascii="Times New Roman" w:hAnsi="Times New Roman" w:cs="Times New Roman"/>
              </w:rPr>
            </w:pPr>
            <w:r w:rsidRPr="005A18A7">
              <w:rPr>
                <w:rFonts w:ascii="Times New Roman" w:hAnsi="Times New Roman" w:cs="Times New Roman"/>
              </w:rPr>
              <w:t xml:space="preserve">Najkrótszy czas pełnego </w:t>
            </w:r>
            <w:r w:rsidRPr="005A18A7">
              <w:rPr>
                <w:rFonts w:ascii="Times New Roman" w:hAnsi="Times New Roman" w:cs="Times New Roman"/>
                <w:color w:val="000000"/>
              </w:rPr>
              <w:t>obrotu (360º) układu lampa rtg – detektor [s]</w:t>
            </w:r>
          </w:p>
        </w:tc>
        <w:tc>
          <w:tcPr>
            <w:tcW w:w="1455" w:type="dxa"/>
            <w:tcBorders>
              <w:top w:val="single" w:sz="4" w:space="0" w:color="auto"/>
              <w:left w:val="single" w:sz="4" w:space="0" w:color="auto"/>
              <w:bottom w:val="single" w:sz="4" w:space="0" w:color="auto"/>
              <w:right w:val="single" w:sz="4" w:space="0" w:color="auto"/>
            </w:tcBorders>
            <w:vAlign w:val="center"/>
          </w:tcPr>
          <w:p w:rsidR="003F5958" w:rsidRPr="005A18A7" w:rsidRDefault="003F5958" w:rsidP="005A18A7">
            <w:pPr>
              <w:snapToGrid w:val="0"/>
              <w:spacing w:after="0" w:line="276" w:lineRule="auto"/>
              <w:jc w:val="both"/>
              <w:rPr>
                <w:rFonts w:ascii="Times New Roman" w:hAnsi="Times New Roman" w:cs="Times New Roman"/>
                <w:color w:val="000000"/>
              </w:rPr>
            </w:pPr>
            <w:r w:rsidRPr="005A18A7">
              <w:rPr>
                <w:rFonts w:ascii="Times New Roman" w:hAnsi="Times New Roman" w:cs="Times New Roman"/>
                <w:color w:val="000000"/>
              </w:rPr>
              <w:t>Tak, podać i opisać</w:t>
            </w:r>
          </w:p>
          <w:p w:rsidR="003F5958" w:rsidRPr="005A18A7" w:rsidRDefault="003F5958" w:rsidP="005A18A7">
            <w:pPr>
              <w:snapToGrid w:val="0"/>
              <w:spacing w:after="0" w:line="276" w:lineRule="auto"/>
              <w:jc w:val="both"/>
              <w:rPr>
                <w:rFonts w:ascii="Times New Roman" w:hAnsi="Times New Roman" w:cs="Times New Roman"/>
              </w:rPr>
            </w:pPr>
            <w:r w:rsidRPr="005A18A7">
              <w:rPr>
                <w:rFonts w:ascii="Times New Roman" w:hAnsi="Times New Roman" w:cs="Times New Roman"/>
              </w:rPr>
              <w:t>≤ 0,40</w:t>
            </w:r>
          </w:p>
        </w:tc>
        <w:tc>
          <w:tcPr>
            <w:tcW w:w="2464" w:type="dxa"/>
            <w:tcBorders>
              <w:top w:val="single" w:sz="4" w:space="0" w:color="auto"/>
              <w:left w:val="single" w:sz="4" w:space="0" w:color="auto"/>
              <w:bottom w:val="single" w:sz="4" w:space="0" w:color="auto"/>
              <w:right w:val="single" w:sz="4" w:space="0" w:color="auto"/>
            </w:tcBorders>
            <w:vAlign w:val="center"/>
          </w:tcPr>
          <w:p w:rsidR="003F5958" w:rsidRPr="005A18A7" w:rsidRDefault="003F5958" w:rsidP="005A18A7">
            <w:pPr>
              <w:pStyle w:val="a"/>
              <w:spacing w:line="276" w:lineRule="auto"/>
              <w:jc w:val="both"/>
              <w:rPr>
                <w:rFonts w:cs="Times New Roman"/>
                <w:color w:val="auto"/>
                <w:sz w:val="22"/>
                <w:szCs w:val="22"/>
              </w:rPr>
            </w:pPr>
          </w:p>
        </w:tc>
        <w:tc>
          <w:tcPr>
            <w:tcW w:w="1819" w:type="dxa"/>
            <w:tcBorders>
              <w:top w:val="single" w:sz="4" w:space="0" w:color="auto"/>
              <w:left w:val="single" w:sz="4" w:space="0" w:color="auto"/>
              <w:bottom w:val="single" w:sz="4" w:space="0" w:color="auto"/>
              <w:right w:val="single" w:sz="4" w:space="0" w:color="auto"/>
            </w:tcBorders>
            <w:vAlign w:val="center"/>
          </w:tcPr>
          <w:p w:rsidR="003F5958" w:rsidRPr="005A18A7" w:rsidRDefault="003F5958" w:rsidP="005A18A7">
            <w:pPr>
              <w:pStyle w:val="a"/>
              <w:spacing w:line="276" w:lineRule="auto"/>
              <w:jc w:val="both"/>
              <w:rPr>
                <w:rFonts w:cs="Times New Roman"/>
                <w:sz w:val="22"/>
                <w:szCs w:val="22"/>
              </w:rPr>
            </w:pPr>
            <w:r w:rsidRPr="005A18A7">
              <w:rPr>
                <w:rFonts w:cs="Times New Roman"/>
                <w:sz w:val="22"/>
                <w:szCs w:val="22"/>
              </w:rPr>
              <w:t>- - -</w:t>
            </w:r>
          </w:p>
        </w:tc>
      </w:tr>
    </w:tbl>
    <w:p w:rsidR="003F5958" w:rsidRPr="005A18A7" w:rsidRDefault="003F5958" w:rsidP="005A18A7">
      <w:pPr>
        <w:spacing w:after="0" w:line="276" w:lineRule="auto"/>
        <w:jc w:val="both"/>
        <w:rPr>
          <w:rFonts w:ascii="Times New Roman" w:hAnsi="Times New Roman" w:cs="Times New Roman"/>
          <w:bCs/>
          <w:color w:val="0000FF"/>
        </w:rPr>
      </w:pPr>
      <w:r w:rsidRPr="005A18A7">
        <w:rPr>
          <w:rFonts w:ascii="Times New Roman" w:hAnsi="Times New Roman" w:cs="Times New Roman"/>
          <w:b/>
          <w:bCs/>
          <w:color w:val="0000FF"/>
        </w:rPr>
        <w:t xml:space="preserve">Odpowiedź: </w:t>
      </w:r>
      <w:r w:rsidRPr="005A18A7">
        <w:rPr>
          <w:rFonts w:ascii="Times New Roman" w:hAnsi="Times New Roman" w:cs="Times New Roman"/>
          <w:bCs/>
          <w:color w:val="0000FF"/>
        </w:rPr>
        <w:t>Zamawiający wprowadza modyfikację parametru zgodnie z opublikowanym załącznikiem nr 2a do zaproszenia.</w:t>
      </w:r>
    </w:p>
    <w:tbl>
      <w:tblPr>
        <w:tblW w:w="8477"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964"/>
        <w:gridCol w:w="3006"/>
        <w:gridCol w:w="3006"/>
        <w:gridCol w:w="1501"/>
      </w:tblGrid>
      <w:tr w:rsidR="003F5958" w:rsidRPr="005A18A7" w:rsidTr="003F5958">
        <w:tc>
          <w:tcPr>
            <w:tcW w:w="964" w:type="dxa"/>
            <w:tcBorders>
              <w:top w:val="single" w:sz="4" w:space="0" w:color="auto"/>
              <w:left w:val="single" w:sz="4" w:space="0" w:color="auto"/>
              <w:bottom w:val="single" w:sz="4" w:space="0" w:color="auto"/>
              <w:right w:val="single" w:sz="4" w:space="0" w:color="auto"/>
            </w:tcBorders>
            <w:vAlign w:val="center"/>
          </w:tcPr>
          <w:p w:rsidR="003F5958" w:rsidRPr="005A18A7" w:rsidRDefault="003F5958" w:rsidP="005A18A7">
            <w:pPr>
              <w:spacing w:after="0" w:line="276" w:lineRule="auto"/>
              <w:jc w:val="both"/>
              <w:rPr>
                <w:rFonts w:ascii="Times New Roman" w:hAnsi="Times New Roman" w:cs="Times New Roman"/>
                <w:color w:val="000000"/>
                <w:sz w:val="20"/>
              </w:rPr>
            </w:pPr>
            <w:r w:rsidRPr="005A18A7">
              <w:rPr>
                <w:rFonts w:ascii="Times New Roman" w:hAnsi="Times New Roman" w:cs="Times New Roman"/>
                <w:color w:val="000000"/>
                <w:sz w:val="20"/>
              </w:rPr>
              <w:t>29.</w:t>
            </w:r>
          </w:p>
        </w:tc>
        <w:tc>
          <w:tcPr>
            <w:tcW w:w="3006" w:type="dxa"/>
            <w:tcBorders>
              <w:top w:val="single" w:sz="4" w:space="0" w:color="auto"/>
              <w:left w:val="single" w:sz="4" w:space="0" w:color="auto"/>
              <w:bottom w:val="single" w:sz="4" w:space="0" w:color="auto"/>
              <w:right w:val="single" w:sz="4" w:space="0" w:color="auto"/>
            </w:tcBorders>
            <w:vAlign w:val="center"/>
          </w:tcPr>
          <w:p w:rsidR="003F5958" w:rsidRPr="005A18A7" w:rsidRDefault="003F5958" w:rsidP="005A18A7">
            <w:pPr>
              <w:snapToGrid w:val="0"/>
              <w:spacing w:after="0" w:line="276" w:lineRule="auto"/>
              <w:jc w:val="both"/>
              <w:rPr>
                <w:rFonts w:ascii="Times New Roman" w:hAnsi="Times New Roman" w:cs="Times New Roman"/>
                <w:sz w:val="20"/>
                <w:szCs w:val="20"/>
              </w:rPr>
            </w:pPr>
            <w:r w:rsidRPr="005A18A7">
              <w:rPr>
                <w:rFonts w:ascii="Times New Roman" w:hAnsi="Times New Roman" w:cs="Times New Roman"/>
                <w:sz w:val="20"/>
                <w:szCs w:val="20"/>
              </w:rPr>
              <w:t xml:space="preserve">Najkrótszy czas pełnego </w:t>
            </w:r>
            <w:r w:rsidRPr="005A18A7">
              <w:rPr>
                <w:rFonts w:ascii="Times New Roman" w:hAnsi="Times New Roman" w:cs="Times New Roman"/>
                <w:color w:val="000000"/>
                <w:sz w:val="20"/>
                <w:szCs w:val="20"/>
              </w:rPr>
              <w:t>obrotu (360º ) układu lampa rtg – detektor [s]</w:t>
            </w:r>
          </w:p>
        </w:tc>
        <w:tc>
          <w:tcPr>
            <w:tcW w:w="3006" w:type="dxa"/>
            <w:tcBorders>
              <w:top w:val="single" w:sz="4" w:space="0" w:color="auto"/>
              <w:left w:val="single" w:sz="4" w:space="0" w:color="auto"/>
              <w:bottom w:val="single" w:sz="4" w:space="0" w:color="auto"/>
              <w:right w:val="single" w:sz="4" w:space="0" w:color="auto"/>
            </w:tcBorders>
            <w:vAlign w:val="center"/>
          </w:tcPr>
          <w:p w:rsidR="003F5958" w:rsidRPr="005A18A7" w:rsidRDefault="003F5958" w:rsidP="005A18A7">
            <w:pPr>
              <w:snapToGrid w:val="0"/>
              <w:spacing w:after="0" w:line="276" w:lineRule="auto"/>
              <w:jc w:val="both"/>
              <w:rPr>
                <w:rFonts w:ascii="Times New Roman" w:hAnsi="Times New Roman" w:cs="Times New Roman"/>
                <w:color w:val="000000"/>
                <w:sz w:val="16"/>
                <w:szCs w:val="20"/>
              </w:rPr>
            </w:pPr>
            <w:r w:rsidRPr="005A18A7">
              <w:rPr>
                <w:rFonts w:ascii="Times New Roman" w:hAnsi="Times New Roman" w:cs="Times New Roman"/>
                <w:color w:val="000000"/>
                <w:sz w:val="16"/>
                <w:szCs w:val="20"/>
              </w:rPr>
              <w:t>Tak, podać i opisać</w:t>
            </w:r>
          </w:p>
          <w:p w:rsidR="003F5958" w:rsidRPr="005A18A7" w:rsidRDefault="003F5958" w:rsidP="005A18A7">
            <w:pPr>
              <w:snapToGrid w:val="0"/>
              <w:spacing w:after="0" w:line="276" w:lineRule="auto"/>
              <w:jc w:val="both"/>
              <w:rPr>
                <w:rFonts w:ascii="Times New Roman" w:hAnsi="Times New Roman" w:cs="Times New Roman"/>
                <w:strike/>
                <w:color w:val="FF0000"/>
                <w:sz w:val="16"/>
                <w:szCs w:val="20"/>
              </w:rPr>
            </w:pPr>
            <w:r w:rsidRPr="005A18A7">
              <w:rPr>
                <w:rFonts w:ascii="Times New Roman" w:hAnsi="Times New Roman" w:cs="Times New Roman"/>
                <w:strike/>
                <w:color w:val="FF0000"/>
                <w:sz w:val="16"/>
                <w:szCs w:val="20"/>
              </w:rPr>
              <w:t>≤ 0,35</w:t>
            </w:r>
          </w:p>
          <w:p w:rsidR="003F5958" w:rsidRPr="005A18A7" w:rsidRDefault="003F5958" w:rsidP="005A18A7">
            <w:pPr>
              <w:snapToGrid w:val="0"/>
              <w:spacing w:after="0" w:line="276" w:lineRule="auto"/>
              <w:jc w:val="both"/>
              <w:rPr>
                <w:rFonts w:ascii="Times New Roman" w:hAnsi="Times New Roman" w:cs="Times New Roman"/>
                <w:strike/>
                <w:color w:val="FF0000"/>
                <w:sz w:val="16"/>
                <w:szCs w:val="20"/>
              </w:rPr>
            </w:pPr>
            <w:r w:rsidRPr="005A18A7">
              <w:rPr>
                <w:rFonts w:ascii="Times New Roman" w:hAnsi="Times New Roman" w:cs="Times New Roman"/>
                <w:color w:val="FF0000"/>
                <w:sz w:val="16"/>
              </w:rPr>
              <w:t>≤ 0,40</w:t>
            </w:r>
          </w:p>
        </w:tc>
        <w:tc>
          <w:tcPr>
            <w:tcW w:w="1501" w:type="dxa"/>
            <w:tcBorders>
              <w:top w:val="single" w:sz="4" w:space="0" w:color="auto"/>
              <w:left w:val="single" w:sz="4" w:space="0" w:color="auto"/>
              <w:bottom w:val="single" w:sz="4" w:space="0" w:color="auto"/>
              <w:right w:val="single" w:sz="4" w:space="0" w:color="auto"/>
            </w:tcBorders>
            <w:vAlign w:val="center"/>
          </w:tcPr>
          <w:p w:rsidR="003F5958" w:rsidRPr="005A18A7" w:rsidRDefault="003F5958" w:rsidP="005A18A7">
            <w:pPr>
              <w:pStyle w:val="NormalnyWeb"/>
              <w:spacing w:before="0" w:beforeAutospacing="0" w:after="0" w:afterAutospacing="0" w:line="276" w:lineRule="auto"/>
              <w:jc w:val="both"/>
              <w:rPr>
                <w:color w:val="FF0000"/>
                <w:sz w:val="16"/>
                <w:szCs w:val="20"/>
              </w:rPr>
            </w:pPr>
            <w:r w:rsidRPr="005A18A7">
              <w:rPr>
                <w:color w:val="FF0000"/>
                <w:sz w:val="16"/>
                <w:szCs w:val="20"/>
              </w:rPr>
              <w:t xml:space="preserve">≤ 0,35 - 5 pkt; </w:t>
            </w:r>
          </w:p>
          <w:p w:rsidR="003F5958" w:rsidRPr="005A18A7" w:rsidRDefault="003F5958" w:rsidP="005A18A7">
            <w:pPr>
              <w:pStyle w:val="NormalnyWeb"/>
              <w:spacing w:before="0" w:beforeAutospacing="0" w:after="0" w:afterAutospacing="0" w:line="276" w:lineRule="auto"/>
              <w:jc w:val="both"/>
              <w:rPr>
                <w:color w:val="FF0000"/>
                <w:sz w:val="16"/>
                <w:szCs w:val="20"/>
              </w:rPr>
            </w:pPr>
            <w:r w:rsidRPr="005A18A7">
              <w:rPr>
                <w:color w:val="FF0000"/>
                <w:sz w:val="16"/>
                <w:szCs w:val="20"/>
              </w:rPr>
              <w:t>0,36 – 0,39 - 1 pkt.</w:t>
            </w:r>
          </w:p>
          <w:p w:rsidR="003F5958" w:rsidRPr="005A18A7" w:rsidRDefault="003F5958" w:rsidP="005A18A7">
            <w:pPr>
              <w:pStyle w:val="NormalnyWeb"/>
              <w:spacing w:before="0" w:beforeAutospacing="0" w:after="0" w:afterAutospacing="0" w:line="276" w:lineRule="auto"/>
              <w:jc w:val="both"/>
              <w:rPr>
                <w:sz w:val="16"/>
                <w:szCs w:val="20"/>
              </w:rPr>
            </w:pPr>
            <w:r w:rsidRPr="005A18A7">
              <w:rPr>
                <w:color w:val="FF0000"/>
                <w:sz w:val="16"/>
                <w:szCs w:val="20"/>
              </w:rPr>
              <w:t>0,4 – 0 pkt.</w:t>
            </w:r>
          </w:p>
        </w:tc>
      </w:tr>
    </w:tbl>
    <w:p w:rsidR="003F5958" w:rsidRPr="005A18A7" w:rsidRDefault="003F5958" w:rsidP="005A18A7">
      <w:pPr>
        <w:spacing w:after="0" w:line="276" w:lineRule="auto"/>
        <w:jc w:val="both"/>
        <w:rPr>
          <w:rFonts w:ascii="Times New Roman" w:hAnsi="Times New Roman" w:cs="Times New Roman"/>
          <w:bCs/>
          <w:color w:val="0000FF"/>
        </w:rPr>
      </w:pPr>
    </w:p>
    <w:p w:rsidR="003F5958" w:rsidRPr="005A18A7" w:rsidRDefault="003F5958" w:rsidP="005A18A7">
      <w:pPr>
        <w:numPr>
          <w:ilvl w:val="0"/>
          <w:numId w:val="3"/>
        </w:numPr>
        <w:spacing w:after="0" w:line="276" w:lineRule="auto"/>
        <w:ind w:left="0"/>
        <w:jc w:val="both"/>
        <w:rPr>
          <w:rFonts w:ascii="Times New Roman" w:hAnsi="Times New Roman" w:cs="Times New Roman"/>
          <w:b/>
          <w:bCs/>
          <w:highlight w:val="yellow"/>
        </w:rPr>
      </w:pPr>
      <w:r w:rsidRPr="005A18A7">
        <w:rPr>
          <w:rFonts w:ascii="Times New Roman" w:hAnsi="Times New Roman" w:cs="Times New Roman"/>
          <w:b/>
          <w:bCs/>
          <w:highlight w:val="yellow"/>
        </w:rPr>
        <w:t>Pytanie dot. Załącznika nr 2a do SIWZ, pkt. I.29:</w:t>
      </w:r>
    </w:p>
    <w:tbl>
      <w:tblPr>
        <w:tblW w:w="9540"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
        <w:gridCol w:w="3261"/>
        <w:gridCol w:w="1417"/>
        <w:gridCol w:w="2474"/>
        <w:gridCol w:w="1821"/>
      </w:tblGrid>
      <w:tr w:rsidR="003F5958" w:rsidRPr="005A18A7" w:rsidTr="003F5958">
        <w:trPr>
          <w:trHeight w:val="813"/>
        </w:trPr>
        <w:tc>
          <w:tcPr>
            <w:tcW w:w="567" w:type="dxa"/>
            <w:tcBorders>
              <w:top w:val="single" w:sz="4" w:space="0" w:color="auto"/>
              <w:left w:val="single" w:sz="4" w:space="0" w:color="auto"/>
              <w:bottom w:val="single" w:sz="4" w:space="0" w:color="auto"/>
              <w:right w:val="single" w:sz="4" w:space="0" w:color="auto"/>
            </w:tcBorders>
            <w:vAlign w:val="center"/>
          </w:tcPr>
          <w:p w:rsidR="003F5958" w:rsidRPr="005A18A7" w:rsidRDefault="003F5958" w:rsidP="005A18A7">
            <w:pPr>
              <w:pStyle w:val="Akapitzlist"/>
              <w:spacing w:after="0" w:line="276" w:lineRule="auto"/>
              <w:ind w:left="0"/>
              <w:jc w:val="both"/>
              <w:rPr>
                <w:rFonts w:ascii="Times New Roman" w:hAnsi="Times New Roman" w:cs="Times New Roman"/>
                <w:color w:val="000000"/>
              </w:rPr>
            </w:pPr>
            <w:r w:rsidRPr="005A18A7">
              <w:rPr>
                <w:rFonts w:ascii="Times New Roman" w:hAnsi="Times New Roman" w:cs="Times New Roman"/>
                <w:color w:val="000000"/>
              </w:rPr>
              <w:t>32.</w:t>
            </w:r>
          </w:p>
        </w:tc>
        <w:tc>
          <w:tcPr>
            <w:tcW w:w="3261" w:type="dxa"/>
            <w:tcBorders>
              <w:top w:val="single" w:sz="4" w:space="0" w:color="auto"/>
              <w:left w:val="single" w:sz="4" w:space="0" w:color="auto"/>
              <w:bottom w:val="single" w:sz="4" w:space="0" w:color="auto"/>
              <w:right w:val="single" w:sz="4" w:space="0" w:color="auto"/>
            </w:tcBorders>
            <w:vAlign w:val="center"/>
          </w:tcPr>
          <w:p w:rsidR="003F5958" w:rsidRPr="005A18A7" w:rsidRDefault="003F5958" w:rsidP="005A18A7">
            <w:pPr>
              <w:snapToGrid w:val="0"/>
              <w:spacing w:after="0" w:line="276" w:lineRule="auto"/>
              <w:jc w:val="both"/>
              <w:rPr>
                <w:rFonts w:ascii="Times New Roman" w:hAnsi="Times New Roman" w:cs="Times New Roman"/>
              </w:rPr>
            </w:pPr>
            <w:r w:rsidRPr="005A18A7">
              <w:rPr>
                <w:rFonts w:ascii="Times New Roman" w:hAnsi="Times New Roman" w:cs="Times New Roman"/>
              </w:rPr>
              <w:t>Maksymalny zakres badania przy ciągłym skanie spiralnym/helikalnym, bez przerwy na chłodzenie lampy [cm]</w:t>
            </w:r>
          </w:p>
        </w:tc>
        <w:tc>
          <w:tcPr>
            <w:tcW w:w="1417" w:type="dxa"/>
            <w:tcBorders>
              <w:top w:val="single" w:sz="4" w:space="0" w:color="auto"/>
              <w:left w:val="single" w:sz="4" w:space="0" w:color="auto"/>
              <w:bottom w:val="single" w:sz="4" w:space="0" w:color="auto"/>
              <w:right w:val="single" w:sz="4" w:space="0" w:color="auto"/>
            </w:tcBorders>
            <w:vAlign w:val="center"/>
          </w:tcPr>
          <w:p w:rsidR="003F5958" w:rsidRPr="005A18A7" w:rsidRDefault="003F5958" w:rsidP="005A18A7">
            <w:pPr>
              <w:snapToGrid w:val="0"/>
              <w:spacing w:after="0" w:line="276" w:lineRule="auto"/>
              <w:jc w:val="both"/>
              <w:rPr>
                <w:rFonts w:ascii="Times New Roman" w:hAnsi="Times New Roman" w:cs="Times New Roman"/>
                <w:color w:val="000000"/>
              </w:rPr>
            </w:pPr>
            <w:r w:rsidRPr="005A18A7">
              <w:rPr>
                <w:rFonts w:ascii="Times New Roman" w:hAnsi="Times New Roman" w:cs="Times New Roman"/>
                <w:color w:val="000000"/>
              </w:rPr>
              <w:t>Tak, podać i opisać</w:t>
            </w:r>
          </w:p>
          <w:p w:rsidR="003F5958" w:rsidRPr="005A18A7" w:rsidRDefault="003F5958" w:rsidP="005A18A7">
            <w:pPr>
              <w:snapToGrid w:val="0"/>
              <w:spacing w:after="0" w:line="276" w:lineRule="auto"/>
              <w:jc w:val="both"/>
              <w:rPr>
                <w:rFonts w:ascii="Times New Roman" w:hAnsi="Times New Roman" w:cs="Times New Roman"/>
              </w:rPr>
            </w:pPr>
            <w:r w:rsidRPr="005A18A7">
              <w:rPr>
                <w:rFonts w:ascii="Times New Roman" w:hAnsi="Times New Roman" w:cs="Times New Roman"/>
              </w:rPr>
              <w:t>≥ 180</w:t>
            </w:r>
          </w:p>
        </w:tc>
        <w:tc>
          <w:tcPr>
            <w:tcW w:w="2474" w:type="dxa"/>
            <w:tcBorders>
              <w:top w:val="single" w:sz="4" w:space="0" w:color="auto"/>
              <w:left w:val="single" w:sz="4" w:space="0" w:color="auto"/>
              <w:bottom w:val="single" w:sz="4" w:space="0" w:color="auto"/>
              <w:right w:val="single" w:sz="4" w:space="0" w:color="auto"/>
            </w:tcBorders>
            <w:vAlign w:val="center"/>
          </w:tcPr>
          <w:p w:rsidR="003F5958" w:rsidRPr="005A18A7" w:rsidRDefault="003F5958" w:rsidP="005A18A7">
            <w:pPr>
              <w:pStyle w:val="a"/>
              <w:spacing w:line="276" w:lineRule="auto"/>
              <w:jc w:val="both"/>
              <w:rPr>
                <w:rFonts w:cs="Times New Roman"/>
                <w:color w:val="auto"/>
                <w:sz w:val="22"/>
                <w:szCs w:val="22"/>
              </w:rPr>
            </w:pPr>
          </w:p>
        </w:tc>
        <w:tc>
          <w:tcPr>
            <w:tcW w:w="1821" w:type="dxa"/>
            <w:tcBorders>
              <w:top w:val="single" w:sz="4" w:space="0" w:color="auto"/>
              <w:left w:val="single" w:sz="4" w:space="0" w:color="auto"/>
              <w:bottom w:val="single" w:sz="4" w:space="0" w:color="auto"/>
              <w:right w:val="single" w:sz="4" w:space="0" w:color="auto"/>
            </w:tcBorders>
            <w:vAlign w:val="center"/>
          </w:tcPr>
          <w:p w:rsidR="003F5958" w:rsidRPr="005A18A7" w:rsidRDefault="003F5958" w:rsidP="005A18A7">
            <w:pPr>
              <w:pStyle w:val="a"/>
              <w:spacing w:line="276" w:lineRule="auto"/>
              <w:jc w:val="both"/>
              <w:rPr>
                <w:rFonts w:cs="Times New Roman"/>
                <w:sz w:val="22"/>
                <w:szCs w:val="22"/>
              </w:rPr>
            </w:pPr>
            <w:r w:rsidRPr="005A18A7">
              <w:rPr>
                <w:rFonts w:cs="Times New Roman"/>
                <w:sz w:val="22"/>
                <w:szCs w:val="22"/>
              </w:rPr>
              <w:t>180 cm – 0 pkt.,</w:t>
            </w:r>
          </w:p>
          <w:p w:rsidR="003F5958" w:rsidRPr="005A18A7" w:rsidRDefault="003F5958" w:rsidP="005A18A7">
            <w:pPr>
              <w:pStyle w:val="a"/>
              <w:spacing w:line="276" w:lineRule="auto"/>
              <w:jc w:val="both"/>
              <w:rPr>
                <w:rFonts w:cs="Times New Roman"/>
                <w:sz w:val="22"/>
                <w:szCs w:val="22"/>
              </w:rPr>
            </w:pPr>
            <w:r w:rsidRPr="005A18A7">
              <w:rPr>
                <w:rFonts w:cs="Times New Roman"/>
                <w:sz w:val="22"/>
                <w:szCs w:val="22"/>
              </w:rPr>
              <w:t>181 – 185 cm – 2 pkt.,</w:t>
            </w:r>
          </w:p>
          <w:p w:rsidR="003F5958" w:rsidRPr="005A18A7" w:rsidRDefault="003F5958" w:rsidP="005A18A7">
            <w:pPr>
              <w:pStyle w:val="a"/>
              <w:spacing w:line="276" w:lineRule="auto"/>
              <w:jc w:val="both"/>
              <w:rPr>
                <w:rFonts w:cs="Times New Roman"/>
                <w:sz w:val="22"/>
                <w:szCs w:val="22"/>
              </w:rPr>
            </w:pPr>
            <w:r w:rsidRPr="005A18A7">
              <w:rPr>
                <w:rFonts w:cs="Times New Roman"/>
                <w:sz w:val="22"/>
                <w:szCs w:val="22"/>
              </w:rPr>
              <w:t>&gt;185 cm – 5 cm</w:t>
            </w:r>
          </w:p>
        </w:tc>
      </w:tr>
    </w:tbl>
    <w:p w:rsidR="003F5958" w:rsidRPr="005A18A7" w:rsidRDefault="003F5958" w:rsidP="005A18A7">
      <w:pPr>
        <w:spacing w:after="0" w:line="276" w:lineRule="auto"/>
        <w:jc w:val="both"/>
        <w:rPr>
          <w:rFonts w:ascii="Times New Roman" w:hAnsi="Times New Roman" w:cs="Times New Roman"/>
        </w:rPr>
      </w:pPr>
      <w:r w:rsidRPr="005A18A7">
        <w:rPr>
          <w:rFonts w:ascii="Times New Roman" w:hAnsi="Times New Roman" w:cs="Times New Roman"/>
        </w:rPr>
        <w:t>Zwracamy uwagę Zamawiającego, iż po odbyciu wizji lokalnej, wątpliwe może być zainstalowanie w proponowanym pomieszczeniu aparatu z tzw. długim stołem. Ponadto Zamawiający w pkt. I.3.6. oraz I.3.10. wymaga zakresu badań min. 150 cm, przez co pojawia się niespójność w całej specyfikacji.</w:t>
      </w:r>
    </w:p>
    <w:p w:rsidR="003F5958" w:rsidRPr="005A18A7" w:rsidRDefault="003F5958" w:rsidP="005A18A7">
      <w:pPr>
        <w:spacing w:after="0" w:line="276" w:lineRule="auto"/>
        <w:jc w:val="both"/>
        <w:rPr>
          <w:rFonts w:ascii="Times New Roman" w:hAnsi="Times New Roman" w:cs="Times New Roman"/>
        </w:rPr>
      </w:pPr>
      <w:r w:rsidRPr="005A18A7">
        <w:rPr>
          <w:rFonts w:ascii="Times New Roman" w:hAnsi="Times New Roman" w:cs="Times New Roman"/>
        </w:rPr>
        <w:t>Ze względu na powyższe wnosimy o zmianę brzmienia powyższego parametru na:</w:t>
      </w:r>
    </w:p>
    <w:tbl>
      <w:tblPr>
        <w:tblW w:w="9540"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
        <w:gridCol w:w="3261"/>
        <w:gridCol w:w="1417"/>
        <w:gridCol w:w="2474"/>
        <w:gridCol w:w="1821"/>
      </w:tblGrid>
      <w:tr w:rsidR="003F5958" w:rsidRPr="005A18A7" w:rsidTr="003F5958">
        <w:trPr>
          <w:trHeight w:val="813"/>
        </w:trPr>
        <w:tc>
          <w:tcPr>
            <w:tcW w:w="567" w:type="dxa"/>
            <w:tcBorders>
              <w:top w:val="single" w:sz="4" w:space="0" w:color="auto"/>
              <w:left w:val="single" w:sz="4" w:space="0" w:color="auto"/>
              <w:bottom w:val="single" w:sz="4" w:space="0" w:color="auto"/>
              <w:right w:val="single" w:sz="4" w:space="0" w:color="auto"/>
            </w:tcBorders>
            <w:vAlign w:val="center"/>
          </w:tcPr>
          <w:p w:rsidR="003F5958" w:rsidRPr="005A18A7" w:rsidRDefault="003F5958" w:rsidP="005A18A7">
            <w:pPr>
              <w:pStyle w:val="Akapitzlist"/>
              <w:spacing w:after="0" w:line="276" w:lineRule="auto"/>
              <w:ind w:left="0"/>
              <w:jc w:val="both"/>
              <w:rPr>
                <w:rFonts w:ascii="Times New Roman" w:hAnsi="Times New Roman" w:cs="Times New Roman"/>
                <w:color w:val="000000"/>
              </w:rPr>
            </w:pPr>
            <w:r w:rsidRPr="005A18A7">
              <w:rPr>
                <w:rFonts w:ascii="Times New Roman" w:hAnsi="Times New Roman" w:cs="Times New Roman"/>
                <w:color w:val="000000"/>
              </w:rPr>
              <w:lastRenderedPageBreak/>
              <w:t>32.</w:t>
            </w:r>
          </w:p>
        </w:tc>
        <w:tc>
          <w:tcPr>
            <w:tcW w:w="3261" w:type="dxa"/>
            <w:tcBorders>
              <w:top w:val="single" w:sz="4" w:space="0" w:color="auto"/>
              <w:left w:val="single" w:sz="4" w:space="0" w:color="auto"/>
              <w:bottom w:val="single" w:sz="4" w:space="0" w:color="auto"/>
              <w:right w:val="single" w:sz="4" w:space="0" w:color="auto"/>
            </w:tcBorders>
            <w:vAlign w:val="center"/>
          </w:tcPr>
          <w:p w:rsidR="003F5958" w:rsidRPr="005A18A7" w:rsidRDefault="003F5958" w:rsidP="005A18A7">
            <w:pPr>
              <w:snapToGrid w:val="0"/>
              <w:spacing w:after="0" w:line="276" w:lineRule="auto"/>
              <w:jc w:val="both"/>
              <w:rPr>
                <w:rFonts w:ascii="Times New Roman" w:hAnsi="Times New Roman" w:cs="Times New Roman"/>
              </w:rPr>
            </w:pPr>
            <w:r w:rsidRPr="005A18A7">
              <w:rPr>
                <w:rFonts w:ascii="Times New Roman" w:hAnsi="Times New Roman" w:cs="Times New Roman"/>
              </w:rPr>
              <w:t>Maksymalny zakres badania przy ciągłym skanie spiralnym/helikalnym, bez przerwy na chłodzenie lampy [cm]</w:t>
            </w:r>
          </w:p>
        </w:tc>
        <w:tc>
          <w:tcPr>
            <w:tcW w:w="1417" w:type="dxa"/>
            <w:tcBorders>
              <w:top w:val="single" w:sz="4" w:space="0" w:color="auto"/>
              <w:left w:val="single" w:sz="4" w:space="0" w:color="auto"/>
              <w:bottom w:val="single" w:sz="4" w:space="0" w:color="auto"/>
              <w:right w:val="single" w:sz="4" w:space="0" w:color="auto"/>
            </w:tcBorders>
            <w:vAlign w:val="center"/>
          </w:tcPr>
          <w:p w:rsidR="003F5958" w:rsidRPr="005A18A7" w:rsidRDefault="003F5958" w:rsidP="005A18A7">
            <w:pPr>
              <w:snapToGrid w:val="0"/>
              <w:spacing w:after="0" w:line="276" w:lineRule="auto"/>
              <w:jc w:val="both"/>
              <w:rPr>
                <w:rFonts w:ascii="Times New Roman" w:hAnsi="Times New Roman" w:cs="Times New Roman"/>
                <w:color w:val="000000"/>
              </w:rPr>
            </w:pPr>
            <w:r w:rsidRPr="005A18A7">
              <w:rPr>
                <w:rFonts w:ascii="Times New Roman" w:hAnsi="Times New Roman" w:cs="Times New Roman"/>
                <w:color w:val="000000"/>
              </w:rPr>
              <w:t>Tak, podać i opisać</w:t>
            </w:r>
          </w:p>
          <w:p w:rsidR="003F5958" w:rsidRPr="005A18A7" w:rsidRDefault="003F5958" w:rsidP="005A18A7">
            <w:pPr>
              <w:snapToGrid w:val="0"/>
              <w:spacing w:after="0" w:line="276" w:lineRule="auto"/>
              <w:jc w:val="both"/>
              <w:rPr>
                <w:rFonts w:ascii="Times New Roman" w:hAnsi="Times New Roman" w:cs="Times New Roman"/>
              </w:rPr>
            </w:pPr>
            <w:r w:rsidRPr="005A18A7">
              <w:rPr>
                <w:rFonts w:ascii="Times New Roman" w:hAnsi="Times New Roman" w:cs="Times New Roman"/>
              </w:rPr>
              <w:t>≥ 150</w:t>
            </w:r>
          </w:p>
        </w:tc>
        <w:tc>
          <w:tcPr>
            <w:tcW w:w="2474" w:type="dxa"/>
            <w:tcBorders>
              <w:top w:val="single" w:sz="4" w:space="0" w:color="auto"/>
              <w:left w:val="single" w:sz="4" w:space="0" w:color="auto"/>
              <w:bottom w:val="single" w:sz="4" w:space="0" w:color="auto"/>
              <w:right w:val="single" w:sz="4" w:space="0" w:color="auto"/>
            </w:tcBorders>
            <w:vAlign w:val="center"/>
          </w:tcPr>
          <w:p w:rsidR="003F5958" w:rsidRPr="005A18A7" w:rsidRDefault="003F5958" w:rsidP="005A18A7">
            <w:pPr>
              <w:pStyle w:val="a"/>
              <w:spacing w:line="276" w:lineRule="auto"/>
              <w:jc w:val="both"/>
              <w:rPr>
                <w:rFonts w:cs="Times New Roman"/>
                <w:color w:val="auto"/>
                <w:sz w:val="22"/>
                <w:szCs w:val="22"/>
              </w:rPr>
            </w:pPr>
          </w:p>
        </w:tc>
        <w:tc>
          <w:tcPr>
            <w:tcW w:w="1821" w:type="dxa"/>
            <w:tcBorders>
              <w:top w:val="single" w:sz="4" w:space="0" w:color="auto"/>
              <w:left w:val="single" w:sz="4" w:space="0" w:color="auto"/>
              <w:bottom w:val="single" w:sz="4" w:space="0" w:color="auto"/>
              <w:right w:val="single" w:sz="4" w:space="0" w:color="auto"/>
            </w:tcBorders>
            <w:vAlign w:val="center"/>
          </w:tcPr>
          <w:p w:rsidR="003F5958" w:rsidRPr="005A18A7" w:rsidRDefault="003F5958" w:rsidP="005A18A7">
            <w:pPr>
              <w:pStyle w:val="a"/>
              <w:spacing w:line="276" w:lineRule="auto"/>
              <w:jc w:val="both"/>
              <w:rPr>
                <w:rFonts w:cs="Times New Roman"/>
                <w:sz w:val="22"/>
                <w:szCs w:val="22"/>
              </w:rPr>
            </w:pPr>
            <w:r w:rsidRPr="005A18A7">
              <w:rPr>
                <w:rFonts w:cs="Times New Roman"/>
                <w:sz w:val="22"/>
                <w:szCs w:val="22"/>
              </w:rPr>
              <w:t>150 cm – 0 pkt.,</w:t>
            </w:r>
          </w:p>
          <w:p w:rsidR="003F5958" w:rsidRPr="005A18A7" w:rsidRDefault="003F5958" w:rsidP="005A18A7">
            <w:pPr>
              <w:pStyle w:val="a"/>
              <w:spacing w:line="276" w:lineRule="auto"/>
              <w:jc w:val="both"/>
              <w:rPr>
                <w:rFonts w:cs="Times New Roman"/>
                <w:sz w:val="22"/>
                <w:szCs w:val="22"/>
              </w:rPr>
            </w:pPr>
            <w:r w:rsidRPr="005A18A7">
              <w:rPr>
                <w:rFonts w:cs="Times New Roman"/>
                <w:sz w:val="22"/>
                <w:szCs w:val="22"/>
              </w:rPr>
              <w:t>151 – 155 cm – 2 pkt.,</w:t>
            </w:r>
          </w:p>
          <w:p w:rsidR="003F5958" w:rsidRPr="005A18A7" w:rsidRDefault="003F5958" w:rsidP="005A18A7">
            <w:pPr>
              <w:pStyle w:val="a"/>
              <w:spacing w:line="276" w:lineRule="auto"/>
              <w:jc w:val="both"/>
              <w:rPr>
                <w:rFonts w:cs="Times New Roman"/>
                <w:sz w:val="22"/>
                <w:szCs w:val="22"/>
              </w:rPr>
            </w:pPr>
            <w:r w:rsidRPr="005A18A7">
              <w:rPr>
                <w:rFonts w:cs="Times New Roman"/>
                <w:sz w:val="22"/>
                <w:szCs w:val="22"/>
              </w:rPr>
              <w:t>&gt;155 cm – 5 cm</w:t>
            </w:r>
          </w:p>
        </w:tc>
      </w:tr>
    </w:tbl>
    <w:p w:rsidR="003F5958" w:rsidRPr="005A18A7" w:rsidRDefault="003F5958" w:rsidP="005A18A7">
      <w:pPr>
        <w:spacing w:after="0" w:line="276" w:lineRule="auto"/>
        <w:jc w:val="both"/>
        <w:rPr>
          <w:rFonts w:ascii="Times New Roman" w:hAnsi="Times New Roman" w:cs="Times New Roman"/>
          <w:bCs/>
          <w:color w:val="0000FF"/>
        </w:rPr>
      </w:pPr>
      <w:r w:rsidRPr="005A18A7">
        <w:rPr>
          <w:rFonts w:ascii="Times New Roman" w:hAnsi="Times New Roman" w:cs="Times New Roman"/>
          <w:b/>
          <w:bCs/>
          <w:color w:val="0000FF"/>
        </w:rPr>
        <w:t xml:space="preserve">Odpowiedź: </w:t>
      </w:r>
      <w:r w:rsidRPr="005A18A7">
        <w:rPr>
          <w:rFonts w:ascii="Times New Roman" w:hAnsi="Times New Roman" w:cs="Times New Roman"/>
          <w:color w:val="0000FF"/>
        </w:rPr>
        <w:t>Zamawiający podtrzymuje dotychczasowe zapisy SIWZ dotyczące powyższego pytania.</w:t>
      </w:r>
    </w:p>
    <w:p w:rsidR="003F5958" w:rsidRPr="005A18A7" w:rsidRDefault="003F5958" w:rsidP="005A18A7">
      <w:pPr>
        <w:spacing w:after="0" w:line="276" w:lineRule="auto"/>
        <w:jc w:val="both"/>
        <w:rPr>
          <w:rFonts w:ascii="Times New Roman" w:hAnsi="Times New Roman" w:cs="Times New Roman"/>
        </w:rPr>
      </w:pPr>
    </w:p>
    <w:p w:rsidR="003F5958" w:rsidRPr="005A18A7" w:rsidRDefault="003F5958" w:rsidP="005A18A7">
      <w:pPr>
        <w:numPr>
          <w:ilvl w:val="0"/>
          <w:numId w:val="3"/>
        </w:numPr>
        <w:spacing w:after="0" w:line="276" w:lineRule="auto"/>
        <w:ind w:left="0"/>
        <w:jc w:val="both"/>
        <w:rPr>
          <w:rFonts w:ascii="Times New Roman" w:hAnsi="Times New Roman" w:cs="Times New Roman"/>
          <w:lang w:eastAsia="pl-PL"/>
        </w:rPr>
      </w:pPr>
      <w:r w:rsidRPr="005A18A7">
        <w:rPr>
          <w:rFonts w:ascii="Times New Roman" w:hAnsi="Times New Roman" w:cs="Times New Roman"/>
          <w:b/>
          <w:bCs/>
          <w:highlight w:val="yellow"/>
        </w:rPr>
        <w:t>Pytanie dot. Załącznika nr 2a do SIWZ, pkt. I.38:</w:t>
      </w:r>
    </w:p>
    <w:tbl>
      <w:tblPr>
        <w:tblW w:w="9498" w:type="dxa"/>
        <w:tblInd w:w="-10" w:type="dxa"/>
        <w:tblCellMar>
          <w:left w:w="0" w:type="dxa"/>
          <w:right w:w="0" w:type="dxa"/>
        </w:tblCellMar>
        <w:tblLook w:val="04A0" w:firstRow="1" w:lastRow="0" w:firstColumn="1" w:lastColumn="0" w:noHBand="0" w:noVBand="1"/>
      </w:tblPr>
      <w:tblGrid>
        <w:gridCol w:w="567"/>
        <w:gridCol w:w="2977"/>
        <w:gridCol w:w="1701"/>
        <w:gridCol w:w="1843"/>
        <w:gridCol w:w="2410"/>
      </w:tblGrid>
      <w:tr w:rsidR="003F5958" w:rsidRPr="005A18A7" w:rsidTr="003F5958">
        <w:tc>
          <w:tcPr>
            <w:tcW w:w="567"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vAlign w:val="center"/>
            <w:hideMark/>
          </w:tcPr>
          <w:p w:rsidR="003F5958" w:rsidRPr="005A18A7" w:rsidRDefault="003F5958" w:rsidP="005A18A7">
            <w:pPr>
              <w:pStyle w:val="Akapitzlist"/>
              <w:spacing w:after="0" w:line="276" w:lineRule="auto"/>
              <w:ind w:left="0"/>
              <w:jc w:val="both"/>
              <w:rPr>
                <w:rFonts w:ascii="Times New Roman" w:hAnsi="Times New Roman" w:cs="Times New Roman"/>
                <w:color w:val="000000"/>
              </w:rPr>
            </w:pPr>
            <w:r w:rsidRPr="005A18A7">
              <w:rPr>
                <w:rFonts w:ascii="Times New Roman" w:hAnsi="Times New Roman" w:cs="Times New Roman"/>
                <w:color w:val="000000"/>
              </w:rPr>
              <w:t xml:space="preserve">38. </w:t>
            </w:r>
          </w:p>
        </w:tc>
        <w:tc>
          <w:tcPr>
            <w:tcW w:w="2977" w:type="dxa"/>
            <w:tcBorders>
              <w:top w:val="single" w:sz="8" w:space="0" w:color="auto"/>
              <w:left w:val="nil"/>
              <w:bottom w:val="single" w:sz="8" w:space="0" w:color="auto"/>
              <w:right w:val="single" w:sz="8" w:space="0" w:color="auto"/>
            </w:tcBorders>
            <w:tcMar>
              <w:top w:w="0" w:type="dxa"/>
              <w:left w:w="108" w:type="dxa"/>
              <w:bottom w:w="0" w:type="dxa"/>
              <w:right w:w="108" w:type="dxa"/>
            </w:tcMar>
            <w:vAlign w:val="center"/>
            <w:hideMark/>
          </w:tcPr>
          <w:p w:rsidR="003F5958" w:rsidRPr="005A18A7" w:rsidRDefault="003F5958" w:rsidP="005A18A7">
            <w:pPr>
              <w:snapToGrid w:val="0"/>
              <w:spacing w:after="0" w:line="276" w:lineRule="auto"/>
              <w:jc w:val="both"/>
              <w:rPr>
                <w:rFonts w:ascii="Times New Roman" w:hAnsi="Times New Roman" w:cs="Times New Roman"/>
              </w:rPr>
            </w:pPr>
            <w:r w:rsidRPr="005A18A7">
              <w:rPr>
                <w:rFonts w:ascii="Times New Roman" w:hAnsi="Times New Roman" w:cs="Times New Roman"/>
              </w:rPr>
              <w:t>Możliwość rekonstrukcji pola obrazowania powyżej 50 cm</w:t>
            </w:r>
          </w:p>
        </w:tc>
        <w:tc>
          <w:tcPr>
            <w:tcW w:w="1701" w:type="dxa"/>
            <w:tcBorders>
              <w:top w:val="single" w:sz="8" w:space="0" w:color="auto"/>
              <w:left w:val="nil"/>
              <w:bottom w:val="single" w:sz="8" w:space="0" w:color="auto"/>
              <w:right w:val="single" w:sz="8" w:space="0" w:color="auto"/>
            </w:tcBorders>
            <w:tcMar>
              <w:top w:w="0" w:type="dxa"/>
              <w:left w:w="108" w:type="dxa"/>
              <w:bottom w:w="0" w:type="dxa"/>
              <w:right w:w="108" w:type="dxa"/>
            </w:tcMar>
            <w:vAlign w:val="center"/>
            <w:hideMark/>
          </w:tcPr>
          <w:p w:rsidR="003F5958" w:rsidRPr="005A18A7" w:rsidRDefault="003F5958" w:rsidP="005A18A7">
            <w:pPr>
              <w:snapToGrid w:val="0"/>
              <w:spacing w:after="0" w:line="276" w:lineRule="auto"/>
              <w:jc w:val="both"/>
              <w:rPr>
                <w:rFonts w:ascii="Times New Roman" w:hAnsi="Times New Roman" w:cs="Times New Roman"/>
              </w:rPr>
            </w:pPr>
            <w:r w:rsidRPr="005A18A7">
              <w:rPr>
                <w:rFonts w:ascii="Times New Roman" w:hAnsi="Times New Roman" w:cs="Times New Roman"/>
                <w:color w:val="000000"/>
              </w:rPr>
              <w:t>Tak, podać i opisać</w:t>
            </w:r>
          </w:p>
        </w:tc>
        <w:tc>
          <w:tcPr>
            <w:tcW w:w="1843" w:type="dxa"/>
            <w:tcBorders>
              <w:top w:val="single" w:sz="8" w:space="0" w:color="auto"/>
              <w:left w:val="nil"/>
              <w:bottom w:val="single" w:sz="8" w:space="0" w:color="auto"/>
              <w:right w:val="single" w:sz="8" w:space="0" w:color="auto"/>
            </w:tcBorders>
            <w:tcMar>
              <w:top w:w="0" w:type="dxa"/>
              <w:left w:w="108" w:type="dxa"/>
              <w:bottom w:w="0" w:type="dxa"/>
              <w:right w:w="108" w:type="dxa"/>
            </w:tcMar>
            <w:vAlign w:val="center"/>
          </w:tcPr>
          <w:p w:rsidR="003F5958" w:rsidRPr="005A18A7" w:rsidRDefault="003F5958" w:rsidP="005A18A7">
            <w:pPr>
              <w:pStyle w:val="a"/>
              <w:spacing w:line="276" w:lineRule="auto"/>
              <w:jc w:val="both"/>
              <w:rPr>
                <w:rFonts w:cs="Times New Roman"/>
                <w:color w:val="auto"/>
                <w:sz w:val="22"/>
                <w:szCs w:val="22"/>
              </w:rPr>
            </w:pPr>
          </w:p>
        </w:tc>
        <w:tc>
          <w:tcPr>
            <w:tcW w:w="2410" w:type="dxa"/>
            <w:tcBorders>
              <w:top w:val="single" w:sz="8" w:space="0" w:color="auto"/>
              <w:left w:val="nil"/>
              <w:bottom w:val="single" w:sz="8" w:space="0" w:color="auto"/>
              <w:right w:val="single" w:sz="8" w:space="0" w:color="auto"/>
            </w:tcBorders>
            <w:tcMar>
              <w:top w:w="0" w:type="dxa"/>
              <w:left w:w="108" w:type="dxa"/>
              <w:bottom w:w="0" w:type="dxa"/>
              <w:right w:w="108" w:type="dxa"/>
            </w:tcMar>
            <w:vAlign w:val="center"/>
            <w:hideMark/>
          </w:tcPr>
          <w:p w:rsidR="003F5958" w:rsidRPr="005A18A7" w:rsidRDefault="003F5958" w:rsidP="005A18A7">
            <w:pPr>
              <w:pStyle w:val="a"/>
              <w:spacing w:line="276" w:lineRule="auto"/>
              <w:jc w:val="both"/>
              <w:rPr>
                <w:rFonts w:cs="Times New Roman"/>
                <w:sz w:val="22"/>
                <w:szCs w:val="22"/>
              </w:rPr>
            </w:pPr>
            <w:r w:rsidRPr="005A18A7">
              <w:rPr>
                <w:rFonts w:cs="Times New Roman"/>
                <w:sz w:val="22"/>
                <w:szCs w:val="22"/>
              </w:rPr>
              <w:t>- - -</w:t>
            </w:r>
          </w:p>
        </w:tc>
      </w:tr>
    </w:tbl>
    <w:p w:rsidR="003F5958" w:rsidRPr="005A18A7" w:rsidRDefault="003F5958" w:rsidP="005A18A7">
      <w:pPr>
        <w:spacing w:after="0" w:line="276" w:lineRule="auto"/>
        <w:jc w:val="both"/>
        <w:rPr>
          <w:rFonts w:ascii="Times New Roman" w:hAnsi="Times New Roman" w:cs="Times New Roman"/>
        </w:rPr>
      </w:pPr>
    </w:p>
    <w:p w:rsidR="003F5958" w:rsidRPr="005A18A7" w:rsidRDefault="003F5958" w:rsidP="005A18A7">
      <w:pPr>
        <w:spacing w:after="0" w:line="276" w:lineRule="auto"/>
        <w:jc w:val="both"/>
        <w:rPr>
          <w:rFonts w:ascii="Times New Roman" w:hAnsi="Times New Roman" w:cs="Times New Roman"/>
          <w:b/>
          <w:bCs/>
          <w:lang w:eastAsia="pl-PL"/>
        </w:rPr>
      </w:pPr>
      <w:r w:rsidRPr="005A18A7">
        <w:rPr>
          <w:rFonts w:ascii="Times New Roman" w:hAnsi="Times New Roman" w:cs="Times New Roman"/>
          <w:b/>
          <w:bCs/>
        </w:rPr>
        <w:t xml:space="preserve">Tak sformułowany parametr uniemożliwia nam złożenie ważnej oferty. </w:t>
      </w:r>
    </w:p>
    <w:p w:rsidR="003F5958" w:rsidRPr="005A18A7" w:rsidRDefault="003F5958" w:rsidP="005A18A7">
      <w:pPr>
        <w:spacing w:after="0" w:line="276" w:lineRule="auto"/>
        <w:jc w:val="both"/>
        <w:rPr>
          <w:rFonts w:ascii="Times New Roman" w:hAnsi="Times New Roman" w:cs="Times New Roman"/>
        </w:rPr>
      </w:pPr>
      <w:r w:rsidRPr="005A18A7">
        <w:rPr>
          <w:rFonts w:ascii="Times New Roman" w:hAnsi="Times New Roman" w:cs="Times New Roman"/>
        </w:rPr>
        <w:t>Jest to parametr charakterystyczny dla aparatów służących do planowania radioterapii, a nie dla aparatów diagnostycznych. Ponadto Zamawiający nie wspomina o fakcie, iż rekonstrukcja ta ma dać pole diagnostyczne. W innym przypadku jest to parametr teoretyczny, ponieważ bez pola diagnostycznego nie można stawiać diagnozy.</w:t>
      </w:r>
    </w:p>
    <w:p w:rsidR="003F5958" w:rsidRPr="005A18A7" w:rsidRDefault="003F5958" w:rsidP="005A18A7">
      <w:pPr>
        <w:spacing w:after="0" w:line="276" w:lineRule="auto"/>
        <w:jc w:val="both"/>
        <w:rPr>
          <w:rFonts w:ascii="Times New Roman" w:hAnsi="Times New Roman" w:cs="Times New Roman"/>
        </w:rPr>
      </w:pPr>
    </w:p>
    <w:p w:rsidR="003F5958" w:rsidRPr="005A18A7" w:rsidRDefault="003F5958" w:rsidP="005A18A7">
      <w:pPr>
        <w:spacing w:after="0" w:line="276" w:lineRule="auto"/>
        <w:jc w:val="both"/>
        <w:rPr>
          <w:rFonts w:ascii="Times New Roman" w:hAnsi="Times New Roman" w:cs="Times New Roman"/>
        </w:rPr>
      </w:pPr>
      <w:r w:rsidRPr="005A18A7">
        <w:rPr>
          <w:rFonts w:ascii="Times New Roman" w:hAnsi="Times New Roman" w:cs="Times New Roman"/>
        </w:rPr>
        <w:t>W związku z powyższym abyśmy mogli złożyć ważną ofertę spełniającą wymogi Zamawiającego wnosimy o zmianę brzmienia tego punktu na:</w:t>
      </w:r>
    </w:p>
    <w:tbl>
      <w:tblPr>
        <w:tblW w:w="9498" w:type="dxa"/>
        <w:tblInd w:w="-10" w:type="dxa"/>
        <w:tblCellMar>
          <w:left w:w="0" w:type="dxa"/>
          <w:right w:w="0" w:type="dxa"/>
        </w:tblCellMar>
        <w:tblLook w:val="04A0" w:firstRow="1" w:lastRow="0" w:firstColumn="1" w:lastColumn="0" w:noHBand="0" w:noVBand="1"/>
      </w:tblPr>
      <w:tblGrid>
        <w:gridCol w:w="567"/>
        <w:gridCol w:w="3119"/>
        <w:gridCol w:w="1559"/>
        <w:gridCol w:w="1843"/>
        <w:gridCol w:w="2410"/>
      </w:tblGrid>
      <w:tr w:rsidR="003F5958" w:rsidRPr="005A18A7" w:rsidTr="003F5958">
        <w:tc>
          <w:tcPr>
            <w:tcW w:w="567"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vAlign w:val="center"/>
            <w:hideMark/>
          </w:tcPr>
          <w:p w:rsidR="003F5958" w:rsidRPr="005A18A7" w:rsidRDefault="003F5958" w:rsidP="005A18A7">
            <w:pPr>
              <w:pStyle w:val="Akapitzlist"/>
              <w:spacing w:after="0" w:line="276" w:lineRule="auto"/>
              <w:ind w:left="0"/>
              <w:jc w:val="both"/>
              <w:rPr>
                <w:rFonts w:ascii="Times New Roman" w:hAnsi="Times New Roman" w:cs="Times New Roman"/>
                <w:color w:val="000000"/>
              </w:rPr>
            </w:pPr>
            <w:r w:rsidRPr="005A18A7">
              <w:rPr>
                <w:rFonts w:ascii="Times New Roman" w:hAnsi="Times New Roman" w:cs="Times New Roman"/>
                <w:color w:val="000000"/>
              </w:rPr>
              <w:t>38</w:t>
            </w:r>
          </w:p>
        </w:tc>
        <w:tc>
          <w:tcPr>
            <w:tcW w:w="3119" w:type="dxa"/>
            <w:tcBorders>
              <w:top w:val="single" w:sz="8" w:space="0" w:color="auto"/>
              <w:left w:val="nil"/>
              <w:bottom w:val="single" w:sz="8" w:space="0" w:color="auto"/>
              <w:right w:val="single" w:sz="8" w:space="0" w:color="auto"/>
            </w:tcBorders>
            <w:tcMar>
              <w:top w:w="0" w:type="dxa"/>
              <w:left w:w="108" w:type="dxa"/>
              <w:bottom w:w="0" w:type="dxa"/>
              <w:right w:w="108" w:type="dxa"/>
            </w:tcMar>
            <w:vAlign w:val="center"/>
            <w:hideMark/>
          </w:tcPr>
          <w:p w:rsidR="003F5958" w:rsidRPr="005A18A7" w:rsidRDefault="003F5958" w:rsidP="005A18A7">
            <w:pPr>
              <w:snapToGrid w:val="0"/>
              <w:spacing w:after="0" w:line="276" w:lineRule="auto"/>
              <w:jc w:val="both"/>
              <w:rPr>
                <w:rFonts w:ascii="Times New Roman" w:hAnsi="Times New Roman" w:cs="Times New Roman"/>
              </w:rPr>
            </w:pPr>
            <w:r w:rsidRPr="005A18A7">
              <w:rPr>
                <w:rFonts w:ascii="Times New Roman" w:hAnsi="Times New Roman" w:cs="Times New Roman"/>
              </w:rPr>
              <w:t>Możliwość rekonstrukcji diagnostycznego pola obrazowania powyżej 50 cm</w:t>
            </w:r>
          </w:p>
        </w:tc>
        <w:tc>
          <w:tcPr>
            <w:tcW w:w="1559" w:type="dxa"/>
            <w:tcBorders>
              <w:top w:val="single" w:sz="8" w:space="0" w:color="auto"/>
              <w:left w:val="nil"/>
              <w:bottom w:val="single" w:sz="8" w:space="0" w:color="auto"/>
              <w:right w:val="single" w:sz="8" w:space="0" w:color="auto"/>
            </w:tcBorders>
            <w:tcMar>
              <w:top w:w="0" w:type="dxa"/>
              <w:left w:w="108" w:type="dxa"/>
              <w:bottom w:w="0" w:type="dxa"/>
              <w:right w:w="108" w:type="dxa"/>
            </w:tcMar>
            <w:vAlign w:val="center"/>
            <w:hideMark/>
          </w:tcPr>
          <w:p w:rsidR="003F5958" w:rsidRPr="005A18A7" w:rsidRDefault="003F5958" w:rsidP="005A18A7">
            <w:pPr>
              <w:snapToGrid w:val="0"/>
              <w:spacing w:after="0" w:line="276" w:lineRule="auto"/>
              <w:jc w:val="both"/>
              <w:rPr>
                <w:rFonts w:ascii="Times New Roman" w:hAnsi="Times New Roman" w:cs="Times New Roman"/>
              </w:rPr>
            </w:pPr>
            <w:r w:rsidRPr="005A18A7">
              <w:rPr>
                <w:rFonts w:ascii="Times New Roman" w:hAnsi="Times New Roman" w:cs="Times New Roman"/>
                <w:color w:val="000000"/>
              </w:rPr>
              <w:t>Tak / Nie podać i opisać</w:t>
            </w:r>
          </w:p>
        </w:tc>
        <w:tc>
          <w:tcPr>
            <w:tcW w:w="1843" w:type="dxa"/>
            <w:tcBorders>
              <w:top w:val="single" w:sz="8" w:space="0" w:color="auto"/>
              <w:left w:val="nil"/>
              <w:bottom w:val="single" w:sz="8" w:space="0" w:color="auto"/>
              <w:right w:val="single" w:sz="8" w:space="0" w:color="auto"/>
            </w:tcBorders>
            <w:tcMar>
              <w:top w:w="0" w:type="dxa"/>
              <w:left w:w="108" w:type="dxa"/>
              <w:bottom w:w="0" w:type="dxa"/>
              <w:right w:w="108" w:type="dxa"/>
            </w:tcMar>
            <w:vAlign w:val="center"/>
          </w:tcPr>
          <w:p w:rsidR="003F5958" w:rsidRPr="005A18A7" w:rsidRDefault="003F5958" w:rsidP="005A18A7">
            <w:pPr>
              <w:pStyle w:val="a"/>
              <w:spacing w:line="276" w:lineRule="auto"/>
              <w:jc w:val="both"/>
              <w:rPr>
                <w:rFonts w:cs="Times New Roman"/>
                <w:color w:val="auto"/>
                <w:sz w:val="22"/>
                <w:szCs w:val="22"/>
              </w:rPr>
            </w:pPr>
          </w:p>
        </w:tc>
        <w:tc>
          <w:tcPr>
            <w:tcW w:w="2410" w:type="dxa"/>
            <w:tcBorders>
              <w:top w:val="single" w:sz="8" w:space="0" w:color="auto"/>
              <w:left w:val="nil"/>
              <w:bottom w:val="single" w:sz="8" w:space="0" w:color="auto"/>
              <w:right w:val="single" w:sz="8" w:space="0" w:color="auto"/>
            </w:tcBorders>
            <w:tcMar>
              <w:top w:w="0" w:type="dxa"/>
              <w:left w:w="108" w:type="dxa"/>
              <w:bottom w:w="0" w:type="dxa"/>
              <w:right w:w="108" w:type="dxa"/>
            </w:tcMar>
            <w:vAlign w:val="center"/>
            <w:hideMark/>
          </w:tcPr>
          <w:p w:rsidR="003F5958" w:rsidRPr="005A18A7" w:rsidRDefault="003F5958" w:rsidP="005A18A7">
            <w:pPr>
              <w:pStyle w:val="a"/>
              <w:spacing w:line="276" w:lineRule="auto"/>
              <w:jc w:val="both"/>
              <w:rPr>
                <w:rFonts w:cs="Times New Roman"/>
                <w:sz w:val="22"/>
                <w:szCs w:val="22"/>
              </w:rPr>
            </w:pPr>
            <w:r w:rsidRPr="005A18A7">
              <w:rPr>
                <w:rFonts w:cs="Times New Roman"/>
                <w:sz w:val="22"/>
                <w:szCs w:val="22"/>
              </w:rPr>
              <w:t>Tak – 2 pkt</w:t>
            </w:r>
          </w:p>
          <w:p w:rsidR="003F5958" w:rsidRPr="005A18A7" w:rsidRDefault="003F5958" w:rsidP="005A18A7">
            <w:pPr>
              <w:pStyle w:val="a"/>
              <w:spacing w:line="276" w:lineRule="auto"/>
              <w:jc w:val="both"/>
              <w:rPr>
                <w:rFonts w:cs="Times New Roman"/>
                <w:sz w:val="22"/>
                <w:szCs w:val="22"/>
              </w:rPr>
            </w:pPr>
            <w:r w:rsidRPr="005A18A7">
              <w:rPr>
                <w:rFonts w:cs="Times New Roman"/>
                <w:sz w:val="22"/>
                <w:szCs w:val="22"/>
              </w:rPr>
              <w:t>Nie – 0 pkt</w:t>
            </w:r>
          </w:p>
        </w:tc>
      </w:tr>
    </w:tbl>
    <w:p w:rsidR="003F5958" w:rsidRPr="005A18A7" w:rsidRDefault="003F5958" w:rsidP="005A18A7">
      <w:pPr>
        <w:spacing w:after="0" w:line="276" w:lineRule="auto"/>
        <w:jc w:val="both"/>
        <w:rPr>
          <w:rFonts w:ascii="Times New Roman" w:hAnsi="Times New Roman" w:cs="Times New Roman"/>
          <w:color w:val="0000FF"/>
        </w:rPr>
      </w:pPr>
      <w:r w:rsidRPr="005A18A7">
        <w:rPr>
          <w:rFonts w:ascii="Times New Roman" w:hAnsi="Times New Roman" w:cs="Times New Roman"/>
          <w:b/>
          <w:bCs/>
          <w:color w:val="0000FF"/>
        </w:rPr>
        <w:t xml:space="preserve">Odpowiedź: </w:t>
      </w:r>
      <w:r w:rsidRPr="005A18A7">
        <w:rPr>
          <w:rFonts w:ascii="Times New Roman" w:hAnsi="Times New Roman" w:cs="Times New Roman"/>
          <w:color w:val="0000FF"/>
        </w:rPr>
        <w:t>Zamawiający wprowadza modyfikację parametru zgodnie z opublikowanym załącznikiem nr 2a do zaproszenia.</w:t>
      </w:r>
    </w:p>
    <w:tbl>
      <w:tblPr>
        <w:tblW w:w="8931"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8"/>
        <w:gridCol w:w="3260"/>
        <w:gridCol w:w="1134"/>
        <w:gridCol w:w="1985"/>
        <w:gridCol w:w="1984"/>
      </w:tblGrid>
      <w:tr w:rsidR="003F5958" w:rsidRPr="005A18A7" w:rsidTr="003F5958">
        <w:tc>
          <w:tcPr>
            <w:tcW w:w="568" w:type="dxa"/>
            <w:tcBorders>
              <w:top w:val="single" w:sz="4" w:space="0" w:color="auto"/>
              <w:left w:val="single" w:sz="4" w:space="0" w:color="auto"/>
              <w:bottom w:val="single" w:sz="4" w:space="0" w:color="auto"/>
              <w:right w:val="single" w:sz="4" w:space="0" w:color="auto"/>
            </w:tcBorders>
            <w:vAlign w:val="center"/>
          </w:tcPr>
          <w:p w:rsidR="003F5958" w:rsidRPr="005A18A7" w:rsidRDefault="003F5958" w:rsidP="005A18A7">
            <w:pPr>
              <w:pStyle w:val="Akapitzlist"/>
              <w:spacing w:after="0" w:line="276" w:lineRule="auto"/>
              <w:ind w:left="0"/>
              <w:jc w:val="both"/>
              <w:rPr>
                <w:rFonts w:ascii="Times New Roman" w:hAnsi="Times New Roman" w:cs="Times New Roman"/>
                <w:color w:val="000000"/>
              </w:rPr>
            </w:pPr>
            <w:r w:rsidRPr="005A18A7">
              <w:rPr>
                <w:rFonts w:ascii="Times New Roman" w:hAnsi="Times New Roman" w:cs="Times New Roman"/>
                <w:color w:val="000000"/>
              </w:rPr>
              <w:t>38.</w:t>
            </w:r>
          </w:p>
        </w:tc>
        <w:tc>
          <w:tcPr>
            <w:tcW w:w="3260" w:type="dxa"/>
            <w:tcBorders>
              <w:top w:val="single" w:sz="4" w:space="0" w:color="auto"/>
              <w:left w:val="single" w:sz="4" w:space="0" w:color="auto"/>
              <w:bottom w:val="single" w:sz="4" w:space="0" w:color="auto"/>
              <w:right w:val="single" w:sz="4" w:space="0" w:color="auto"/>
            </w:tcBorders>
            <w:vAlign w:val="center"/>
          </w:tcPr>
          <w:p w:rsidR="003F5958" w:rsidRPr="005A18A7" w:rsidRDefault="003F5958" w:rsidP="005A18A7">
            <w:pPr>
              <w:snapToGrid w:val="0"/>
              <w:spacing w:after="0" w:line="276" w:lineRule="auto"/>
              <w:jc w:val="both"/>
              <w:rPr>
                <w:rFonts w:ascii="Times New Roman" w:hAnsi="Times New Roman" w:cs="Times New Roman"/>
                <w:sz w:val="20"/>
                <w:szCs w:val="20"/>
              </w:rPr>
            </w:pPr>
            <w:r w:rsidRPr="005A18A7">
              <w:rPr>
                <w:rFonts w:ascii="Times New Roman" w:hAnsi="Times New Roman" w:cs="Times New Roman"/>
                <w:sz w:val="20"/>
                <w:szCs w:val="20"/>
              </w:rPr>
              <w:t xml:space="preserve">Możliwość rekonstrukcji pola obrazowania </w:t>
            </w:r>
            <w:r w:rsidRPr="005A18A7">
              <w:rPr>
                <w:rFonts w:ascii="Times New Roman" w:hAnsi="Times New Roman" w:cs="Times New Roman"/>
                <w:strike/>
                <w:color w:val="FF0000"/>
                <w:sz w:val="20"/>
                <w:szCs w:val="20"/>
              </w:rPr>
              <w:t>powyżej</w:t>
            </w:r>
            <w:r w:rsidRPr="005A18A7">
              <w:rPr>
                <w:rFonts w:ascii="Times New Roman" w:hAnsi="Times New Roman" w:cs="Times New Roman"/>
                <w:color w:val="FF0000"/>
                <w:sz w:val="20"/>
                <w:szCs w:val="20"/>
              </w:rPr>
              <w:t xml:space="preserve"> ≥ </w:t>
            </w:r>
            <w:r w:rsidRPr="005A18A7">
              <w:rPr>
                <w:rFonts w:ascii="Times New Roman" w:hAnsi="Times New Roman" w:cs="Times New Roman"/>
                <w:sz w:val="20"/>
                <w:szCs w:val="20"/>
              </w:rPr>
              <w:t>50 cm</w:t>
            </w:r>
          </w:p>
        </w:tc>
        <w:tc>
          <w:tcPr>
            <w:tcW w:w="1134" w:type="dxa"/>
            <w:tcBorders>
              <w:top w:val="single" w:sz="4" w:space="0" w:color="auto"/>
              <w:left w:val="single" w:sz="4" w:space="0" w:color="auto"/>
              <w:bottom w:val="single" w:sz="4" w:space="0" w:color="auto"/>
              <w:right w:val="single" w:sz="4" w:space="0" w:color="auto"/>
            </w:tcBorders>
            <w:vAlign w:val="center"/>
          </w:tcPr>
          <w:p w:rsidR="003F5958" w:rsidRPr="005A18A7" w:rsidRDefault="003F5958" w:rsidP="005A18A7">
            <w:pPr>
              <w:snapToGrid w:val="0"/>
              <w:spacing w:after="0" w:line="276" w:lineRule="auto"/>
              <w:jc w:val="both"/>
              <w:rPr>
                <w:rFonts w:ascii="Times New Roman" w:hAnsi="Times New Roman" w:cs="Times New Roman"/>
                <w:sz w:val="16"/>
                <w:szCs w:val="20"/>
              </w:rPr>
            </w:pPr>
            <w:r w:rsidRPr="005A18A7">
              <w:rPr>
                <w:rFonts w:ascii="Times New Roman" w:hAnsi="Times New Roman" w:cs="Times New Roman"/>
                <w:color w:val="000000"/>
                <w:sz w:val="16"/>
                <w:szCs w:val="20"/>
              </w:rPr>
              <w:t>Tak, podać i opisać</w:t>
            </w:r>
          </w:p>
        </w:tc>
        <w:tc>
          <w:tcPr>
            <w:tcW w:w="1985" w:type="dxa"/>
            <w:tcBorders>
              <w:top w:val="single" w:sz="4" w:space="0" w:color="auto"/>
              <w:left w:val="single" w:sz="4" w:space="0" w:color="auto"/>
              <w:bottom w:val="single" w:sz="4" w:space="0" w:color="auto"/>
              <w:right w:val="single" w:sz="4" w:space="0" w:color="auto"/>
            </w:tcBorders>
            <w:vAlign w:val="center"/>
          </w:tcPr>
          <w:p w:rsidR="003F5958" w:rsidRPr="005A18A7" w:rsidRDefault="003F5958" w:rsidP="005A18A7">
            <w:pPr>
              <w:pStyle w:val="a"/>
              <w:spacing w:line="276" w:lineRule="auto"/>
              <w:jc w:val="both"/>
              <w:rPr>
                <w:rFonts w:cs="Times New Roman"/>
                <w:color w:val="auto"/>
                <w:sz w:val="20"/>
                <w:szCs w:val="20"/>
              </w:rPr>
            </w:pPr>
          </w:p>
        </w:tc>
        <w:tc>
          <w:tcPr>
            <w:tcW w:w="1984" w:type="dxa"/>
            <w:tcBorders>
              <w:top w:val="single" w:sz="4" w:space="0" w:color="auto"/>
              <w:left w:val="single" w:sz="4" w:space="0" w:color="auto"/>
              <w:bottom w:val="single" w:sz="4" w:space="0" w:color="auto"/>
              <w:right w:val="single" w:sz="4" w:space="0" w:color="auto"/>
            </w:tcBorders>
            <w:vAlign w:val="center"/>
          </w:tcPr>
          <w:p w:rsidR="003F5958" w:rsidRPr="005A18A7" w:rsidRDefault="003F5958" w:rsidP="005A18A7">
            <w:pPr>
              <w:pStyle w:val="a"/>
              <w:spacing w:line="276" w:lineRule="auto"/>
              <w:jc w:val="both"/>
              <w:rPr>
                <w:rFonts w:cs="Times New Roman"/>
                <w:sz w:val="16"/>
                <w:szCs w:val="20"/>
              </w:rPr>
            </w:pPr>
            <w:r w:rsidRPr="005A18A7">
              <w:rPr>
                <w:rFonts w:cs="Times New Roman"/>
                <w:sz w:val="16"/>
                <w:szCs w:val="20"/>
              </w:rPr>
              <w:t>- - -</w:t>
            </w:r>
          </w:p>
        </w:tc>
      </w:tr>
    </w:tbl>
    <w:p w:rsidR="003F5958" w:rsidRPr="005A18A7" w:rsidRDefault="003F5958" w:rsidP="005A18A7">
      <w:pPr>
        <w:spacing w:after="0" w:line="276" w:lineRule="auto"/>
        <w:jc w:val="both"/>
        <w:rPr>
          <w:rFonts w:ascii="Times New Roman" w:hAnsi="Times New Roman" w:cs="Times New Roman"/>
          <w:lang w:eastAsia="pl-PL"/>
        </w:rPr>
      </w:pPr>
    </w:p>
    <w:p w:rsidR="003F5958" w:rsidRPr="005A18A7" w:rsidRDefault="003F5958" w:rsidP="005A18A7">
      <w:pPr>
        <w:numPr>
          <w:ilvl w:val="0"/>
          <w:numId w:val="3"/>
        </w:numPr>
        <w:spacing w:after="0" w:line="276" w:lineRule="auto"/>
        <w:ind w:left="0"/>
        <w:jc w:val="both"/>
        <w:rPr>
          <w:rFonts w:ascii="Times New Roman" w:hAnsi="Times New Roman" w:cs="Times New Roman"/>
          <w:highlight w:val="yellow"/>
        </w:rPr>
      </w:pPr>
      <w:r w:rsidRPr="005A18A7">
        <w:rPr>
          <w:rFonts w:ascii="Times New Roman" w:hAnsi="Times New Roman" w:cs="Times New Roman"/>
          <w:b/>
          <w:bCs/>
          <w:highlight w:val="yellow"/>
        </w:rPr>
        <w:t>Pytanie dot. Załącznika nr 2a do SIWZ, pkt. I.53 i II.2.</w:t>
      </w:r>
    </w:p>
    <w:tbl>
      <w:tblPr>
        <w:tblW w:w="9498" w:type="dxa"/>
        <w:tblInd w:w="-10" w:type="dxa"/>
        <w:tblCellMar>
          <w:left w:w="0" w:type="dxa"/>
          <w:right w:w="0" w:type="dxa"/>
        </w:tblCellMar>
        <w:tblLook w:val="04A0" w:firstRow="1" w:lastRow="0" w:firstColumn="1" w:lastColumn="0" w:noHBand="0" w:noVBand="1"/>
      </w:tblPr>
      <w:tblGrid>
        <w:gridCol w:w="466"/>
        <w:gridCol w:w="3346"/>
        <w:gridCol w:w="1537"/>
        <w:gridCol w:w="1798"/>
        <w:gridCol w:w="2351"/>
      </w:tblGrid>
      <w:tr w:rsidR="003F5958" w:rsidRPr="005A18A7" w:rsidTr="003F5958">
        <w:tc>
          <w:tcPr>
            <w:tcW w:w="284"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vAlign w:val="center"/>
            <w:hideMark/>
          </w:tcPr>
          <w:p w:rsidR="003F5958" w:rsidRPr="005A18A7" w:rsidRDefault="003F5958" w:rsidP="005A18A7">
            <w:pPr>
              <w:pStyle w:val="Akapitzlist"/>
              <w:spacing w:after="0" w:line="276" w:lineRule="auto"/>
              <w:ind w:left="0"/>
              <w:jc w:val="both"/>
              <w:rPr>
                <w:rFonts w:ascii="Times New Roman" w:hAnsi="Times New Roman" w:cs="Times New Roman"/>
                <w:color w:val="000000"/>
              </w:rPr>
            </w:pPr>
            <w:r w:rsidRPr="005A18A7">
              <w:rPr>
                <w:rFonts w:ascii="Times New Roman" w:hAnsi="Times New Roman" w:cs="Times New Roman"/>
                <w:color w:val="000000"/>
              </w:rPr>
              <w:t>53.</w:t>
            </w:r>
          </w:p>
        </w:tc>
        <w:tc>
          <w:tcPr>
            <w:tcW w:w="3402" w:type="dxa"/>
            <w:tcBorders>
              <w:top w:val="single" w:sz="8" w:space="0" w:color="auto"/>
              <w:left w:val="nil"/>
              <w:bottom w:val="single" w:sz="8" w:space="0" w:color="auto"/>
              <w:right w:val="single" w:sz="8" w:space="0" w:color="auto"/>
            </w:tcBorders>
            <w:tcMar>
              <w:top w:w="0" w:type="dxa"/>
              <w:left w:w="108" w:type="dxa"/>
              <w:bottom w:w="0" w:type="dxa"/>
              <w:right w:w="108" w:type="dxa"/>
            </w:tcMar>
            <w:vAlign w:val="center"/>
            <w:hideMark/>
          </w:tcPr>
          <w:p w:rsidR="003F5958" w:rsidRPr="005A18A7" w:rsidRDefault="003F5958" w:rsidP="005A18A7">
            <w:pPr>
              <w:snapToGrid w:val="0"/>
              <w:spacing w:after="0" w:line="276" w:lineRule="auto"/>
              <w:jc w:val="both"/>
              <w:rPr>
                <w:rFonts w:ascii="Times New Roman" w:hAnsi="Times New Roman" w:cs="Times New Roman"/>
              </w:rPr>
            </w:pPr>
            <w:r w:rsidRPr="005A18A7">
              <w:rPr>
                <w:rFonts w:ascii="Times New Roman" w:hAnsi="Times New Roman" w:cs="Times New Roman"/>
              </w:rPr>
              <w:t>Sterowanie dostarczoną automatyczną strzykawką. Sprzężenie min. klasy I wg. CiA 425</w:t>
            </w:r>
          </w:p>
        </w:tc>
        <w:tc>
          <w:tcPr>
            <w:tcW w:w="1559" w:type="dxa"/>
            <w:tcBorders>
              <w:top w:val="single" w:sz="8" w:space="0" w:color="auto"/>
              <w:left w:val="nil"/>
              <w:bottom w:val="single" w:sz="8" w:space="0" w:color="auto"/>
              <w:right w:val="single" w:sz="8" w:space="0" w:color="auto"/>
            </w:tcBorders>
            <w:tcMar>
              <w:top w:w="0" w:type="dxa"/>
              <w:left w:w="108" w:type="dxa"/>
              <w:bottom w:w="0" w:type="dxa"/>
              <w:right w:w="108" w:type="dxa"/>
            </w:tcMar>
            <w:vAlign w:val="center"/>
            <w:hideMark/>
          </w:tcPr>
          <w:p w:rsidR="003F5958" w:rsidRPr="005A18A7" w:rsidRDefault="003F5958" w:rsidP="005A18A7">
            <w:pPr>
              <w:snapToGrid w:val="0"/>
              <w:spacing w:after="0" w:line="276" w:lineRule="auto"/>
              <w:jc w:val="both"/>
              <w:rPr>
                <w:rFonts w:ascii="Times New Roman" w:hAnsi="Times New Roman" w:cs="Times New Roman"/>
              </w:rPr>
            </w:pPr>
            <w:r w:rsidRPr="005A18A7">
              <w:rPr>
                <w:rFonts w:ascii="Times New Roman" w:hAnsi="Times New Roman" w:cs="Times New Roman"/>
                <w:color w:val="000000"/>
              </w:rPr>
              <w:t>Tak, podać i opisać</w:t>
            </w:r>
          </w:p>
        </w:tc>
        <w:tc>
          <w:tcPr>
            <w:tcW w:w="1843" w:type="dxa"/>
            <w:tcBorders>
              <w:top w:val="single" w:sz="8" w:space="0" w:color="auto"/>
              <w:left w:val="nil"/>
              <w:bottom w:val="single" w:sz="8" w:space="0" w:color="auto"/>
              <w:right w:val="single" w:sz="8" w:space="0" w:color="auto"/>
            </w:tcBorders>
            <w:tcMar>
              <w:top w:w="0" w:type="dxa"/>
              <w:left w:w="108" w:type="dxa"/>
              <w:bottom w:w="0" w:type="dxa"/>
              <w:right w:w="108" w:type="dxa"/>
            </w:tcMar>
            <w:vAlign w:val="center"/>
          </w:tcPr>
          <w:p w:rsidR="003F5958" w:rsidRPr="005A18A7" w:rsidRDefault="003F5958" w:rsidP="005A18A7">
            <w:pPr>
              <w:pStyle w:val="a"/>
              <w:spacing w:line="276" w:lineRule="auto"/>
              <w:jc w:val="both"/>
              <w:rPr>
                <w:rFonts w:cs="Times New Roman"/>
                <w:color w:val="auto"/>
                <w:sz w:val="22"/>
                <w:szCs w:val="22"/>
              </w:rPr>
            </w:pPr>
          </w:p>
        </w:tc>
        <w:tc>
          <w:tcPr>
            <w:tcW w:w="2410" w:type="dxa"/>
            <w:tcBorders>
              <w:top w:val="single" w:sz="8" w:space="0" w:color="auto"/>
              <w:left w:val="nil"/>
              <w:bottom w:val="single" w:sz="8" w:space="0" w:color="auto"/>
              <w:right w:val="single" w:sz="8" w:space="0" w:color="auto"/>
            </w:tcBorders>
            <w:tcMar>
              <w:top w:w="0" w:type="dxa"/>
              <w:left w:w="108" w:type="dxa"/>
              <w:bottom w:w="0" w:type="dxa"/>
              <w:right w:w="108" w:type="dxa"/>
            </w:tcMar>
            <w:vAlign w:val="center"/>
            <w:hideMark/>
          </w:tcPr>
          <w:p w:rsidR="003F5958" w:rsidRPr="005A18A7" w:rsidRDefault="003F5958" w:rsidP="005A18A7">
            <w:pPr>
              <w:pStyle w:val="a"/>
              <w:spacing w:line="276" w:lineRule="auto"/>
              <w:jc w:val="both"/>
              <w:rPr>
                <w:rFonts w:cs="Times New Roman"/>
                <w:sz w:val="22"/>
                <w:szCs w:val="22"/>
              </w:rPr>
            </w:pPr>
            <w:r w:rsidRPr="005A18A7">
              <w:rPr>
                <w:rFonts w:cs="Times New Roman"/>
                <w:sz w:val="22"/>
                <w:szCs w:val="22"/>
              </w:rPr>
              <w:t>- - -</w:t>
            </w:r>
          </w:p>
        </w:tc>
      </w:tr>
    </w:tbl>
    <w:p w:rsidR="003F5958" w:rsidRPr="005A18A7" w:rsidRDefault="003F5958" w:rsidP="005A18A7">
      <w:pPr>
        <w:spacing w:after="0" w:line="276" w:lineRule="auto"/>
        <w:jc w:val="both"/>
        <w:rPr>
          <w:rFonts w:ascii="Times New Roman" w:hAnsi="Times New Roman" w:cs="Times New Roman"/>
        </w:rPr>
      </w:pPr>
    </w:p>
    <w:tbl>
      <w:tblPr>
        <w:tblW w:w="9498" w:type="dxa"/>
        <w:tblInd w:w="-10" w:type="dxa"/>
        <w:tblCellMar>
          <w:left w:w="0" w:type="dxa"/>
          <w:right w:w="0" w:type="dxa"/>
        </w:tblCellMar>
        <w:tblLook w:val="04A0" w:firstRow="1" w:lastRow="0" w:firstColumn="1" w:lastColumn="0" w:noHBand="0" w:noVBand="1"/>
      </w:tblPr>
      <w:tblGrid>
        <w:gridCol w:w="567"/>
        <w:gridCol w:w="3192"/>
        <w:gridCol w:w="1546"/>
        <w:gridCol w:w="1817"/>
        <w:gridCol w:w="2376"/>
      </w:tblGrid>
      <w:tr w:rsidR="003F5958" w:rsidRPr="005A18A7" w:rsidTr="003F5958">
        <w:tc>
          <w:tcPr>
            <w:tcW w:w="567"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vAlign w:val="center"/>
            <w:hideMark/>
          </w:tcPr>
          <w:p w:rsidR="003F5958" w:rsidRPr="005A18A7" w:rsidRDefault="003F5958" w:rsidP="005A18A7">
            <w:pPr>
              <w:pStyle w:val="Akapitzlist"/>
              <w:spacing w:after="0" w:line="276" w:lineRule="auto"/>
              <w:ind w:left="0"/>
              <w:jc w:val="both"/>
              <w:rPr>
                <w:rFonts w:ascii="Times New Roman" w:hAnsi="Times New Roman" w:cs="Times New Roman"/>
                <w:color w:val="000000"/>
                <w:lang w:eastAsia="pl-PL"/>
              </w:rPr>
            </w:pPr>
            <w:r w:rsidRPr="005A18A7">
              <w:rPr>
                <w:rFonts w:ascii="Times New Roman" w:hAnsi="Times New Roman" w:cs="Times New Roman"/>
                <w:color w:val="000000"/>
                <w:lang w:eastAsia="pl-PL"/>
              </w:rPr>
              <w:t>53.</w:t>
            </w:r>
          </w:p>
        </w:tc>
        <w:tc>
          <w:tcPr>
            <w:tcW w:w="3192" w:type="dxa"/>
            <w:tcBorders>
              <w:top w:val="single" w:sz="8" w:space="0" w:color="auto"/>
              <w:left w:val="nil"/>
              <w:bottom w:val="single" w:sz="8" w:space="0" w:color="auto"/>
              <w:right w:val="single" w:sz="8" w:space="0" w:color="auto"/>
            </w:tcBorders>
            <w:tcMar>
              <w:top w:w="0" w:type="dxa"/>
              <w:left w:w="108" w:type="dxa"/>
              <w:bottom w:w="0" w:type="dxa"/>
              <w:right w:w="108" w:type="dxa"/>
            </w:tcMar>
            <w:vAlign w:val="center"/>
            <w:hideMark/>
          </w:tcPr>
          <w:p w:rsidR="003F5958" w:rsidRPr="005A18A7" w:rsidRDefault="003F5958" w:rsidP="005A18A7">
            <w:pPr>
              <w:snapToGrid w:val="0"/>
              <w:spacing w:after="0" w:line="276" w:lineRule="auto"/>
              <w:jc w:val="both"/>
              <w:rPr>
                <w:rFonts w:ascii="Times New Roman" w:hAnsi="Times New Roman" w:cs="Times New Roman"/>
              </w:rPr>
            </w:pPr>
            <w:r w:rsidRPr="005A18A7">
              <w:rPr>
                <w:rFonts w:ascii="Times New Roman" w:hAnsi="Times New Roman" w:cs="Times New Roman"/>
              </w:rPr>
              <w:t xml:space="preserve">Sterowanie dostarczonym wstrzykiwaczem bezpośrednio z konsoli tomografu komputerowego, w tym możliwość programowania i zapamiętywania parametrów wstrzykiwacza bezpośrednio w protokole badania TK na konsoli operatorskiej - sprzężenie tomografu z oferowanym wstrzykiwaczem min. kl. </w:t>
            </w:r>
            <w:r w:rsidRPr="005A18A7">
              <w:rPr>
                <w:rFonts w:ascii="Times New Roman" w:hAnsi="Times New Roman" w:cs="Times New Roman"/>
                <w:color w:val="FF0000"/>
              </w:rPr>
              <w:t xml:space="preserve">I </w:t>
            </w:r>
            <w:r w:rsidRPr="005A18A7">
              <w:rPr>
                <w:rFonts w:ascii="Times New Roman" w:hAnsi="Times New Roman" w:cs="Times New Roman"/>
              </w:rPr>
              <w:t>zgodnie z CiA 425</w:t>
            </w:r>
          </w:p>
        </w:tc>
        <w:tc>
          <w:tcPr>
            <w:tcW w:w="1546" w:type="dxa"/>
            <w:tcBorders>
              <w:top w:val="single" w:sz="8" w:space="0" w:color="auto"/>
              <w:left w:val="nil"/>
              <w:bottom w:val="single" w:sz="8" w:space="0" w:color="auto"/>
              <w:right w:val="single" w:sz="8" w:space="0" w:color="auto"/>
            </w:tcBorders>
            <w:tcMar>
              <w:top w:w="0" w:type="dxa"/>
              <w:left w:w="108" w:type="dxa"/>
              <w:bottom w:w="0" w:type="dxa"/>
              <w:right w:w="108" w:type="dxa"/>
            </w:tcMar>
            <w:vAlign w:val="center"/>
            <w:hideMark/>
          </w:tcPr>
          <w:p w:rsidR="003F5958" w:rsidRPr="005A18A7" w:rsidRDefault="003F5958" w:rsidP="005A18A7">
            <w:pPr>
              <w:snapToGrid w:val="0"/>
              <w:spacing w:after="0" w:line="276" w:lineRule="auto"/>
              <w:jc w:val="both"/>
              <w:rPr>
                <w:rFonts w:ascii="Times New Roman" w:hAnsi="Times New Roman" w:cs="Times New Roman"/>
                <w:color w:val="000000"/>
              </w:rPr>
            </w:pPr>
            <w:r w:rsidRPr="005A18A7">
              <w:rPr>
                <w:rFonts w:ascii="Times New Roman" w:hAnsi="Times New Roman" w:cs="Times New Roman"/>
                <w:color w:val="000000"/>
              </w:rPr>
              <w:t>Tak, podać i opisać</w:t>
            </w:r>
          </w:p>
        </w:tc>
        <w:tc>
          <w:tcPr>
            <w:tcW w:w="1817" w:type="dxa"/>
            <w:tcBorders>
              <w:top w:val="single" w:sz="8" w:space="0" w:color="auto"/>
              <w:left w:val="nil"/>
              <w:bottom w:val="single" w:sz="8" w:space="0" w:color="auto"/>
              <w:right w:val="single" w:sz="8" w:space="0" w:color="auto"/>
            </w:tcBorders>
            <w:tcMar>
              <w:top w:w="0" w:type="dxa"/>
              <w:left w:w="108" w:type="dxa"/>
              <w:bottom w:w="0" w:type="dxa"/>
              <w:right w:w="108" w:type="dxa"/>
            </w:tcMar>
            <w:vAlign w:val="center"/>
          </w:tcPr>
          <w:p w:rsidR="003F5958" w:rsidRPr="005A18A7" w:rsidRDefault="003F5958" w:rsidP="005A18A7">
            <w:pPr>
              <w:pStyle w:val="a"/>
              <w:spacing w:line="276" w:lineRule="auto"/>
              <w:jc w:val="both"/>
              <w:rPr>
                <w:rFonts w:cs="Times New Roman"/>
                <w:color w:val="auto"/>
                <w:sz w:val="22"/>
                <w:szCs w:val="22"/>
              </w:rPr>
            </w:pPr>
          </w:p>
        </w:tc>
        <w:tc>
          <w:tcPr>
            <w:tcW w:w="2376" w:type="dxa"/>
            <w:tcBorders>
              <w:top w:val="single" w:sz="8" w:space="0" w:color="auto"/>
              <w:left w:val="nil"/>
              <w:bottom w:val="single" w:sz="8" w:space="0" w:color="auto"/>
              <w:right w:val="single" w:sz="8" w:space="0" w:color="auto"/>
            </w:tcBorders>
            <w:tcMar>
              <w:top w:w="0" w:type="dxa"/>
              <w:left w:w="108" w:type="dxa"/>
              <w:bottom w:w="0" w:type="dxa"/>
              <w:right w:w="108" w:type="dxa"/>
            </w:tcMar>
            <w:vAlign w:val="center"/>
            <w:hideMark/>
          </w:tcPr>
          <w:p w:rsidR="003F5958" w:rsidRPr="005A18A7" w:rsidRDefault="003F5958" w:rsidP="005A18A7">
            <w:pPr>
              <w:pStyle w:val="a"/>
              <w:spacing w:line="276" w:lineRule="auto"/>
              <w:jc w:val="both"/>
              <w:rPr>
                <w:rFonts w:cs="Times New Roman"/>
                <w:color w:val="auto"/>
                <w:sz w:val="22"/>
                <w:szCs w:val="22"/>
              </w:rPr>
            </w:pPr>
            <w:r w:rsidRPr="005A18A7">
              <w:rPr>
                <w:rFonts w:cs="Times New Roman"/>
                <w:color w:val="auto"/>
                <w:sz w:val="22"/>
                <w:szCs w:val="22"/>
              </w:rPr>
              <w:t>- - -</w:t>
            </w:r>
          </w:p>
        </w:tc>
      </w:tr>
    </w:tbl>
    <w:p w:rsidR="003F5958" w:rsidRPr="005A18A7" w:rsidRDefault="003F5958" w:rsidP="005A18A7">
      <w:pPr>
        <w:spacing w:after="0" w:line="276" w:lineRule="auto"/>
        <w:jc w:val="both"/>
        <w:rPr>
          <w:rFonts w:ascii="Times New Roman" w:hAnsi="Times New Roman" w:cs="Times New Roman"/>
        </w:rPr>
      </w:pPr>
    </w:p>
    <w:p w:rsidR="003F5958" w:rsidRPr="005A18A7" w:rsidRDefault="003F5958" w:rsidP="005A18A7">
      <w:pPr>
        <w:spacing w:after="0" w:line="276" w:lineRule="auto"/>
        <w:jc w:val="both"/>
        <w:rPr>
          <w:rFonts w:ascii="Times New Roman" w:hAnsi="Times New Roman" w:cs="Times New Roman"/>
          <w:lang w:eastAsia="pl-PL"/>
        </w:rPr>
      </w:pPr>
      <w:r w:rsidRPr="005A18A7">
        <w:rPr>
          <w:rFonts w:ascii="Times New Roman" w:hAnsi="Times New Roman" w:cs="Times New Roman"/>
        </w:rPr>
        <w:lastRenderedPageBreak/>
        <w:t>Zwracamy uwagę, iż Zamawiający w wielu miejscach wprowadził punktację za rozwiązania techniczne, które poprawiają funkcjonalność zaoferowanego aparatu, a nie wprowadził punktacji w tych parametrach. Klasa IV pozwala na pełną komunikację pomiędzy tomografem a wstrzykiwaczem, a przez to ułatwia i usprawnia pracę technika.</w:t>
      </w:r>
    </w:p>
    <w:p w:rsidR="003F5958" w:rsidRPr="005A18A7" w:rsidRDefault="003F5958" w:rsidP="005A18A7">
      <w:pPr>
        <w:spacing w:after="0" w:line="276" w:lineRule="auto"/>
        <w:jc w:val="both"/>
        <w:rPr>
          <w:rFonts w:ascii="Times New Roman" w:hAnsi="Times New Roman" w:cs="Times New Roman"/>
        </w:rPr>
      </w:pPr>
      <w:r w:rsidRPr="005A18A7">
        <w:rPr>
          <w:rFonts w:ascii="Times New Roman" w:hAnsi="Times New Roman" w:cs="Times New Roman"/>
        </w:rPr>
        <w:t>W związku z powyższym wnosimy o zmianę brzmienia tych parametrów i wprowadzenie następującej punktacji:</w:t>
      </w:r>
    </w:p>
    <w:p w:rsidR="003F5958" w:rsidRPr="005A18A7" w:rsidRDefault="003F5958" w:rsidP="005A18A7">
      <w:pPr>
        <w:spacing w:after="0" w:line="276" w:lineRule="auto"/>
        <w:jc w:val="both"/>
        <w:rPr>
          <w:rFonts w:ascii="Times New Roman" w:hAnsi="Times New Roman" w:cs="Times New Roman"/>
        </w:rPr>
      </w:pPr>
    </w:p>
    <w:tbl>
      <w:tblPr>
        <w:tblW w:w="9450" w:type="dxa"/>
        <w:tblInd w:w="132" w:type="dxa"/>
        <w:tblCellMar>
          <w:left w:w="0" w:type="dxa"/>
          <w:right w:w="0" w:type="dxa"/>
        </w:tblCellMar>
        <w:tblLook w:val="04A0" w:firstRow="1" w:lastRow="0" w:firstColumn="1" w:lastColumn="0" w:noHBand="0" w:noVBand="1"/>
      </w:tblPr>
      <w:tblGrid>
        <w:gridCol w:w="466"/>
        <w:gridCol w:w="3328"/>
        <w:gridCol w:w="1666"/>
        <w:gridCol w:w="1645"/>
        <w:gridCol w:w="2345"/>
      </w:tblGrid>
      <w:tr w:rsidR="003F5958" w:rsidRPr="005A18A7" w:rsidTr="003F5958">
        <w:tc>
          <w:tcPr>
            <w:tcW w:w="236"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vAlign w:val="center"/>
            <w:hideMark/>
          </w:tcPr>
          <w:p w:rsidR="003F5958" w:rsidRPr="005A18A7" w:rsidRDefault="003F5958" w:rsidP="005A18A7">
            <w:pPr>
              <w:pStyle w:val="Akapitzlist"/>
              <w:spacing w:after="0" w:line="276" w:lineRule="auto"/>
              <w:ind w:left="0"/>
              <w:jc w:val="both"/>
              <w:rPr>
                <w:rFonts w:ascii="Times New Roman" w:hAnsi="Times New Roman" w:cs="Times New Roman"/>
                <w:color w:val="000000"/>
              </w:rPr>
            </w:pPr>
            <w:r w:rsidRPr="005A18A7">
              <w:rPr>
                <w:rFonts w:ascii="Times New Roman" w:hAnsi="Times New Roman" w:cs="Times New Roman"/>
                <w:color w:val="000000"/>
              </w:rPr>
              <w:t>53.</w:t>
            </w:r>
          </w:p>
        </w:tc>
        <w:tc>
          <w:tcPr>
            <w:tcW w:w="3402" w:type="dxa"/>
            <w:tcBorders>
              <w:top w:val="single" w:sz="8" w:space="0" w:color="auto"/>
              <w:left w:val="nil"/>
              <w:bottom w:val="single" w:sz="8" w:space="0" w:color="auto"/>
              <w:right w:val="single" w:sz="8" w:space="0" w:color="auto"/>
            </w:tcBorders>
            <w:tcMar>
              <w:top w:w="0" w:type="dxa"/>
              <w:left w:w="108" w:type="dxa"/>
              <w:bottom w:w="0" w:type="dxa"/>
              <w:right w:w="108" w:type="dxa"/>
            </w:tcMar>
            <w:vAlign w:val="center"/>
            <w:hideMark/>
          </w:tcPr>
          <w:p w:rsidR="003F5958" w:rsidRPr="005A18A7" w:rsidRDefault="003F5958" w:rsidP="005A18A7">
            <w:pPr>
              <w:snapToGrid w:val="0"/>
              <w:spacing w:after="0" w:line="276" w:lineRule="auto"/>
              <w:jc w:val="both"/>
              <w:rPr>
                <w:rFonts w:ascii="Times New Roman" w:hAnsi="Times New Roman" w:cs="Times New Roman"/>
              </w:rPr>
            </w:pPr>
            <w:r w:rsidRPr="005A18A7">
              <w:rPr>
                <w:rFonts w:ascii="Times New Roman" w:hAnsi="Times New Roman" w:cs="Times New Roman"/>
              </w:rPr>
              <w:t>Sterowanie dostarczoną automatyczną strzykawką. Sprzężenie min. klasy I wg. CiA 425</w:t>
            </w:r>
          </w:p>
        </w:tc>
        <w:tc>
          <w:tcPr>
            <w:tcW w:w="1701" w:type="dxa"/>
            <w:tcBorders>
              <w:top w:val="single" w:sz="8" w:space="0" w:color="auto"/>
              <w:left w:val="nil"/>
              <w:bottom w:val="single" w:sz="8" w:space="0" w:color="auto"/>
              <w:right w:val="single" w:sz="8" w:space="0" w:color="auto"/>
            </w:tcBorders>
            <w:tcMar>
              <w:top w:w="0" w:type="dxa"/>
              <w:left w:w="108" w:type="dxa"/>
              <w:bottom w:w="0" w:type="dxa"/>
              <w:right w:w="108" w:type="dxa"/>
            </w:tcMar>
            <w:vAlign w:val="center"/>
            <w:hideMark/>
          </w:tcPr>
          <w:p w:rsidR="003F5958" w:rsidRPr="005A18A7" w:rsidRDefault="003F5958" w:rsidP="005A18A7">
            <w:pPr>
              <w:snapToGrid w:val="0"/>
              <w:spacing w:after="0" w:line="276" w:lineRule="auto"/>
              <w:jc w:val="both"/>
              <w:rPr>
                <w:rFonts w:ascii="Times New Roman" w:hAnsi="Times New Roman" w:cs="Times New Roman"/>
              </w:rPr>
            </w:pPr>
            <w:r w:rsidRPr="005A18A7">
              <w:rPr>
                <w:rFonts w:ascii="Times New Roman" w:hAnsi="Times New Roman" w:cs="Times New Roman"/>
                <w:color w:val="000000"/>
              </w:rPr>
              <w:t>Tak, podać i opisać</w:t>
            </w:r>
          </w:p>
        </w:tc>
        <w:tc>
          <w:tcPr>
            <w:tcW w:w="1701" w:type="dxa"/>
            <w:tcBorders>
              <w:top w:val="single" w:sz="8" w:space="0" w:color="auto"/>
              <w:left w:val="nil"/>
              <w:bottom w:val="single" w:sz="8" w:space="0" w:color="auto"/>
              <w:right w:val="single" w:sz="8" w:space="0" w:color="auto"/>
            </w:tcBorders>
            <w:tcMar>
              <w:top w:w="0" w:type="dxa"/>
              <w:left w:w="108" w:type="dxa"/>
              <w:bottom w:w="0" w:type="dxa"/>
              <w:right w:w="108" w:type="dxa"/>
            </w:tcMar>
            <w:vAlign w:val="center"/>
          </w:tcPr>
          <w:p w:rsidR="003F5958" w:rsidRPr="005A18A7" w:rsidRDefault="003F5958" w:rsidP="005A18A7">
            <w:pPr>
              <w:pStyle w:val="a"/>
              <w:spacing w:line="276" w:lineRule="auto"/>
              <w:jc w:val="both"/>
              <w:rPr>
                <w:rFonts w:cs="Times New Roman"/>
                <w:color w:val="auto"/>
                <w:sz w:val="22"/>
                <w:szCs w:val="22"/>
              </w:rPr>
            </w:pPr>
          </w:p>
        </w:tc>
        <w:tc>
          <w:tcPr>
            <w:tcW w:w="2410" w:type="dxa"/>
            <w:tcBorders>
              <w:top w:val="single" w:sz="8" w:space="0" w:color="auto"/>
              <w:left w:val="nil"/>
              <w:bottom w:val="single" w:sz="8" w:space="0" w:color="auto"/>
              <w:right w:val="single" w:sz="8" w:space="0" w:color="auto"/>
            </w:tcBorders>
            <w:tcMar>
              <w:top w:w="0" w:type="dxa"/>
              <w:left w:w="108" w:type="dxa"/>
              <w:bottom w:w="0" w:type="dxa"/>
              <w:right w:w="108" w:type="dxa"/>
            </w:tcMar>
            <w:vAlign w:val="center"/>
            <w:hideMark/>
          </w:tcPr>
          <w:p w:rsidR="003F5958" w:rsidRPr="005A18A7" w:rsidRDefault="003F5958" w:rsidP="005A18A7">
            <w:pPr>
              <w:pStyle w:val="a"/>
              <w:spacing w:line="276" w:lineRule="auto"/>
              <w:jc w:val="both"/>
              <w:rPr>
                <w:rFonts w:cs="Times New Roman"/>
                <w:sz w:val="22"/>
                <w:szCs w:val="22"/>
              </w:rPr>
            </w:pPr>
            <w:r w:rsidRPr="005A18A7">
              <w:rPr>
                <w:rFonts w:cs="Times New Roman"/>
                <w:sz w:val="22"/>
                <w:szCs w:val="22"/>
              </w:rPr>
              <w:t>&lt; IV klasy – 0 pkt</w:t>
            </w:r>
          </w:p>
          <w:p w:rsidR="003F5958" w:rsidRPr="005A18A7" w:rsidRDefault="003F5958" w:rsidP="005A18A7">
            <w:pPr>
              <w:pStyle w:val="a"/>
              <w:spacing w:line="276" w:lineRule="auto"/>
              <w:jc w:val="both"/>
              <w:rPr>
                <w:rFonts w:cs="Times New Roman"/>
                <w:sz w:val="22"/>
                <w:szCs w:val="22"/>
              </w:rPr>
            </w:pPr>
            <w:r w:rsidRPr="005A18A7">
              <w:rPr>
                <w:rFonts w:cs="Times New Roman"/>
                <w:sz w:val="22"/>
                <w:szCs w:val="22"/>
              </w:rPr>
              <w:t>IV klasa – 2 pkt</w:t>
            </w:r>
          </w:p>
        </w:tc>
      </w:tr>
    </w:tbl>
    <w:p w:rsidR="003F5958" w:rsidRPr="005A18A7" w:rsidRDefault="003F5958" w:rsidP="005A18A7">
      <w:pPr>
        <w:spacing w:after="0" w:line="276" w:lineRule="auto"/>
        <w:jc w:val="both"/>
        <w:rPr>
          <w:rFonts w:ascii="Times New Roman" w:hAnsi="Times New Roman" w:cs="Times New Roman"/>
        </w:rPr>
      </w:pPr>
    </w:p>
    <w:tbl>
      <w:tblPr>
        <w:tblW w:w="9450" w:type="dxa"/>
        <w:tblInd w:w="132" w:type="dxa"/>
        <w:tblCellMar>
          <w:left w:w="0" w:type="dxa"/>
          <w:right w:w="0" w:type="dxa"/>
        </w:tblCellMar>
        <w:tblLook w:val="04A0" w:firstRow="1" w:lastRow="0" w:firstColumn="1" w:lastColumn="0" w:noHBand="0" w:noVBand="1"/>
      </w:tblPr>
      <w:tblGrid>
        <w:gridCol w:w="567"/>
        <w:gridCol w:w="3177"/>
        <w:gridCol w:w="1678"/>
        <w:gridCol w:w="1663"/>
        <w:gridCol w:w="2365"/>
      </w:tblGrid>
      <w:tr w:rsidR="003F5958" w:rsidRPr="005A18A7" w:rsidTr="003F5958">
        <w:tc>
          <w:tcPr>
            <w:tcW w:w="567"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vAlign w:val="center"/>
            <w:hideMark/>
          </w:tcPr>
          <w:p w:rsidR="003F5958" w:rsidRPr="005A18A7" w:rsidRDefault="003F5958" w:rsidP="005A18A7">
            <w:pPr>
              <w:pStyle w:val="Akapitzlist"/>
              <w:spacing w:after="0" w:line="276" w:lineRule="auto"/>
              <w:ind w:left="0"/>
              <w:jc w:val="both"/>
              <w:rPr>
                <w:rFonts w:ascii="Times New Roman" w:hAnsi="Times New Roman" w:cs="Times New Roman"/>
                <w:color w:val="000000"/>
                <w:lang w:eastAsia="pl-PL"/>
              </w:rPr>
            </w:pPr>
            <w:r w:rsidRPr="005A18A7">
              <w:rPr>
                <w:rFonts w:ascii="Times New Roman" w:hAnsi="Times New Roman" w:cs="Times New Roman"/>
                <w:color w:val="000000"/>
                <w:lang w:eastAsia="pl-PL"/>
              </w:rPr>
              <w:t>53.</w:t>
            </w:r>
          </w:p>
        </w:tc>
        <w:tc>
          <w:tcPr>
            <w:tcW w:w="3177" w:type="dxa"/>
            <w:tcBorders>
              <w:top w:val="single" w:sz="8" w:space="0" w:color="auto"/>
              <w:left w:val="nil"/>
              <w:bottom w:val="single" w:sz="8" w:space="0" w:color="auto"/>
              <w:right w:val="single" w:sz="8" w:space="0" w:color="auto"/>
            </w:tcBorders>
            <w:tcMar>
              <w:top w:w="0" w:type="dxa"/>
              <w:left w:w="108" w:type="dxa"/>
              <w:bottom w:w="0" w:type="dxa"/>
              <w:right w:w="108" w:type="dxa"/>
            </w:tcMar>
            <w:vAlign w:val="center"/>
            <w:hideMark/>
          </w:tcPr>
          <w:p w:rsidR="003F5958" w:rsidRPr="005A18A7" w:rsidRDefault="003F5958" w:rsidP="005A18A7">
            <w:pPr>
              <w:snapToGrid w:val="0"/>
              <w:spacing w:after="0" w:line="276" w:lineRule="auto"/>
              <w:jc w:val="both"/>
              <w:rPr>
                <w:rFonts w:ascii="Times New Roman" w:hAnsi="Times New Roman" w:cs="Times New Roman"/>
              </w:rPr>
            </w:pPr>
            <w:r w:rsidRPr="005A18A7">
              <w:rPr>
                <w:rFonts w:ascii="Times New Roman" w:hAnsi="Times New Roman" w:cs="Times New Roman"/>
              </w:rPr>
              <w:t xml:space="preserve">Sterowanie dostarczonym wstrzykiwaczem bezpośrednio z konsoli tomografu komputerowego, w tym możliwość programowania i zapamiętywania parametrów wstrzykiwacza bezpośrednio w protokole badania TK na konsoli operatorskiej - sprzężenie tomografu z oferowanym wstrzykiwaczem min. kl. </w:t>
            </w:r>
            <w:r w:rsidRPr="005A18A7">
              <w:rPr>
                <w:rFonts w:ascii="Times New Roman" w:hAnsi="Times New Roman" w:cs="Times New Roman"/>
                <w:color w:val="FF0000"/>
              </w:rPr>
              <w:t xml:space="preserve">I </w:t>
            </w:r>
            <w:r w:rsidRPr="005A18A7">
              <w:rPr>
                <w:rFonts w:ascii="Times New Roman" w:hAnsi="Times New Roman" w:cs="Times New Roman"/>
              </w:rPr>
              <w:t>zgodnie z CiA 425</w:t>
            </w:r>
          </w:p>
        </w:tc>
        <w:tc>
          <w:tcPr>
            <w:tcW w:w="1678" w:type="dxa"/>
            <w:tcBorders>
              <w:top w:val="single" w:sz="8" w:space="0" w:color="auto"/>
              <w:left w:val="nil"/>
              <w:bottom w:val="single" w:sz="8" w:space="0" w:color="auto"/>
              <w:right w:val="single" w:sz="8" w:space="0" w:color="auto"/>
            </w:tcBorders>
            <w:tcMar>
              <w:top w:w="0" w:type="dxa"/>
              <w:left w:w="108" w:type="dxa"/>
              <w:bottom w:w="0" w:type="dxa"/>
              <w:right w:w="108" w:type="dxa"/>
            </w:tcMar>
            <w:vAlign w:val="center"/>
            <w:hideMark/>
          </w:tcPr>
          <w:p w:rsidR="003F5958" w:rsidRPr="005A18A7" w:rsidRDefault="003F5958" w:rsidP="005A18A7">
            <w:pPr>
              <w:snapToGrid w:val="0"/>
              <w:spacing w:after="0" w:line="276" w:lineRule="auto"/>
              <w:jc w:val="both"/>
              <w:rPr>
                <w:rFonts w:ascii="Times New Roman" w:hAnsi="Times New Roman" w:cs="Times New Roman"/>
                <w:color w:val="000000"/>
              </w:rPr>
            </w:pPr>
            <w:r w:rsidRPr="005A18A7">
              <w:rPr>
                <w:rFonts w:ascii="Times New Roman" w:hAnsi="Times New Roman" w:cs="Times New Roman"/>
                <w:color w:val="000000"/>
              </w:rPr>
              <w:t>Tak, podać i opisać</w:t>
            </w:r>
          </w:p>
        </w:tc>
        <w:tc>
          <w:tcPr>
            <w:tcW w:w="1663" w:type="dxa"/>
            <w:tcBorders>
              <w:top w:val="single" w:sz="8" w:space="0" w:color="auto"/>
              <w:left w:val="nil"/>
              <w:bottom w:val="single" w:sz="8" w:space="0" w:color="auto"/>
              <w:right w:val="single" w:sz="8" w:space="0" w:color="auto"/>
            </w:tcBorders>
            <w:tcMar>
              <w:top w:w="0" w:type="dxa"/>
              <w:left w:w="108" w:type="dxa"/>
              <w:bottom w:w="0" w:type="dxa"/>
              <w:right w:w="108" w:type="dxa"/>
            </w:tcMar>
            <w:vAlign w:val="center"/>
          </w:tcPr>
          <w:p w:rsidR="003F5958" w:rsidRPr="005A18A7" w:rsidRDefault="003F5958" w:rsidP="005A18A7">
            <w:pPr>
              <w:pStyle w:val="a"/>
              <w:spacing w:line="276" w:lineRule="auto"/>
              <w:jc w:val="both"/>
              <w:rPr>
                <w:rFonts w:cs="Times New Roman"/>
                <w:color w:val="auto"/>
                <w:sz w:val="22"/>
                <w:szCs w:val="22"/>
              </w:rPr>
            </w:pPr>
          </w:p>
        </w:tc>
        <w:tc>
          <w:tcPr>
            <w:tcW w:w="2365" w:type="dxa"/>
            <w:tcBorders>
              <w:top w:val="single" w:sz="8" w:space="0" w:color="auto"/>
              <w:left w:val="nil"/>
              <w:bottom w:val="single" w:sz="8" w:space="0" w:color="auto"/>
              <w:right w:val="single" w:sz="8" w:space="0" w:color="auto"/>
            </w:tcBorders>
            <w:tcMar>
              <w:top w:w="0" w:type="dxa"/>
              <w:left w:w="108" w:type="dxa"/>
              <w:bottom w:w="0" w:type="dxa"/>
              <w:right w:w="108" w:type="dxa"/>
            </w:tcMar>
            <w:vAlign w:val="center"/>
            <w:hideMark/>
          </w:tcPr>
          <w:p w:rsidR="003F5958" w:rsidRPr="005A18A7" w:rsidRDefault="003F5958" w:rsidP="005A18A7">
            <w:pPr>
              <w:pStyle w:val="a"/>
              <w:spacing w:line="276" w:lineRule="auto"/>
              <w:jc w:val="both"/>
              <w:rPr>
                <w:rFonts w:cs="Times New Roman"/>
                <w:sz w:val="22"/>
                <w:szCs w:val="22"/>
              </w:rPr>
            </w:pPr>
            <w:r w:rsidRPr="005A18A7">
              <w:rPr>
                <w:rFonts w:cs="Times New Roman"/>
                <w:sz w:val="22"/>
                <w:szCs w:val="22"/>
              </w:rPr>
              <w:t>&lt; IV klasy – 0 pkt</w:t>
            </w:r>
          </w:p>
          <w:p w:rsidR="003F5958" w:rsidRPr="005A18A7" w:rsidRDefault="003F5958" w:rsidP="005A18A7">
            <w:pPr>
              <w:pStyle w:val="a"/>
              <w:spacing w:line="276" w:lineRule="auto"/>
              <w:jc w:val="both"/>
              <w:rPr>
                <w:rFonts w:cs="Times New Roman"/>
                <w:color w:val="auto"/>
                <w:sz w:val="22"/>
                <w:szCs w:val="22"/>
              </w:rPr>
            </w:pPr>
            <w:r w:rsidRPr="005A18A7">
              <w:rPr>
                <w:rFonts w:cs="Times New Roman"/>
                <w:sz w:val="22"/>
                <w:szCs w:val="22"/>
              </w:rPr>
              <w:t>IV klasa – 2 pkt</w:t>
            </w:r>
          </w:p>
        </w:tc>
      </w:tr>
    </w:tbl>
    <w:p w:rsidR="003F5958" w:rsidRPr="005A18A7" w:rsidRDefault="003F5958" w:rsidP="005A18A7">
      <w:pPr>
        <w:spacing w:after="0" w:line="276" w:lineRule="auto"/>
        <w:jc w:val="both"/>
        <w:rPr>
          <w:rFonts w:ascii="Times New Roman" w:hAnsi="Times New Roman" w:cs="Times New Roman"/>
          <w:bCs/>
          <w:color w:val="0000FF"/>
        </w:rPr>
      </w:pPr>
      <w:r w:rsidRPr="005A18A7">
        <w:rPr>
          <w:rFonts w:ascii="Times New Roman" w:hAnsi="Times New Roman" w:cs="Times New Roman"/>
          <w:b/>
          <w:bCs/>
          <w:color w:val="0000FF"/>
        </w:rPr>
        <w:t xml:space="preserve">Odpowiedź: </w:t>
      </w:r>
      <w:r w:rsidRPr="005A18A7">
        <w:rPr>
          <w:rFonts w:ascii="Times New Roman" w:hAnsi="Times New Roman" w:cs="Times New Roman"/>
          <w:color w:val="0000FF"/>
        </w:rPr>
        <w:t>Zamawiający wprowadza modyfikację parametru zgodnie z opublikowanym załącznikiem nr 2a do zaproszenia.</w:t>
      </w:r>
    </w:p>
    <w:tbl>
      <w:tblPr>
        <w:tblW w:w="8851" w:type="dxa"/>
        <w:tblInd w:w="70" w:type="dxa"/>
        <w:tblLayout w:type="fixed"/>
        <w:tblCellMar>
          <w:left w:w="70" w:type="dxa"/>
          <w:right w:w="70" w:type="dxa"/>
        </w:tblCellMar>
        <w:tblLook w:val="0000" w:firstRow="0" w:lastRow="0" w:firstColumn="0" w:lastColumn="0" w:noHBand="0" w:noVBand="0"/>
      </w:tblPr>
      <w:tblGrid>
        <w:gridCol w:w="426"/>
        <w:gridCol w:w="8425"/>
      </w:tblGrid>
      <w:tr w:rsidR="003F5958" w:rsidRPr="005A18A7" w:rsidTr="003F5958">
        <w:trPr>
          <w:trHeight w:val="349"/>
        </w:trPr>
        <w:tc>
          <w:tcPr>
            <w:tcW w:w="426" w:type="dxa"/>
            <w:tcBorders>
              <w:top w:val="single" w:sz="8" w:space="0" w:color="000000"/>
              <w:left w:val="single" w:sz="8" w:space="0" w:color="000000"/>
              <w:bottom w:val="single" w:sz="8" w:space="0" w:color="000000"/>
            </w:tcBorders>
            <w:shd w:val="clear" w:color="auto" w:fill="auto"/>
          </w:tcPr>
          <w:p w:rsidR="003F5958" w:rsidRPr="005A18A7" w:rsidRDefault="003F5958" w:rsidP="005A18A7">
            <w:pPr>
              <w:suppressAutoHyphens/>
              <w:spacing w:after="0" w:line="276" w:lineRule="auto"/>
              <w:jc w:val="both"/>
              <w:rPr>
                <w:rFonts w:ascii="Times New Roman" w:hAnsi="Times New Roman" w:cs="Times New Roman"/>
                <w:b/>
              </w:rPr>
            </w:pPr>
            <w:r w:rsidRPr="005A18A7">
              <w:rPr>
                <w:rFonts w:ascii="Times New Roman" w:hAnsi="Times New Roman" w:cs="Times New Roman"/>
                <w:b/>
              </w:rPr>
              <w:t>I</w:t>
            </w:r>
          </w:p>
        </w:tc>
        <w:tc>
          <w:tcPr>
            <w:tcW w:w="8425" w:type="dxa"/>
            <w:tcBorders>
              <w:top w:val="single" w:sz="8" w:space="0" w:color="000000"/>
              <w:left w:val="single" w:sz="8" w:space="0" w:color="000000"/>
              <w:bottom w:val="single" w:sz="8" w:space="0" w:color="000000"/>
              <w:right w:val="single" w:sz="4" w:space="0" w:color="auto"/>
            </w:tcBorders>
            <w:shd w:val="clear" w:color="auto" w:fill="auto"/>
            <w:vAlign w:val="center"/>
          </w:tcPr>
          <w:p w:rsidR="003F5958" w:rsidRPr="005A18A7" w:rsidRDefault="003F5958" w:rsidP="005A18A7">
            <w:pPr>
              <w:suppressAutoHyphens/>
              <w:spacing w:after="0" w:line="276" w:lineRule="auto"/>
              <w:jc w:val="both"/>
              <w:rPr>
                <w:rFonts w:ascii="Times New Roman" w:hAnsi="Times New Roman" w:cs="Times New Roman"/>
                <w:b/>
              </w:rPr>
            </w:pPr>
            <w:r w:rsidRPr="005A18A7">
              <w:rPr>
                <w:rFonts w:ascii="Times New Roman" w:hAnsi="Times New Roman" w:cs="Times New Roman"/>
                <w:b/>
              </w:rPr>
              <w:t>Tomograf komputerowy</w:t>
            </w:r>
          </w:p>
        </w:tc>
      </w:tr>
      <w:tr w:rsidR="003F5958" w:rsidRPr="005A18A7" w:rsidTr="003F5958">
        <w:trPr>
          <w:trHeight w:val="349"/>
        </w:trPr>
        <w:tc>
          <w:tcPr>
            <w:tcW w:w="426" w:type="dxa"/>
            <w:tcBorders>
              <w:top w:val="single" w:sz="8" w:space="0" w:color="000000"/>
              <w:left w:val="single" w:sz="8" w:space="0" w:color="000000"/>
              <w:bottom w:val="single" w:sz="8" w:space="0" w:color="000000"/>
            </w:tcBorders>
            <w:shd w:val="clear" w:color="auto" w:fill="auto"/>
          </w:tcPr>
          <w:p w:rsidR="003F5958" w:rsidRPr="005A18A7" w:rsidRDefault="003F5958" w:rsidP="005A18A7">
            <w:pPr>
              <w:suppressAutoHyphens/>
              <w:spacing w:after="0" w:line="276" w:lineRule="auto"/>
              <w:jc w:val="both"/>
              <w:rPr>
                <w:rFonts w:ascii="Times New Roman" w:hAnsi="Times New Roman" w:cs="Times New Roman"/>
              </w:rPr>
            </w:pPr>
            <w:r w:rsidRPr="005A18A7">
              <w:rPr>
                <w:rFonts w:ascii="Times New Roman" w:hAnsi="Times New Roman" w:cs="Times New Roman"/>
              </w:rPr>
              <w:t>53</w:t>
            </w:r>
          </w:p>
        </w:tc>
        <w:tc>
          <w:tcPr>
            <w:tcW w:w="8425" w:type="dxa"/>
            <w:tcBorders>
              <w:top w:val="single" w:sz="8" w:space="0" w:color="000000"/>
              <w:left w:val="single" w:sz="8" w:space="0" w:color="000000"/>
              <w:bottom w:val="single" w:sz="8" w:space="0" w:color="000000"/>
              <w:right w:val="single" w:sz="4" w:space="0" w:color="auto"/>
            </w:tcBorders>
            <w:shd w:val="clear" w:color="auto" w:fill="auto"/>
            <w:vAlign w:val="center"/>
          </w:tcPr>
          <w:p w:rsidR="003F5958" w:rsidRPr="005A18A7" w:rsidRDefault="003F5958" w:rsidP="005A18A7">
            <w:pPr>
              <w:suppressAutoHyphens/>
              <w:spacing w:after="0" w:line="276" w:lineRule="auto"/>
              <w:jc w:val="both"/>
              <w:rPr>
                <w:rFonts w:ascii="Times New Roman" w:hAnsi="Times New Roman" w:cs="Times New Roman"/>
                <w:b/>
                <w:color w:val="FF0000"/>
              </w:rPr>
            </w:pPr>
            <w:r w:rsidRPr="005A18A7">
              <w:rPr>
                <w:rFonts w:ascii="Times New Roman" w:hAnsi="Times New Roman" w:cs="Times New Roman"/>
                <w:b/>
                <w:color w:val="FF0000"/>
              </w:rPr>
              <w:t>Rozwiązanie nr 1</w:t>
            </w:r>
          </w:p>
          <w:p w:rsidR="003F5958" w:rsidRPr="005A18A7" w:rsidRDefault="003F5958" w:rsidP="005A18A7">
            <w:pPr>
              <w:suppressAutoHyphens/>
              <w:spacing w:after="0" w:line="276" w:lineRule="auto"/>
              <w:jc w:val="both"/>
              <w:rPr>
                <w:rFonts w:ascii="Times New Roman" w:hAnsi="Times New Roman" w:cs="Times New Roman"/>
              </w:rPr>
            </w:pPr>
            <w:r w:rsidRPr="005A18A7">
              <w:rPr>
                <w:rFonts w:ascii="Times New Roman" w:hAnsi="Times New Roman" w:cs="Times New Roman"/>
              </w:rPr>
              <w:t xml:space="preserve">Sterowanie dostarczoną automatyczną strzykawką. Sprzężenie min. klasy I wg. CiA 425 </w:t>
            </w:r>
          </w:p>
          <w:p w:rsidR="003F5958" w:rsidRPr="005A18A7" w:rsidRDefault="003F5958" w:rsidP="005A18A7">
            <w:pPr>
              <w:suppressAutoHyphens/>
              <w:spacing w:after="0" w:line="276" w:lineRule="auto"/>
              <w:jc w:val="both"/>
              <w:rPr>
                <w:rFonts w:ascii="Times New Roman" w:hAnsi="Times New Roman" w:cs="Times New Roman"/>
                <w:color w:val="FF0000"/>
              </w:rPr>
            </w:pPr>
            <w:r w:rsidRPr="005A18A7">
              <w:rPr>
                <w:rFonts w:ascii="Times New Roman" w:hAnsi="Times New Roman" w:cs="Times New Roman"/>
                <w:color w:val="FF0000"/>
              </w:rPr>
              <w:t xml:space="preserve">lub </w:t>
            </w:r>
          </w:p>
          <w:p w:rsidR="003F5958" w:rsidRPr="005A18A7" w:rsidRDefault="003F5958" w:rsidP="005A18A7">
            <w:pPr>
              <w:suppressAutoHyphens/>
              <w:spacing w:after="0" w:line="276" w:lineRule="auto"/>
              <w:jc w:val="both"/>
              <w:rPr>
                <w:rFonts w:ascii="Times New Roman" w:hAnsi="Times New Roman" w:cs="Times New Roman"/>
                <w:b/>
                <w:color w:val="FF0000"/>
              </w:rPr>
            </w:pPr>
            <w:r w:rsidRPr="005A18A7">
              <w:rPr>
                <w:rFonts w:ascii="Times New Roman" w:hAnsi="Times New Roman" w:cs="Times New Roman"/>
                <w:b/>
                <w:color w:val="FF0000"/>
              </w:rPr>
              <w:t>Rozwiązanie nr 2</w:t>
            </w:r>
          </w:p>
          <w:p w:rsidR="003F5958" w:rsidRPr="005A18A7" w:rsidRDefault="003F5958" w:rsidP="005A18A7">
            <w:pPr>
              <w:suppressAutoHyphens/>
              <w:spacing w:after="0" w:line="276" w:lineRule="auto"/>
              <w:jc w:val="both"/>
              <w:rPr>
                <w:rFonts w:ascii="Times New Roman" w:hAnsi="Times New Roman" w:cs="Times New Roman"/>
                <w:color w:val="7030A0"/>
              </w:rPr>
            </w:pPr>
            <w:r w:rsidRPr="005A18A7">
              <w:rPr>
                <w:rFonts w:ascii="Times New Roman" w:hAnsi="Times New Roman" w:cs="Times New Roman"/>
                <w:color w:val="FF0000"/>
              </w:rPr>
              <w:t>sterowanie strzykawką z konsoli / monitora znajdującego się w konsoli technika</w:t>
            </w:r>
          </w:p>
        </w:tc>
      </w:tr>
    </w:tbl>
    <w:p w:rsidR="003F5958" w:rsidRPr="005A18A7" w:rsidRDefault="003F5958" w:rsidP="005A18A7">
      <w:pPr>
        <w:spacing w:after="0" w:line="276" w:lineRule="auto"/>
        <w:jc w:val="both"/>
        <w:rPr>
          <w:rFonts w:ascii="Times New Roman" w:hAnsi="Times New Roman" w:cs="Times New Roman"/>
          <w:lang w:eastAsia="pl-PL"/>
        </w:rPr>
      </w:pPr>
    </w:p>
    <w:p w:rsidR="003F5958" w:rsidRPr="005A18A7" w:rsidRDefault="003F5958" w:rsidP="005A18A7">
      <w:pPr>
        <w:numPr>
          <w:ilvl w:val="0"/>
          <w:numId w:val="3"/>
        </w:numPr>
        <w:spacing w:after="0" w:line="276" w:lineRule="auto"/>
        <w:ind w:left="0"/>
        <w:jc w:val="both"/>
        <w:rPr>
          <w:rFonts w:ascii="Times New Roman" w:hAnsi="Times New Roman" w:cs="Times New Roman"/>
          <w:highlight w:val="yellow"/>
        </w:rPr>
      </w:pPr>
      <w:r w:rsidRPr="005A18A7">
        <w:rPr>
          <w:rFonts w:ascii="Times New Roman" w:hAnsi="Times New Roman" w:cs="Times New Roman"/>
          <w:b/>
          <w:bCs/>
          <w:highlight w:val="yellow"/>
        </w:rPr>
        <w:t>Pytanie  dot. Załącznika nr 2a do SIWZ, pkt. I.85 i I.86</w:t>
      </w:r>
    </w:p>
    <w:tbl>
      <w:tblPr>
        <w:tblW w:w="9356" w:type="dxa"/>
        <w:tblInd w:w="132" w:type="dxa"/>
        <w:tblCellMar>
          <w:left w:w="0" w:type="dxa"/>
          <w:right w:w="0" w:type="dxa"/>
        </w:tblCellMar>
        <w:tblLook w:val="04A0" w:firstRow="1" w:lastRow="0" w:firstColumn="1" w:lastColumn="0" w:noHBand="0" w:noVBand="1"/>
      </w:tblPr>
      <w:tblGrid>
        <w:gridCol w:w="567"/>
        <w:gridCol w:w="3119"/>
        <w:gridCol w:w="1559"/>
        <w:gridCol w:w="1701"/>
        <w:gridCol w:w="2410"/>
      </w:tblGrid>
      <w:tr w:rsidR="003F5958" w:rsidRPr="005A18A7" w:rsidTr="003F5958">
        <w:tc>
          <w:tcPr>
            <w:tcW w:w="567"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vAlign w:val="center"/>
            <w:hideMark/>
          </w:tcPr>
          <w:p w:rsidR="003F5958" w:rsidRPr="005A18A7" w:rsidRDefault="003F5958" w:rsidP="005A18A7">
            <w:pPr>
              <w:pStyle w:val="Akapitzlist"/>
              <w:spacing w:after="0" w:line="276" w:lineRule="auto"/>
              <w:ind w:left="0"/>
              <w:jc w:val="both"/>
              <w:rPr>
                <w:rFonts w:ascii="Times New Roman" w:hAnsi="Times New Roman" w:cs="Times New Roman"/>
                <w:color w:val="000000"/>
              </w:rPr>
            </w:pPr>
            <w:r w:rsidRPr="005A18A7">
              <w:rPr>
                <w:rFonts w:ascii="Times New Roman" w:hAnsi="Times New Roman" w:cs="Times New Roman"/>
                <w:color w:val="000000"/>
              </w:rPr>
              <w:t>85.</w:t>
            </w:r>
          </w:p>
        </w:tc>
        <w:tc>
          <w:tcPr>
            <w:tcW w:w="3119" w:type="dxa"/>
            <w:tcBorders>
              <w:top w:val="single" w:sz="8" w:space="0" w:color="auto"/>
              <w:left w:val="nil"/>
              <w:bottom w:val="single" w:sz="8" w:space="0" w:color="auto"/>
              <w:right w:val="single" w:sz="8" w:space="0" w:color="auto"/>
            </w:tcBorders>
            <w:tcMar>
              <w:top w:w="0" w:type="dxa"/>
              <w:left w:w="108" w:type="dxa"/>
              <w:bottom w:w="0" w:type="dxa"/>
              <w:right w:w="108" w:type="dxa"/>
            </w:tcMar>
            <w:vAlign w:val="center"/>
            <w:hideMark/>
          </w:tcPr>
          <w:p w:rsidR="003F5958" w:rsidRPr="005A18A7" w:rsidRDefault="003F5958" w:rsidP="005A18A7">
            <w:pPr>
              <w:spacing w:after="0" w:line="276" w:lineRule="auto"/>
              <w:jc w:val="both"/>
              <w:rPr>
                <w:rFonts w:ascii="Times New Roman" w:hAnsi="Times New Roman" w:cs="Times New Roman"/>
              </w:rPr>
            </w:pPr>
            <w:r w:rsidRPr="005A18A7">
              <w:rPr>
                <w:rFonts w:ascii="Times New Roman" w:hAnsi="Times New Roman" w:cs="Times New Roman"/>
              </w:rPr>
              <w:t>Oprogramowanie z pkt. 9 - 11  możliwe do stosowania w każdym rodzaju badania: urazowym, onkologicznym, badaniu samego kręgosłupa czy obrazowaniu ogólnym</w:t>
            </w:r>
          </w:p>
        </w:tc>
        <w:tc>
          <w:tcPr>
            <w:tcW w:w="1559" w:type="dxa"/>
            <w:tcBorders>
              <w:top w:val="single" w:sz="8" w:space="0" w:color="auto"/>
              <w:left w:val="nil"/>
              <w:bottom w:val="single" w:sz="8" w:space="0" w:color="auto"/>
              <w:right w:val="single" w:sz="8" w:space="0" w:color="auto"/>
            </w:tcBorders>
            <w:tcMar>
              <w:top w:w="0" w:type="dxa"/>
              <w:left w:w="108" w:type="dxa"/>
              <w:bottom w:w="0" w:type="dxa"/>
              <w:right w:w="108" w:type="dxa"/>
            </w:tcMar>
            <w:vAlign w:val="center"/>
            <w:hideMark/>
          </w:tcPr>
          <w:p w:rsidR="003F5958" w:rsidRPr="005A18A7" w:rsidRDefault="003F5958" w:rsidP="005A18A7">
            <w:pPr>
              <w:snapToGrid w:val="0"/>
              <w:spacing w:after="0" w:line="276" w:lineRule="auto"/>
              <w:jc w:val="both"/>
              <w:rPr>
                <w:rFonts w:ascii="Times New Roman" w:hAnsi="Times New Roman" w:cs="Times New Roman"/>
                <w:color w:val="000000"/>
              </w:rPr>
            </w:pPr>
            <w:r w:rsidRPr="005A18A7">
              <w:rPr>
                <w:rFonts w:ascii="Times New Roman" w:hAnsi="Times New Roman" w:cs="Times New Roman"/>
                <w:color w:val="000000"/>
              </w:rPr>
              <w:t>Tak, podać i opisać</w:t>
            </w:r>
          </w:p>
        </w:tc>
        <w:tc>
          <w:tcPr>
            <w:tcW w:w="1701" w:type="dxa"/>
            <w:tcBorders>
              <w:top w:val="single" w:sz="8" w:space="0" w:color="auto"/>
              <w:left w:val="nil"/>
              <w:bottom w:val="single" w:sz="8" w:space="0" w:color="auto"/>
              <w:right w:val="single" w:sz="8" w:space="0" w:color="auto"/>
            </w:tcBorders>
            <w:tcMar>
              <w:top w:w="0" w:type="dxa"/>
              <w:left w:w="108" w:type="dxa"/>
              <w:bottom w:w="0" w:type="dxa"/>
              <w:right w:w="108" w:type="dxa"/>
            </w:tcMar>
            <w:vAlign w:val="center"/>
          </w:tcPr>
          <w:p w:rsidR="003F5958" w:rsidRPr="005A18A7" w:rsidRDefault="003F5958" w:rsidP="005A18A7">
            <w:pPr>
              <w:pStyle w:val="a"/>
              <w:spacing w:line="276" w:lineRule="auto"/>
              <w:jc w:val="both"/>
              <w:rPr>
                <w:rFonts w:cs="Times New Roman"/>
                <w:color w:val="auto"/>
                <w:sz w:val="22"/>
                <w:szCs w:val="22"/>
              </w:rPr>
            </w:pPr>
          </w:p>
        </w:tc>
        <w:tc>
          <w:tcPr>
            <w:tcW w:w="2410" w:type="dxa"/>
            <w:tcBorders>
              <w:top w:val="single" w:sz="8" w:space="0" w:color="auto"/>
              <w:left w:val="nil"/>
              <w:bottom w:val="single" w:sz="8" w:space="0" w:color="auto"/>
              <w:right w:val="single" w:sz="8" w:space="0" w:color="auto"/>
            </w:tcBorders>
            <w:tcMar>
              <w:top w:w="0" w:type="dxa"/>
              <w:left w:w="108" w:type="dxa"/>
              <w:bottom w:w="0" w:type="dxa"/>
              <w:right w:w="108" w:type="dxa"/>
            </w:tcMar>
            <w:vAlign w:val="center"/>
            <w:hideMark/>
          </w:tcPr>
          <w:p w:rsidR="003F5958" w:rsidRPr="005A18A7" w:rsidRDefault="003F5958" w:rsidP="005A18A7">
            <w:pPr>
              <w:pStyle w:val="a"/>
              <w:spacing w:line="276" w:lineRule="auto"/>
              <w:jc w:val="both"/>
              <w:rPr>
                <w:rFonts w:cs="Times New Roman"/>
                <w:sz w:val="22"/>
                <w:szCs w:val="22"/>
              </w:rPr>
            </w:pPr>
            <w:r w:rsidRPr="005A18A7">
              <w:rPr>
                <w:rFonts w:cs="Times New Roman"/>
                <w:sz w:val="22"/>
                <w:szCs w:val="22"/>
              </w:rPr>
              <w:t>- - -</w:t>
            </w:r>
          </w:p>
        </w:tc>
      </w:tr>
      <w:tr w:rsidR="003F5958" w:rsidRPr="005A18A7" w:rsidTr="003F5958">
        <w:tc>
          <w:tcPr>
            <w:tcW w:w="567"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rsidR="003F5958" w:rsidRPr="005A18A7" w:rsidRDefault="003F5958" w:rsidP="005A18A7">
            <w:pPr>
              <w:pStyle w:val="Akapitzlist"/>
              <w:spacing w:after="0" w:line="276" w:lineRule="auto"/>
              <w:ind w:left="0"/>
              <w:jc w:val="both"/>
              <w:rPr>
                <w:rFonts w:ascii="Times New Roman" w:hAnsi="Times New Roman" w:cs="Times New Roman"/>
                <w:color w:val="000000"/>
              </w:rPr>
            </w:pPr>
            <w:r w:rsidRPr="005A18A7">
              <w:rPr>
                <w:rFonts w:ascii="Times New Roman" w:hAnsi="Times New Roman" w:cs="Times New Roman"/>
                <w:color w:val="000000"/>
              </w:rPr>
              <w:t>86.</w:t>
            </w:r>
          </w:p>
        </w:tc>
        <w:tc>
          <w:tcPr>
            <w:tcW w:w="3119"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3F5958" w:rsidRPr="005A18A7" w:rsidRDefault="003F5958" w:rsidP="005A18A7">
            <w:pPr>
              <w:spacing w:after="0" w:line="276" w:lineRule="auto"/>
              <w:jc w:val="both"/>
              <w:rPr>
                <w:rFonts w:ascii="Times New Roman" w:hAnsi="Times New Roman" w:cs="Times New Roman"/>
              </w:rPr>
            </w:pPr>
            <w:r w:rsidRPr="005A18A7">
              <w:rPr>
                <w:rFonts w:ascii="Times New Roman" w:hAnsi="Times New Roman" w:cs="Times New Roman"/>
              </w:rPr>
              <w:t>Oprogramowanie z pkt. 9 - 11 z funkcją ręcznego wstawiania, edytowania oraz usuwania etykiet trzonów kręgów według potrzeby</w:t>
            </w:r>
          </w:p>
        </w:tc>
        <w:tc>
          <w:tcPr>
            <w:tcW w:w="1559"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3F5958" w:rsidRPr="005A18A7" w:rsidRDefault="003F5958" w:rsidP="005A18A7">
            <w:pPr>
              <w:snapToGrid w:val="0"/>
              <w:spacing w:after="0" w:line="276" w:lineRule="auto"/>
              <w:jc w:val="both"/>
              <w:rPr>
                <w:rFonts w:ascii="Times New Roman" w:hAnsi="Times New Roman" w:cs="Times New Roman"/>
                <w:color w:val="000000"/>
              </w:rPr>
            </w:pPr>
            <w:r w:rsidRPr="005A18A7">
              <w:rPr>
                <w:rFonts w:ascii="Times New Roman" w:hAnsi="Times New Roman" w:cs="Times New Roman"/>
                <w:color w:val="000000"/>
              </w:rPr>
              <w:t>Tak, podać i opisać</w:t>
            </w:r>
          </w:p>
        </w:tc>
        <w:tc>
          <w:tcPr>
            <w:tcW w:w="1701" w:type="dxa"/>
            <w:tcBorders>
              <w:top w:val="nil"/>
              <w:left w:val="nil"/>
              <w:bottom w:val="single" w:sz="8" w:space="0" w:color="auto"/>
              <w:right w:val="single" w:sz="8" w:space="0" w:color="auto"/>
            </w:tcBorders>
            <w:tcMar>
              <w:top w:w="0" w:type="dxa"/>
              <w:left w:w="108" w:type="dxa"/>
              <w:bottom w:w="0" w:type="dxa"/>
              <w:right w:w="108" w:type="dxa"/>
            </w:tcMar>
            <w:vAlign w:val="center"/>
          </w:tcPr>
          <w:p w:rsidR="003F5958" w:rsidRPr="005A18A7" w:rsidRDefault="003F5958" w:rsidP="005A18A7">
            <w:pPr>
              <w:pStyle w:val="a"/>
              <w:spacing w:line="276" w:lineRule="auto"/>
              <w:jc w:val="both"/>
              <w:rPr>
                <w:rFonts w:cs="Times New Roman"/>
                <w:color w:val="auto"/>
                <w:sz w:val="22"/>
                <w:szCs w:val="22"/>
              </w:rPr>
            </w:pPr>
          </w:p>
        </w:tc>
        <w:tc>
          <w:tcPr>
            <w:tcW w:w="2410"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3F5958" w:rsidRPr="005A18A7" w:rsidRDefault="003F5958" w:rsidP="005A18A7">
            <w:pPr>
              <w:pStyle w:val="a"/>
              <w:spacing w:line="276" w:lineRule="auto"/>
              <w:jc w:val="both"/>
              <w:rPr>
                <w:rFonts w:cs="Times New Roman"/>
                <w:sz w:val="22"/>
                <w:szCs w:val="22"/>
              </w:rPr>
            </w:pPr>
            <w:r w:rsidRPr="005A18A7">
              <w:rPr>
                <w:rFonts w:cs="Times New Roman"/>
                <w:sz w:val="22"/>
                <w:szCs w:val="22"/>
              </w:rPr>
              <w:t>- - -</w:t>
            </w:r>
          </w:p>
        </w:tc>
      </w:tr>
    </w:tbl>
    <w:p w:rsidR="003F5958" w:rsidRPr="005A18A7" w:rsidRDefault="003F5958" w:rsidP="005A18A7">
      <w:pPr>
        <w:spacing w:after="0" w:line="276" w:lineRule="auto"/>
        <w:jc w:val="both"/>
        <w:rPr>
          <w:rFonts w:ascii="Times New Roman" w:hAnsi="Times New Roman" w:cs="Times New Roman"/>
        </w:rPr>
      </w:pPr>
    </w:p>
    <w:p w:rsidR="003F5958" w:rsidRPr="005A18A7" w:rsidRDefault="003F5958" w:rsidP="005A18A7">
      <w:pPr>
        <w:spacing w:after="0" w:line="276" w:lineRule="auto"/>
        <w:jc w:val="both"/>
        <w:rPr>
          <w:rFonts w:ascii="Times New Roman" w:hAnsi="Times New Roman" w:cs="Times New Roman"/>
          <w:lang w:eastAsia="pl-PL"/>
        </w:rPr>
      </w:pPr>
      <w:r w:rsidRPr="005A18A7">
        <w:rPr>
          <w:rFonts w:ascii="Times New Roman" w:hAnsi="Times New Roman" w:cs="Times New Roman"/>
        </w:rPr>
        <w:t>Wnosimy o usunięcie omyłki pisarskiej (złe odniesienie parametrów) i zmianę brzmienia na:</w:t>
      </w:r>
    </w:p>
    <w:tbl>
      <w:tblPr>
        <w:tblW w:w="9356" w:type="dxa"/>
        <w:tblInd w:w="132" w:type="dxa"/>
        <w:tblCellMar>
          <w:left w:w="0" w:type="dxa"/>
          <w:right w:w="0" w:type="dxa"/>
        </w:tblCellMar>
        <w:tblLook w:val="04A0" w:firstRow="1" w:lastRow="0" w:firstColumn="1" w:lastColumn="0" w:noHBand="0" w:noVBand="1"/>
      </w:tblPr>
      <w:tblGrid>
        <w:gridCol w:w="567"/>
        <w:gridCol w:w="3099"/>
        <w:gridCol w:w="1551"/>
        <w:gridCol w:w="1729"/>
        <w:gridCol w:w="2410"/>
      </w:tblGrid>
      <w:tr w:rsidR="003F5958" w:rsidRPr="005A18A7" w:rsidTr="003F5958">
        <w:tc>
          <w:tcPr>
            <w:tcW w:w="567"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vAlign w:val="center"/>
            <w:hideMark/>
          </w:tcPr>
          <w:p w:rsidR="003F5958" w:rsidRPr="005A18A7" w:rsidRDefault="003F5958" w:rsidP="005A18A7">
            <w:pPr>
              <w:pStyle w:val="Akapitzlist"/>
              <w:spacing w:after="0" w:line="276" w:lineRule="auto"/>
              <w:ind w:left="0"/>
              <w:jc w:val="both"/>
              <w:rPr>
                <w:rFonts w:ascii="Times New Roman" w:hAnsi="Times New Roman" w:cs="Times New Roman"/>
                <w:color w:val="000000"/>
              </w:rPr>
            </w:pPr>
            <w:r w:rsidRPr="005A18A7">
              <w:rPr>
                <w:rFonts w:ascii="Times New Roman" w:hAnsi="Times New Roman" w:cs="Times New Roman"/>
                <w:color w:val="000000"/>
              </w:rPr>
              <w:t>85.</w:t>
            </w:r>
          </w:p>
        </w:tc>
        <w:tc>
          <w:tcPr>
            <w:tcW w:w="3099" w:type="dxa"/>
            <w:tcBorders>
              <w:top w:val="single" w:sz="8" w:space="0" w:color="auto"/>
              <w:left w:val="nil"/>
              <w:bottom w:val="single" w:sz="8" w:space="0" w:color="auto"/>
              <w:right w:val="single" w:sz="8" w:space="0" w:color="auto"/>
            </w:tcBorders>
            <w:tcMar>
              <w:top w:w="0" w:type="dxa"/>
              <w:left w:w="108" w:type="dxa"/>
              <w:bottom w:w="0" w:type="dxa"/>
              <w:right w:w="108" w:type="dxa"/>
            </w:tcMar>
            <w:vAlign w:val="center"/>
            <w:hideMark/>
          </w:tcPr>
          <w:p w:rsidR="003F5958" w:rsidRPr="005A18A7" w:rsidRDefault="003F5958" w:rsidP="005A18A7">
            <w:pPr>
              <w:spacing w:after="0" w:line="276" w:lineRule="auto"/>
              <w:jc w:val="both"/>
              <w:rPr>
                <w:rFonts w:ascii="Times New Roman" w:hAnsi="Times New Roman" w:cs="Times New Roman"/>
              </w:rPr>
            </w:pPr>
            <w:r w:rsidRPr="005A18A7">
              <w:rPr>
                <w:rFonts w:ascii="Times New Roman" w:hAnsi="Times New Roman" w:cs="Times New Roman"/>
              </w:rPr>
              <w:t>Oprogramowanie z pkt. 82 - 84  możliwe do stosowania w każdym rodzaju badania: urazowym, onkologicznym, badaniu samego kręgosłupa czy obrazowaniu ogólnym</w:t>
            </w:r>
          </w:p>
        </w:tc>
        <w:tc>
          <w:tcPr>
            <w:tcW w:w="1551" w:type="dxa"/>
            <w:tcBorders>
              <w:top w:val="single" w:sz="8" w:space="0" w:color="auto"/>
              <w:left w:val="nil"/>
              <w:bottom w:val="single" w:sz="8" w:space="0" w:color="auto"/>
              <w:right w:val="single" w:sz="8" w:space="0" w:color="auto"/>
            </w:tcBorders>
            <w:tcMar>
              <w:top w:w="0" w:type="dxa"/>
              <w:left w:w="108" w:type="dxa"/>
              <w:bottom w:w="0" w:type="dxa"/>
              <w:right w:w="108" w:type="dxa"/>
            </w:tcMar>
            <w:vAlign w:val="center"/>
            <w:hideMark/>
          </w:tcPr>
          <w:p w:rsidR="003F5958" w:rsidRPr="005A18A7" w:rsidRDefault="003F5958" w:rsidP="005A18A7">
            <w:pPr>
              <w:snapToGrid w:val="0"/>
              <w:spacing w:after="0" w:line="276" w:lineRule="auto"/>
              <w:jc w:val="both"/>
              <w:rPr>
                <w:rFonts w:ascii="Times New Roman" w:hAnsi="Times New Roman" w:cs="Times New Roman"/>
                <w:color w:val="000000"/>
              </w:rPr>
            </w:pPr>
            <w:r w:rsidRPr="005A18A7">
              <w:rPr>
                <w:rFonts w:ascii="Times New Roman" w:hAnsi="Times New Roman" w:cs="Times New Roman"/>
                <w:color w:val="000000"/>
              </w:rPr>
              <w:t>Tak, podać i opisać</w:t>
            </w:r>
          </w:p>
        </w:tc>
        <w:tc>
          <w:tcPr>
            <w:tcW w:w="1729" w:type="dxa"/>
            <w:tcBorders>
              <w:top w:val="single" w:sz="8" w:space="0" w:color="auto"/>
              <w:left w:val="nil"/>
              <w:bottom w:val="single" w:sz="8" w:space="0" w:color="auto"/>
              <w:right w:val="single" w:sz="8" w:space="0" w:color="auto"/>
            </w:tcBorders>
            <w:tcMar>
              <w:top w:w="0" w:type="dxa"/>
              <w:left w:w="108" w:type="dxa"/>
              <w:bottom w:w="0" w:type="dxa"/>
              <w:right w:w="108" w:type="dxa"/>
            </w:tcMar>
            <w:vAlign w:val="center"/>
          </w:tcPr>
          <w:p w:rsidR="003F5958" w:rsidRPr="005A18A7" w:rsidRDefault="003F5958" w:rsidP="005A18A7">
            <w:pPr>
              <w:pStyle w:val="a"/>
              <w:spacing w:line="276" w:lineRule="auto"/>
              <w:jc w:val="both"/>
              <w:rPr>
                <w:rFonts w:cs="Times New Roman"/>
                <w:color w:val="auto"/>
                <w:sz w:val="22"/>
                <w:szCs w:val="22"/>
              </w:rPr>
            </w:pPr>
          </w:p>
        </w:tc>
        <w:tc>
          <w:tcPr>
            <w:tcW w:w="2410" w:type="dxa"/>
            <w:tcBorders>
              <w:top w:val="single" w:sz="8" w:space="0" w:color="auto"/>
              <w:left w:val="nil"/>
              <w:bottom w:val="single" w:sz="8" w:space="0" w:color="auto"/>
              <w:right w:val="single" w:sz="8" w:space="0" w:color="auto"/>
            </w:tcBorders>
            <w:tcMar>
              <w:top w:w="0" w:type="dxa"/>
              <w:left w:w="108" w:type="dxa"/>
              <w:bottom w:w="0" w:type="dxa"/>
              <w:right w:w="108" w:type="dxa"/>
            </w:tcMar>
            <w:vAlign w:val="center"/>
            <w:hideMark/>
          </w:tcPr>
          <w:p w:rsidR="003F5958" w:rsidRPr="005A18A7" w:rsidRDefault="003F5958" w:rsidP="005A18A7">
            <w:pPr>
              <w:pStyle w:val="a"/>
              <w:spacing w:line="276" w:lineRule="auto"/>
              <w:jc w:val="both"/>
              <w:rPr>
                <w:rFonts w:cs="Times New Roman"/>
                <w:sz w:val="22"/>
                <w:szCs w:val="22"/>
              </w:rPr>
            </w:pPr>
            <w:r w:rsidRPr="005A18A7">
              <w:rPr>
                <w:rFonts w:cs="Times New Roman"/>
                <w:sz w:val="22"/>
                <w:szCs w:val="22"/>
              </w:rPr>
              <w:t>- - -</w:t>
            </w:r>
          </w:p>
        </w:tc>
      </w:tr>
      <w:tr w:rsidR="003F5958" w:rsidRPr="005A18A7" w:rsidTr="003F5958">
        <w:tc>
          <w:tcPr>
            <w:tcW w:w="567"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rsidR="003F5958" w:rsidRPr="005A18A7" w:rsidRDefault="003F5958" w:rsidP="005A18A7">
            <w:pPr>
              <w:pStyle w:val="Akapitzlist"/>
              <w:spacing w:after="0" w:line="276" w:lineRule="auto"/>
              <w:ind w:left="0"/>
              <w:jc w:val="both"/>
              <w:rPr>
                <w:rFonts w:ascii="Times New Roman" w:hAnsi="Times New Roman" w:cs="Times New Roman"/>
                <w:color w:val="000000"/>
              </w:rPr>
            </w:pPr>
            <w:r w:rsidRPr="005A18A7">
              <w:rPr>
                <w:rFonts w:ascii="Times New Roman" w:hAnsi="Times New Roman" w:cs="Times New Roman"/>
                <w:color w:val="000000"/>
              </w:rPr>
              <w:t>86.</w:t>
            </w:r>
          </w:p>
        </w:tc>
        <w:tc>
          <w:tcPr>
            <w:tcW w:w="3099"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3F5958" w:rsidRPr="005A18A7" w:rsidRDefault="003F5958" w:rsidP="005A18A7">
            <w:pPr>
              <w:spacing w:after="0" w:line="276" w:lineRule="auto"/>
              <w:jc w:val="both"/>
              <w:rPr>
                <w:rFonts w:ascii="Times New Roman" w:hAnsi="Times New Roman" w:cs="Times New Roman"/>
              </w:rPr>
            </w:pPr>
            <w:r w:rsidRPr="005A18A7">
              <w:rPr>
                <w:rFonts w:ascii="Times New Roman" w:hAnsi="Times New Roman" w:cs="Times New Roman"/>
              </w:rPr>
              <w:t>Oprogramowanie z pkt. 82 - 84 z funkcją ręcznego wstawiania, edytowania oraz usuwania etykiet trzonów kręgów według potrzeby</w:t>
            </w:r>
          </w:p>
        </w:tc>
        <w:tc>
          <w:tcPr>
            <w:tcW w:w="1551"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3F5958" w:rsidRPr="005A18A7" w:rsidRDefault="003F5958" w:rsidP="005A18A7">
            <w:pPr>
              <w:snapToGrid w:val="0"/>
              <w:spacing w:after="0" w:line="276" w:lineRule="auto"/>
              <w:jc w:val="both"/>
              <w:rPr>
                <w:rFonts w:ascii="Times New Roman" w:hAnsi="Times New Roman" w:cs="Times New Roman"/>
                <w:color w:val="000000"/>
              </w:rPr>
            </w:pPr>
            <w:r w:rsidRPr="005A18A7">
              <w:rPr>
                <w:rFonts w:ascii="Times New Roman" w:hAnsi="Times New Roman" w:cs="Times New Roman"/>
                <w:color w:val="000000"/>
              </w:rPr>
              <w:t>Tak, podać i opisać</w:t>
            </w:r>
          </w:p>
        </w:tc>
        <w:tc>
          <w:tcPr>
            <w:tcW w:w="1729" w:type="dxa"/>
            <w:tcBorders>
              <w:top w:val="nil"/>
              <w:left w:val="nil"/>
              <w:bottom w:val="single" w:sz="8" w:space="0" w:color="auto"/>
              <w:right w:val="single" w:sz="8" w:space="0" w:color="auto"/>
            </w:tcBorders>
            <w:tcMar>
              <w:top w:w="0" w:type="dxa"/>
              <w:left w:w="108" w:type="dxa"/>
              <w:bottom w:w="0" w:type="dxa"/>
              <w:right w:w="108" w:type="dxa"/>
            </w:tcMar>
            <w:vAlign w:val="center"/>
          </w:tcPr>
          <w:p w:rsidR="003F5958" w:rsidRPr="005A18A7" w:rsidRDefault="003F5958" w:rsidP="005A18A7">
            <w:pPr>
              <w:pStyle w:val="a"/>
              <w:spacing w:line="276" w:lineRule="auto"/>
              <w:jc w:val="both"/>
              <w:rPr>
                <w:rFonts w:cs="Times New Roman"/>
                <w:color w:val="auto"/>
                <w:sz w:val="22"/>
                <w:szCs w:val="22"/>
              </w:rPr>
            </w:pPr>
          </w:p>
        </w:tc>
        <w:tc>
          <w:tcPr>
            <w:tcW w:w="2410"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3F5958" w:rsidRPr="005A18A7" w:rsidRDefault="003F5958" w:rsidP="005A18A7">
            <w:pPr>
              <w:pStyle w:val="a"/>
              <w:spacing w:line="276" w:lineRule="auto"/>
              <w:jc w:val="both"/>
              <w:rPr>
                <w:rFonts w:cs="Times New Roman"/>
                <w:sz w:val="22"/>
                <w:szCs w:val="22"/>
              </w:rPr>
            </w:pPr>
            <w:r w:rsidRPr="005A18A7">
              <w:rPr>
                <w:rFonts w:cs="Times New Roman"/>
                <w:sz w:val="22"/>
                <w:szCs w:val="22"/>
              </w:rPr>
              <w:t>- - -</w:t>
            </w:r>
          </w:p>
        </w:tc>
      </w:tr>
    </w:tbl>
    <w:p w:rsidR="003F5958" w:rsidRPr="005A18A7" w:rsidRDefault="003F5958" w:rsidP="005A18A7">
      <w:pPr>
        <w:spacing w:after="0" w:line="276" w:lineRule="auto"/>
        <w:jc w:val="both"/>
        <w:rPr>
          <w:rFonts w:ascii="Times New Roman" w:hAnsi="Times New Roman" w:cs="Times New Roman"/>
          <w:bCs/>
          <w:color w:val="0000FF"/>
        </w:rPr>
      </w:pPr>
      <w:r w:rsidRPr="005A18A7">
        <w:rPr>
          <w:rFonts w:ascii="Times New Roman" w:hAnsi="Times New Roman" w:cs="Times New Roman"/>
          <w:b/>
          <w:bCs/>
          <w:color w:val="0000FF"/>
        </w:rPr>
        <w:t xml:space="preserve">Odpowiedź: </w:t>
      </w:r>
      <w:r w:rsidRPr="005A18A7">
        <w:rPr>
          <w:rFonts w:ascii="Times New Roman" w:hAnsi="Times New Roman" w:cs="Times New Roman"/>
          <w:color w:val="0000FF"/>
        </w:rPr>
        <w:t>Zamawiający wprowadza modyfikację parametru zgodnie z opublikowanym załącznikiem nr 2a do zaproszenia.</w:t>
      </w:r>
    </w:p>
    <w:tbl>
      <w:tblPr>
        <w:tblW w:w="9356" w:type="dxa"/>
        <w:tblInd w:w="132" w:type="dxa"/>
        <w:tblCellMar>
          <w:left w:w="0" w:type="dxa"/>
          <w:right w:w="0" w:type="dxa"/>
        </w:tblCellMar>
        <w:tblLook w:val="04A0" w:firstRow="1" w:lastRow="0" w:firstColumn="1" w:lastColumn="0" w:noHBand="0" w:noVBand="1"/>
      </w:tblPr>
      <w:tblGrid>
        <w:gridCol w:w="567"/>
        <w:gridCol w:w="3099"/>
        <w:gridCol w:w="1551"/>
        <w:gridCol w:w="1729"/>
        <w:gridCol w:w="2410"/>
      </w:tblGrid>
      <w:tr w:rsidR="003F5958" w:rsidRPr="005A18A7" w:rsidTr="003F5958">
        <w:tc>
          <w:tcPr>
            <w:tcW w:w="567"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vAlign w:val="center"/>
            <w:hideMark/>
          </w:tcPr>
          <w:p w:rsidR="003F5958" w:rsidRPr="005A18A7" w:rsidRDefault="003F5958" w:rsidP="005A18A7">
            <w:pPr>
              <w:pStyle w:val="Akapitzlist"/>
              <w:spacing w:after="0" w:line="276" w:lineRule="auto"/>
              <w:ind w:left="0"/>
              <w:jc w:val="both"/>
              <w:rPr>
                <w:rFonts w:ascii="Times New Roman" w:hAnsi="Times New Roman" w:cs="Times New Roman"/>
                <w:color w:val="000000"/>
              </w:rPr>
            </w:pPr>
            <w:r w:rsidRPr="005A18A7">
              <w:rPr>
                <w:rFonts w:ascii="Times New Roman" w:hAnsi="Times New Roman" w:cs="Times New Roman"/>
                <w:color w:val="000000"/>
              </w:rPr>
              <w:t>85.</w:t>
            </w:r>
          </w:p>
        </w:tc>
        <w:tc>
          <w:tcPr>
            <w:tcW w:w="3099" w:type="dxa"/>
            <w:tcBorders>
              <w:top w:val="single" w:sz="8" w:space="0" w:color="auto"/>
              <w:left w:val="nil"/>
              <w:bottom w:val="single" w:sz="8" w:space="0" w:color="auto"/>
              <w:right w:val="single" w:sz="8" w:space="0" w:color="auto"/>
            </w:tcBorders>
            <w:tcMar>
              <w:top w:w="0" w:type="dxa"/>
              <w:left w:w="108" w:type="dxa"/>
              <w:bottom w:w="0" w:type="dxa"/>
              <w:right w:w="108" w:type="dxa"/>
            </w:tcMar>
            <w:vAlign w:val="center"/>
            <w:hideMark/>
          </w:tcPr>
          <w:p w:rsidR="003F5958" w:rsidRPr="005A18A7" w:rsidRDefault="003F5958" w:rsidP="005A18A7">
            <w:pPr>
              <w:spacing w:after="0" w:line="276" w:lineRule="auto"/>
              <w:jc w:val="both"/>
              <w:rPr>
                <w:rFonts w:ascii="Times New Roman" w:hAnsi="Times New Roman" w:cs="Times New Roman"/>
                <w:sz w:val="20"/>
                <w:szCs w:val="20"/>
              </w:rPr>
            </w:pPr>
            <w:r w:rsidRPr="005A18A7">
              <w:rPr>
                <w:rFonts w:ascii="Times New Roman" w:hAnsi="Times New Roman" w:cs="Times New Roman"/>
                <w:sz w:val="20"/>
                <w:szCs w:val="20"/>
              </w:rPr>
              <w:t xml:space="preserve">Oprogramowanie z pkt. </w:t>
            </w:r>
            <w:r w:rsidRPr="005A18A7">
              <w:rPr>
                <w:rFonts w:ascii="Times New Roman" w:hAnsi="Times New Roman" w:cs="Times New Roman"/>
                <w:strike/>
                <w:color w:val="FF0000"/>
                <w:sz w:val="20"/>
                <w:szCs w:val="20"/>
              </w:rPr>
              <w:t>9 – 11</w:t>
            </w:r>
            <w:r w:rsidRPr="005A18A7">
              <w:rPr>
                <w:rFonts w:ascii="Times New Roman" w:hAnsi="Times New Roman" w:cs="Times New Roman"/>
                <w:color w:val="FF0000"/>
                <w:sz w:val="20"/>
                <w:szCs w:val="20"/>
              </w:rPr>
              <w:t xml:space="preserve"> 82 - 84  </w:t>
            </w:r>
            <w:r w:rsidRPr="005A18A7">
              <w:rPr>
                <w:rFonts w:ascii="Times New Roman" w:hAnsi="Times New Roman" w:cs="Times New Roman"/>
                <w:sz w:val="20"/>
                <w:szCs w:val="20"/>
              </w:rPr>
              <w:t>możliwe do stosowania w każdym rodzaju badania: urazowym, onkologicznym, badaniu samego kręgosłupa czy obrazowaniu ogólnym</w:t>
            </w:r>
          </w:p>
        </w:tc>
        <w:tc>
          <w:tcPr>
            <w:tcW w:w="1551" w:type="dxa"/>
            <w:tcBorders>
              <w:top w:val="single" w:sz="8" w:space="0" w:color="auto"/>
              <w:left w:val="nil"/>
              <w:bottom w:val="single" w:sz="8" w:space="0" w:color="auto"/>
              <w:right w:val="single" w:sz="8" w:space="0" w:color="auto"/>
            </w:tcBorders>
            <w:tcMar>
              <w:top w:w="0" w:type="dxa"/>
              <w:left w:w="108" w:type="dxa"/>
              <w:bottom w:w="0" w:type="dxa"/>
              <w:right w:w="108" w:type="dxa"/>
            </w:tcMar>
            <w:vAlign w:val="center"/>
            <w:hideMark/>
          </w:tcPr>
          <w:p w:rsidR="003F5958" w:rsidRPr="005A18A7" w:rsidRDefault="003F5958" w:rsidP="005A18A7">
            <w:pPr>
              <w:snapToGrid w:val="0"/>
              <w:spacing w:after="0" w:line="276" w:lineRule="auto"/>
              <w:jc w:val="both"/>
              <w:rPr>
                <w:rFonts w:ascii="Times New Roman" w:hAnsi="Times New Roman" w:cs="Times New Roman"/>
                <w:color w:val="000000"/>
              </w:rPr>
            </w:pPr>
            <w:r w:rsidRPr="005A18A7">
              <w:rPr>
                <w:rFonts w:ascii="Times New Roman" w:hAnsi="Times New Roman" w:cs="Times New Roman"/>
                <w:color w:val="000000"/>
              </w:rPr>
              <w:t>Tak, podać i opisać</w:t>
            </w:r>
          </w:p>
        </w:tc>
        <w:tc>
          <w:tcPr>
            <w:tcW w:w="1729" w:type="dxa"/>
            <w:tcBorders>
              <w:top w:val="single" w:sz="8" w:space="0" w:color="auto"/>
              <w:left w:val="nil"/>
              <w:bottom w:val="single" w:sz="8" w:space="0" w:color="auto"/>
              <w:right w:val="single" w:sz="8" w:space="0" w:color="auto"/>
            </w:tcBorders>
            <w:tcMar>
              <w:top w:w="0" w:type="dxa"/>
              <w:left w:w="108" w:type="dxa"/>
              <w:bottom w:w="0" w:type="dxa"/>
              <w:right w:w="108" w:type="dxa"/>
            </w:tcMar>
            <w:vAlign w:val="center"/>
          </w:tcPr>
          <w:p w:rsidR="003F5958" w:rsidRPr="005A18A7" w:rsidRDefault="003F5958" w:rsidP="005A18A7">
            <w:pPr>
              <w:pStyle w:val="a"/>
              <w:spacing w:line="276" w:lineRule="auto"/>
              <w:jc w:val="both"/>
              <w:rPr>
                <w:rFonts w:cs="Times New Roman"/>
                <w:color w:val="auto"/>
                <w:sz w:val="22"/>
                <w:szCs w:val="22"/>
              </w:rPr>
            </w:pPr>
          </w:p>
        </w:tc>
        <w:tc>
          <w:tcPr>
            <w:tcW w:w="2410" w:type="dxa"/>
            <w:tcBorders>
              <w:top w:val="single" w:sz="8" w:space="0" w:color="auto"/>
              <w:left w:val="nil"/>
              <w:bottom w:val="single" w:sz="8" w:space="0" w:color="auto"/>
              <w:right w:val="single" w:sz="8" w:space="0" w:color="auto"/>
            </w:tcBorders>
            <w:tcMar>
              <w:top w:w="0" w:type="dxa"/>
              <w:left w:w="108" w:type="dxa"/>
              <w:bottom w:w="0" w:type="dxa"/>
              <w:right w:w="108" w:type="dxa"/>
            </w:tcMar>
            <w:vAlign w:val="center"/>
            <w:hideMark/>
          </w:tcPr>
          <w:p w:rsidR="003F5958" w:rsidRPr="005A18A7" w:rsidRDefault="003F5958" w:rsidP="005A18A7">
            <w:pPr>
              <w:pStyle w:val="a"/>
              <w:spacing w:line="276" w:lineRule="auto"/>
              <w:jc w:val="both"/>
              <w:rPr>
                <w:rFonts w:cs="Times New Roman"/>
                <w:sz w:val="22"/>
                <w:szCs w:val="22"/>
              </w:rPr>
            </w:pPr>
            <w:r w:rsidRPr="005A18A7">
              <w:rPr>
                <w:rFonts w:cs="Times New Roman"/>
                <w:sz w:val="22"/>
                <w:szCs w:val="22"/>
              </w:rPr>
              <w:t>- - -</w:t>
            </w:r>
          </w:p>
        </w:tc>
      </w:tr>
      <w:tr w:rsidR="003F5958" w:rsidRPr="005A18A7" w:rsidTr="003F5958">
        <w:tc>
          <w:tcPr>
            <w:tcW w:w="567"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rsidR="003F5958" w:rsidRPr="005A18A7" w:rsidRDefault="003F5958" w:rsidP="005A18A7">
            <w:pPr>
              <w:pStyle w:val="Akapitzlist"/>
              <w:spacing w:after="0" w:line="276" w:lineRule="auto"/>
              <w:ind w:left="0"/>
              <w:jc w:val="both"/>
              <w:rPr>
                <w:rFonts w:ascii="Times New Roman" w:hAnsi="Times New Roman" w:cs="Times New Roman"/>
                <w:color w:val="000000"/>
              </w:rPr>
            </w:pPr>
            <w:r w:rsidRPr="005A18A7">
              <w:rPr>
                <w:rFonts w:ascii="Times New Roman" w:hAnsi="Times New Roman" w:cs="Times New Roman"/>
                <w:color w:val="000000"/>
              </w:rPr>
              <w:t>86.</w:t>
            </w:r>
          </w:p>
        </w:tc>
        <w:tc>
          <w:tcPr>
            <w:tcW w:w="3099"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3F5958" w:rsidRPr="005A18A7" w:rsidRDefault="003F5958" w:rsidP="005A18A7">
            <w:pPr>
              <w:spacing w:after="0" w:line="276" w:lineRule="auto"/>
              <w:jc w:val="both"/>
              <w:rPr>
                <w:rFonts w:ascii="Times New Roman" w:hAnsi="Times New Roman" w:cs="Times New Roman"/>
                <w:sz w:val="20"/>
                <w:szCs w:val="20"/>
              </w:rPr>
            </w:pPr>
            <w:r w:rsidRPr="005A18A7">
              <w:rPr>
                <w:rFonts w:ascii="Times New Roman" w:hAnsi="Times New Roman" w:cs="Times New Roman"/>
                <w:sz w:val="20"/>
                <w:szCs w:val="20"/>
              </w:rPr>
              <w:t xml:space="preserve">Oprogramowanie z pkt. </w:t>
            </w:r>
            <w:r w:rsidRPr="005A18A7">
              <w:rPr>
                <w:rFonts w:ascii="Times New Roman" w:hAnsi="Times New Roman" w:cs="Times New Roman"/>
                <w:strike/>
                <w:color w:val="FF0000"/>
                <w:sz w:val="20"/>
                <w:szCs w:val="20"/>
              </w:rPr>
              <w:t>9 – 11</w:t>
            </w:r>
            <w:r w:rsidRPr="005A18A7">
              <w:rPr>
                <w:rFonts w:ascii="Times New Roman" w:hAnsi="Times New Roman" w:cs="Times New Roman"/>
                <w:color w:val="FF0000"/>
                <w:sz w:val="20"/>
                <w:szCs w:val="20"/>
              </w:rPr>
              <w:t xml:space="preserve"> 82 – 84 </w:t>
            </w:r>
            <w:r w:rsidRPr="005A18A7">
              <w:rPr>
                <w:rFonts w:ascii="Times New Roman" w:hAnsi="Times New Roman" w:cs="Times New Roman"/>
                <w:sz w:val="20"/>
                <w:szCs w:val="20"/>
              </w:rPr>
              <w:t>z funkcją ręcznego wstawiania, edytowania oraz usuwania etykiet trzonów kręgów według potrzeby</w:t>
            </w:r>
          </w:p>
        </w:tc>
        <w:tc>
          <w:tcPr>
            <w:tcW w:w="1551"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3F5958" w:rsidRPr="005A18A7" w:rsidRDefault="003F5958" w:rsidP="005A18A7">
            <w:pPr>
              <w:snapToGrid w:val="0"/>
              <w:spacing w:after="0" w:line="276" w:lineRule="auto"/>
              <w:jc w:val="both"/>
              <w:rPr>
                <w:rFonts w:ascii="Times New Roman" w:hAnsi="Times New Roman" w:cs="Times New Roman"/>
                <w:color w:val="000000"/>
              </w:rPr>
            </w:pPr>
            <w:r w:rsidRPr="005A18A7">
              <w:rPr>
                <w:rFonts w:ascii="Times New Roman" w:hAnsi="Times New Roman" w:cs="Times New Roman"/>
                <w:color w:val="000000"/>
              </w:rPr>
              <w:t>Tak, podać i opisać</w:t>
            </w:r>
          </w:p>
        </w:tc>
        <w:tc>
          <w:tcPr>
            <w:tcW w:w="1729" w:type="dxa"/>
            <w:tcBorders>
              <w:top w:val="nil"/>
              <w:left w:val="nil"/>
              <w:bottom w:val="single" w:sz="8" w:space="0" w:color="auto"/>
              <w:right w:val="single" w:sz="8" w:space="0" w:color="auto"/>
            </w:tcBorders>
            <w:tcMar>
              <w:top w:w="0" w:type="dxa"/>
              <w:left w:w="108" w:type="dxa"/>
              <w:bottom w:w="0" w:type="dxa"/>
              <w:right w:w="108" w:type="dxa"/>
            </w:tcMar>
            <w:vAlign w:val="center"/>
          </w:tcPr>
          <w:p w:rsidR="003F5958" w:rsidRPr="005A18A7" w:rsidRDefault="003F5958" w:rsidP="005A18A7">
            <w:pPr>
              <w:pStyle w:val="a"/>
              <w:spacing w:line="276" w:lineRule="auto"/>
              <w:jc w:val="both"/>
              <w:rPr>
                <w:rFonts w:cs="Times New Roman"/>
                <w:color w:val="auto"/>
                <w:sz w:val="22"/>
                <w:szCs w:val="22"/>
              </w:rPr>
            </w:pPr>
          </w:p>
        </w:tc>
        <w:tc>
          <w:tcPr>
            <w:tcW w:w="2410"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3F5958" w:rsidRPr="005A18A7" w:rsidRDefault="003F5958" w:rsidP="005A18A7">
            <w:pPr>
              <w:pStyle w:val="a"/>
              <w:spacing w:line="276" w:lineRule="auto"/>
              <w:jc w:val="both"/>
              <w:rPr>
                <w:rFonts w:cs="Times New Roman"/>
                <w:sz w:val="22"/>
                <w:szCs w:val="22"/>
              </w:rPr>
            </w:pPr>
            <w:r w:rsidRPr="005A18A7">
              <w:rPr>
                <w:rFonts w:cs="Times New Roman"/>
                <w:sz w:val="22"/>
                <w:szCs w:val="22"/>
              </w:rPr>
              <w:t>- - -</w:t>
            </w:r>
          </w:p>
        </w:tc>
      </w:tr>
    </w:tbl>
    <w:p w:rsidR="003F5958" w:rsidRPr="005A18A7" w:rsidRDefault="003F5958" w:rsidP="005A18A7">
      <w:pPr>
        <w:spacing w:after="0" w:line="276" w:lineRule="auto"/>
        <w:jc w:val="both"/>
        <w:rPr>
          <w:rFonts w:ascii="Times New Roman" w:hAnsi="Times New Roman" w:cs="Times New Roman"/>
        </w:rPr>
      </w:pPr>
    </w:p>
    <w:p w:rsidR="003F5958" w:rsidRPr="005A18A7" w:rsidRDefault="003F5958" w:rsidP="005A18A7">
      <w:pPr>
        <w:numPr>
          <w:ilvl w:val="0"/>
          <w:numId w:val="3"/>
        </w:numPr>
        <w:spacing w:after="0" w:line="276" w:lineRule="auto"/>
        <w:ind w:left="0"/>
        <w:jc w:val="both"/>
        <w:rPr>
          <w:rFonts w:ascii="Times New Roman" w:hAnsi="Times New Roman" w:cs="Times New Roman"/>
          <w:highlight w:val="yellow"/>
          <w:lang w:eastAsia="pl-PL"/>
        </w:rPr>
      </w:pPr>
      <w:r w:rsidRPr="005A18A7">
        <w:rPr>
          <w:rFonts w:ascii="Times New Roman" w:hAnsi="Times New Roman" w:cs="Times New Roman"/>
          <w:b/>
          <w:bCs/>
          <w:highlight w:val="yellow"/>
        </w:rPr>
        <w:t>Pytanie dot. Załącznika nr 2a do SIWZ, pkt</w:t>
      </w:r>
      <w:r w:rsidRPr="005A18A7">
        <w:rPr>
          <w:rFonts w:ascii="Times New Roman" w:hAnsi="Times New Roman" w:cs="Times New Roman"/>
          <w:highlight w:val="yellow"/>
        </w:rPr>
        <w:t xml:space="preserve"> </w:t>
      </w:r>
      <w:r w:rsidRPr="005A18A7">
        <w:rPr>
          <w:rFonts w:ascii="Times New Roman" w:hAnsi="Times New Roman" w:cs="Times New Roman"/>
          <w:b/>
          <w:bCs/>
          <w:highlight w:val="yellow"/>
        </w:rPr>
        <w:t>III.3 –III.5</w:t>
      </w:r>
    </w:p>
    <w:tbl>
      <w:tblPr>
        <w:tblW w:w="9072" w:type="dxa"/>
        <w:tblInd w:w="132" w:type="dxa"/>
        <w:tblCellMar>
          <w:left w:w="0" w:type="dxa"/>
          <w:right w:w="0" w:type="dxa"/>
        </w:tblCellMar>
        <w:tblLook w:val="04A0" w:firstRow="1" w:lastRow="0" w:firstColumn="1" w:lastColumn="0" w:noHBand="0" w:noVBand="1"/>
      </w:tblPr>
      <w:tblGrid>
        <w:gridCol w:w="567"/>
        <w:gridCol w:w="3119"/>
        <w:gridCol w:w="2409"/>
        <w:gridCol w:w="2977"/>
      </w:tblGrid>
      <w:tr w:rsidR="003F5958" w:rsidRPr="005A18A7" w:rsidTr="003F5958">
        <w:tc>
          <w:tcPr>
            <w:tcW w:w="567" w:type="dxa"/>
            <w:tcBorders>
              <w:top w:val="single" w:sz="8" w:space="0" w:color="auto"/>
              <w:left w:val="single" w:sz="8" w:space="0" w:color="auto"/>
              <w:bottom w:val="single" w:sz="8" w:space="0" w:color="auto"/>
              <w:right w:val="single" w:sz="8" w:space="0" w:color="auto"/>
            </w:tcBorders>
            <w:shd w:val="clear" w:color="auto" w:fill="F2F2F2"/>
            <w:tcMar>
              <w:top w:w="0" w:type="dxa"/>
              <w:left w:w="108" w:type="dxa"/>
              <w:bottom w:w="0" w:type="dxa"/>
              <w:right w:w="108" w:type="dxa"/>
            </w:tcMar>
            <w:vAlign w:val="center"/>
          </w:tcPr>
          <w:p w:rsidR="003F5958" w:rsidRPr="005A18A7" w:rsidRDefault="003F5958" w:rsidP="005A18A7">
            <w:pPr>
              <w:pStyle w:val="Akapitzlist"/>
              <w:spacing w:after="0" w:line="276" w:lineRule="auto"/>
              <w:ind w:left="0"/>
              <w:jc w:val="both"/>
              <w:rPr>
                <w:rFonts w:ascii="Times New Roman" w:hAnsi="Times New Roman" w:cs="Times New Roman"/>
                <w:color w:val="000000"/>
              </w:rPr>
            </w:pPr>
          </w:p>
        </w:tc>
        <w:tc>
          <w:tcPr>
            <w:tcW w:w="3119" w:type="dxa"/>
            <w:tcBorders>
              <w:top w:val="single" w:sz="8" w:space="0" w:color="auto"/>
              <w:left w:val="nil"/>
              <w:bottom w:val="single" w:sz="8" w:space="0" w:color="auto"/>
              <w:right w:val="single" w:sz="8" w:space="0" w:color="auto"/>
            </w:tcBorders>
            <w:shd w:val="clear" w:color="auto" w:fill="F2F2F2"/>
            <w:tcMar>
              <w:top w:w="0" w:type="dxa"/>
              <w:left w:w="108" w:type="dxa"/>
              <w:bottom w:w="0" w:type="dxa"/>
              <w:right w:w="108" w:type="dxa"/>
            </w:tcMar>
            <w:vAlign w:val="center"/>
            <w:hideMark/>
          </w:tcPr>
          <w:p w:rsidR="003F5958" w:rsidRPr="005A18A7" w:rsidRDefault="003F5958" w:rsidP="005A18A7">
            <w:pPr>
              <w:spacing w:after="0" w:line="276" w:lineRule="auto"/>
              <w:jc w:val="both"/>
              <w:rPr>
                <w:rFonts w:ascii="Times New Roman" w:hAnsi="Times New Roman" w:cs="Times New Roman"/>
                <w:b/>
                <w:bCs/>
                <w:color w:val="000000"/>
              </w:rPr>
            </w:pPr>
            <w:r w:rsidRPr="005A18A7">
              <w:rPr>
                <w:rFonts w:ascii="Times New Roman" w:hAnsi="Times New Roman" w:cs="Times New Roman"/>
                <w:b/>
                <w:bCs/>
                <w:color w:val="000000"/>
              </w:rPr>
              <w:t>Interkom</w:t>
            </w:r>
          </w:p>
        </w:tc>
        <w:tc>
          <w:tcPr>
            <w:tcW w:w="2409" w:type="dxa"/>
            <w:tcBorders>
              <w:top w:val="single" w:sz="8" w:space="0" w:color="auto"/>
              <w:left w:val="nil"/>
              <w:bottom w:val="single" w:sz="8" w:space="0" w:color="auto"/>
              <w:right w:val="single" w:sz="8" w:space="0" w:color="auto"/>
            </w:tcBorders>
            <w:shd w:val="clear" w:color="auto" w:fill="F2F2F2"/>
            <w:tcMar>
              <w:top w:w="0" w:type="dxa"/>
              <w:left w:w="108" w:type="dxa"/>
              <w:bottom w:w="0" w:type="dxa"/>
              <w:right w:w="108" w:type="dxa"/>
            </w:tcMar>
            <w:vAlign w:val="center"/>
          </w:tcPr>
          <w:p w:rsidR="003F5958" w:rsidRPr="005A18A7" w:rsidRDefault="003F5958" w:rsidP="005A18A7">
            <w:pPr>
              <w:snapToGrid w:val="0"/>
              <w:spacing w:after="0" w:line="276" w:lineRule="auto"/>
              <w:jc w:val="both"/>
              <w:rPr>
                <w:rFonts w:ascii="Times New Roman" w:hAnsi="Times New Roman" w:cs="Times New Roman"/>
              </w:rPr>
            </w:pPr>
          </w:p>
        </w:tc>
        <w:tc>
          <w:tcPr>
            <w:tcW w:w="2977" w:type="dxa"/>
            <w:tcBorders>
              <w:top w:val="single" w:sz="8" w:space="0" w:color="auto"/>
              <w:left w:val="nil"/>
              <w:bottom w:val="single" w:sz="8" w:space="0" w:color="auto"/>
              <w:right w:val="single" w:sz="8" w:space="0" w:color="auto"/>
            </w:tcBorders>
            <w:shd w:val="clear" w:color="auto" w:fill="F2F2F2"/>
            <w:tcMar>
              <w:top w:w="0" w:type="dxa"/>
              <w:left w:w="108" w:type="dxa"/>
              <w:bottom w:w="0" w:type="dxa"/>
              <w:right w:w="108" w:type="dxa"/>
            </w:tcMar>
            <w:vAlign w:val="center"/>
          </w:tcPr>
          <w:p w:rsidR="003F5958" w:rsidRPr="005A18A7" w:rsidRDefault="003F5958" w:rsidP="005A18A7">
            <w:pPr>
              <w:pStyle w:val="a"/>
              <w:spacing w:line="276" w:lineRule="auto"/>
              <w:jc w:val="both"/>
              <w:rPr>
                <w:rFonts w:cs="Times New Roman"/>
                <w:color w:val="auto"/>
                <w:sz w:val="22"/>
                <w:szCs w:val="22"/>
              </w:rPr>
            </w:pPr>
          </w:p>
        </w:tc>
      </w:tr>
      <w:tr w:rsidR="003F5958" w:rsidRPr="005A18A7" w:rsidTr="003F5958">
        <w:tc>
          <w:tcPr>
            <w:tcW w:w="567"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tcPr>
          <w:p w:rsidR="003F5958" w:rsidRPr="005A18A7" w:rsidRDefault="003F5958" w:rsidP="005A18A7">
            <w:pPr>
              <w:pStyle w:val="Akapitzlist"/>
              <w:spacing w:after="0" w:line="276" w:lineRule="auto"/>
              <w:ind w:left="0"/>
              <w:jc w:val="both"/>
              <w:rPr>
                <w:rFonts w:ascii="Times New Roman" w:hAnsi="Times New Roman" w:cs="Times New Roman"/>
                <w:color w:val="000000"/>
              </w:rPr>
            </w:pPr>
          </w:p>
        </w:tc>
        <w:tc>
          <w:tcPr>
            <w:tcW w:w="3119"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3F5958" w:rsidRPr="005A18A7" w:rsidRDefault="003F5958" w:rsidP="005A18A7">
            <w:pPr>
              <w:snapToGrid w:val="0"/>
              <w:spacing w:after="0" w:line="276" w:lineRule="auto"/>
              <w:jc w:val="both"/>
              <w:rPr>
                <w:rFonts w:ascii="Times New Roman" w:hAnsi="Times New Roman" w:cs="Times New Roman"/>
                <w:b/>
                <w:bCs/>
              </w:rPr>
            </w:pPr>
            <w:r w:rsidRPr="005A18A7">
              <w:rPr>
                <w:rFonts w:ascii="Times New Roman" w:hAnsi="Times New Roman" w:cs="Times New Roman"/>
                <w:b/>
                <w:bCs/>
              </w:rPr>
              <w:t>Nazwa firmy</w:t>
            </w:r>
          </w:p>
        </w:tc>
        <w:tc>
          <w:tcPr>
            <w:tcW w:w="2409"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3F5958" w:rsidRPr="005A18A7" w:rsidRDefault="003F5958" w:rsidP="005A18A7">
            <w:pPr>
              <w:snapToGrid w:val="0"/>
              <w:spacing w:after="0" w:line="276" w:lineRule="auto"/>
              <w:jc w:val="both"/>
              <w:rPr>
                <w:rFonts w:ascii="Times New Roman" w:hAnsi="Times New Roman" w:cs="Times New Roman"/>
              </w:rPr>
            </w:pPr>
            <w:r w:rsidRPr="005A18A7">
              <w:rPr>
                <w:rFonts w:ascii="Times New Roman" w:hAnsi="Times New Roman" w:cs="Times New Roman"/>
              </w:rPr>
              <w:t>Podać</w:t>
            </w:r>
          </w:p>
        </w:tc>
        <w:tc>
          <w:tcPr>
            <w:tcW w:w="2977" w:type="dxa"/>
            <w:tcBorders>
              <w:top w:val="nil"/>
              <w:left w:val="nil"/>
              <w:bottom w:val="single" w:sz="8" w:space="0" w:color="auto"/>
              <w:right w:val="single" w:sz="8" w:space="0" w:color="auto"/>
            </w:tcBorders>
            <w:tcMar>
              <w:top w:w="0" w:type="dxa"/>
              <w:left w:w="108" w:type="dxa"/>
              <w:bottom w:w="0" w:type="dxa"/>
              <w:right w:w="108" w:type="dxa"/>
            </w:tcMar>
            <w:vAlign w:val="center"/>
          </w:tcPr>
          <w:p w:rsidR="003F5958" w:rsidRPr="005A18A7" w:rsidRDefault="003F5958" w:rsidP="005A18A7">
            <w:pPr>
              <w:pStyle w:val="a"/>
              <w:spacing w:line="276" w:lineRule="auto"/>
              <w:jc w:val="both"/>
              <w:rPr>
                <w:rFonts w:cs="Times New Roman"/>
                <w:color w:val="auto"/>
                <w:sz w:val="22"/>
                <w:szCs w:val="22"/>
              </w:rPr>
            </w:pPr>
          </w:p>
        </w:tc>
      </w:tr>
      <w:tr w:rsidR="003F5958" w:rsidRPr="005A18A7" w:rsidTr="003F5958">
        <w:tc>
          <w:tcPr>
            <w:tcW w:w="567"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tcPr>
          <w:p w:rsidR="003F5958" w:rsidRPr="005A18A7" w:rsidRDefault="003F5958" w:rsidP="005A18A7">
            <w:pPr>
              <w:pStyle w:val="Akapitzlist"/>
              <w:spacing w:after="0" w:line="276" w:lineRule="auto"/>
              <w:ind w:left="0"/>
              <w:jc w:val="both"/>
              <w:rPr>
                <w:rFonts w:ascii="Times New Roman" w:hAnsi="Times New Roman" w:cs="Times New Roman"/>
                <w:color w:val="000000"/>
              </w:rPr>
            </w:pPr>
          </w:p>
        </w:tc>
        <w:tc>
          <w:tcPr>
            <w:tcW w:w="3119"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3F5958" w:rsidRPr="005A18A7" w:rsidRDefault="003F5958" w:rsidP="005A18A7">
            <w:pPr>
              <w:snapToGrid w:val="0"/>
              <w:spacing w:after="0" w:line="276" w:lineRule="auto"/>
              <w:jc w:val="both"/>
              <w:rPr>
                <w:rFonts w:ascii="Times New Roman" w:hAnsi="Times New Roman" w:cs="Times New Roman"/>
                <w:b/>
                <w:bCs/>
              </w:rPr>
            </w:pPr>
            <w:r w:rsidRPr="005A18A7">
              <w:rPr>
                <w:rFonts w:ascii="Times New Roman" w:hAnsi="Times New Roman" w:cs="Times New Roman"/>
                <w:b/>
                <w:bCs/>
              </w:rPr>
              <w:t>Producent</w:t>
            </w:r>
          </w:p>
        </w:tc>
        <w:tc>
          <w:tcPr>
            <w:tcW w:w="2409"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3F5958" w:rsidRPr="005A18A7" w:rsidRDefault="003F5958" w:rsidP="005A18A7">
            <w:pPr>
              <w:snapToGrid w:val="0"/>
              <w:spacing w:after="0" w:line="276" w:lineRule="auto"/>
              <w:jc w:val="both"/>
              <w:rPr>
                <w:rFonts w:ascii="Times New Roman" w:hAnsi="Times New Roman" w:cs="Times New Roman"/>
              </w:rPr>
            </w:pPr>
            <w:r w:rsidRPr="005A18A7">
              <w:rPr>
                <w:rFonts w:ascii="Times New Roman" w:hAnsi="Times New Roman" w:cs="Times New Roman"/>
              </w:rPr>
              <w:t>Podać</w:t>
            </w:r>
          </w:p>
        </w:tc>
        <w:tc>
          <w:tcPr>
            <w:tcW w:w="2977" w:type="dxa"/>
            <w:tcBorders>
              <w:top w:val="nil"/>
              <w:left w:val="nil"/>
              <w:bottom w:val="single" w:sz="8" w:space="0" w:color="auto"/>
              <w:right w:val="single" w:sz="8" w:space="0" w:color="auto"/>
            </w:tcBorders>
            <w:tcMar>
              <w:top w:w="0" w:type="dxa"/>
              <w:left w:w="108" w:type="dxa"/>
              <w:bottom w:w="0" w:type="dxa"/>
              <w:right w:w="108" w:type="dxa"/>
            </w:tcMar>
            <w:vAlign w:val="center"/>
          </w:tcPr>
          <w:p w:rsidR="003F5958" w:rsidRPr="005A18A7" w:rsidRDefault="003F5958" w:rsidP="005A18A7">
            <w:pPr>
              <w:pStyle w:val="a"/>
              <w:spacing w:line="276" w:lineRule="auto"/>
              <w:jc w:val="both"/>
              <w:rPr>
                <w:rFonts w:cs="Times New Roman"/>
                <w:color w:val="auto"/>
                <w:sz w:val="22"/>
                <w:szCs w:val="22"/>
              </w:rPr>
            </w:pPr>
          </w:p>
        </w:tc>
      </w:tr>
      <w:tr w:rsidR="003F5958" w:rsidRPr="005A18A7" w:rsidTr="003F5958">
        <w:tc>
          <w:tcPr>
            <w:tcW w:w="567"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tcPr>
          <w:p w:rsidR="003F5958" w:rsidRPr="005A18A7" w:rsidRDefault="003F5958" w:rsidP="005A18A7">
            <w:pPr>
              <w:pStyle w:val="Akapitzlist"/>
              <w:spacing w:after="0" w:line="276" w:lineRule="auto"/>
              <w:ind w:left="0"/>
              <w:jc w:val="both"/>
              <w:rPr>
                <w:rFonts w:ascii="Times New Roman" w:hAnsi="Times New Roman" w:cs="Times New Roman"/>
                <w:color w:val="000000"/>
              </w:rPr>
            </w:pPr>
          </w:p>
        </w:tc>
        <w:tc>
          <w:tcPr>
            <w:tcW w:w="3119"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3F5958" w:rsidRPr="005A18A7" w:rsidRDefault="003F5958" w:rsidP="005A18A7">
            <w:pPr>
              <w:snapToGrid w:val="0"/>
              <w:spacing w:after="0" w:line="276" w:lineRule="auto"/>
              <w:jc w:val="both"/>
              <w:rPr>
                <w:rFonts w:ascii="Times New Roman" w:hAnsi="Times New Roman" w:cs="Times New Roman"/>
                <w:b/>
                <w:bCs/>
              </w:rPr>
            </w:pPr>
            <w:r w:rsidRPr="005A18A7">
              <w:rPr>
                <w:rFonts w:ascii="Times New Roman" w:hAnsi="Times New Roman" w:cs="Times New Roman"/>
                <w:b/>
                <w:bCs/>
              </w:rPr>
              <w:t>Model</w:t>
            </w:r>
          </w:p>
        </w:tc>
        <w:tc>
          <w:tcPr>
            <w:tcW w:w="2409"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3F5958" w:rsidRPr="005A18A7" w:rsidRDefault="003F5958" w:rsidP="005A18A7">
            <w:pPr>
              <w:snapToGrid w:val="0"/>
              <w:spacing w:after="0" w:line="276" w:lineRule="auto"/>
              <w:jc w:val="both"/>
              <w:rPr>
                <w:rFonts w:ascii="Times New Roman" w:hAnsi="Times New Roman" w:cs="Times New Roman"/>
              </w:rPr>
            </w:pPr>
            <w:r w:rsidRPr="005A18A7">
              <w:rPr>
                <w:rFonts w:ascii="Times New Roman" w:hAnsi="Times New Roman" w:cs="Times New Roman"/>
              </w:rPr>
              <w:t>Podać</w:t>
            </w:r>
          </w:p>
        </w:tc>
        <w:tc>
          <w:tcPr>
            <w:tcW w:w="2977" w:type="dxa"/>
            <w:tcBorders>
              <w:top w:val="nil"/>
              <w:left w:val="nil"/>
              <w:bottom w:val="single" w:sz="8" w:space="0" w:color="auto"/>
              <w:right w:val="single" w:sz="8" w:space="0" w:color="auto"/>
            </w:tcBorders>
            <w:tcMar>
              <w:top w:w="0" w:type="dxa"/>
              <w:left w:w="108" w:type="dxa"/>
              <w:bottom w:w="0" w:type="dxa"/>
              <w:right w:w="108" w:type="dxa"/>
            </w:tcMar>
            <w:vAlign w:val="center"/>
          </w:tcPr>
          <w:p w:rsidR="003F5958" w:rsidRPr="005A18A7" w:rsidRDefault="003F5958" w:rsidP="005A18A7">
            <w:pPr>
              <w:pStyle w:val="a"/>
              <w:spacing w:line="276" w:lineRule="auto"/>
              <w:jc w:val="both"/>
              <w:rPr>
                <w:rFonts w:cs="Times New Roman"/>
                <w:color w:val="auto"/>
                <w:sz w:val="22"/>
                <w:szCs w:val="22"/>
              </w:rPr>
            </w:pPr>
          </w:p>
        </w:tc>
      </w:tr>
      <w:tr w:rsidR="003F5958" w:rsidRPr="005A18A7" w:rsidTr="003F5958">
        <w:tc>
          <w:tcPr>
            <w:tcW w:w="567"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tcPr>
          <w:p w:rsidR="003F5958" w:rsidRPr="005A18A7" w:rsidRDefault="003F5958" w:rsidP="005A18A7">
            <w:pPr>
              <w:pStyle w:val="Akapitzlist"/>
              <w:spacing w:after="0" w:line="276" w:lineRule="auto"/>
              <w:ind w:left="0"/>
              <w:jc w:val="both"/>
              <w:rPr>
                <w:rFonts w:ascii="Times New Roman" w:hAnsi="Times New Roman" w:cs="Times New Roman"/>
                <w:color w:val="000000"/>
              </w:rPr>
            </w:pPr>
          </w:p>
        </w:tc>
        <w:tc>
          <w:tcPr>
            <w:tcW w:w="3119"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3F5958" w:rsidRPr="005A18A7" w:rsidRDefault="003F5958" w:rsidP="005A18A7">
            <w:pPr>
              <w:snapToGrid w:val="0"/>
              <w:spacing w:after="0" w:line="276" w:lineRule="auto"/>
              <w:jc w:val="both"/>
              <w:rPr>
                <w:rFonts w:ascii="Times New Roman" w:hAnsi="Times New Roman" w:cs="Times New Roman"/>
                <w:b/>
                <w:bCs/>
              </w:rPr>
            </w:pPr>
            <w:r w:rsidRPr="005A18A7">
              <w:rPr>
                <w:rFonts w:ascii="Times New Roman" w:hAnsi="Times New Roman" w:cs="Times New Roman"/>
                <w:b/>
                <w:bCs/>
              </w:rPr>
              <w:t>Typ</w:t>
            </w:r>
          </w:p>
        </w:tc>
        <w:tc>
          <w:tcPr>
            <w:tcW w:w="2409"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3F5958" w:rsidRPr="005A18A7" w:rsidRDefault="003F5958" w:rsidP="005A18A7">
            <w:pPr>
              <w:snapToGrid w:val="0"/>
              <w:spacing w:after="0" w:line="276" w:lineRule="auto"/>
              <w:jc w:val="both"/>
              <w:rPr>
                <w:rFonts w:ascii="Times New Roman" w:hAnsi="Times New Roman" w:cs="Times New Roman"/>
              </w:rPr>
            </w:pPr>
            <w:r w:rsidRPr="005A18A7">
              <w:rPr>
                <w:rFonts w:ascii="Times New Roman" w:hAnsi="Times New Roman" w:cs="Times New Roman"/>
              </w:rPr>
              <w:t>Podać</w:t>
            </w:r>
          </w:p>
        </w:tc>
        <w:tc>
          <w:tcPr>
            <w:tcW w:w="2977" w:type="dxa"/>
            <w:tcBorders>
              <w:top w:val="nil"/>
              <w:left w:val="nil"/>
              <w:bottom w:val="single" w:sz="8" w:space="0" w:color="auto"/>
              <w:right w:val="single" w:sz="8" w:space="0" w:color="auto"/>
            </w:tcBorders>
            <w:tcMar>
              <w:top w:w="0" w:type="dxa"/>
              <w:left w:w="108" w:type="dxa"/>
              <w:bottom w:w="0" w:type="dxa"/>
              <w:right w:w="108" w:type="dxa"/>
            </w:tcMar>
            <w:vAlign w:val="center"/>
          </w:tcPr>
          <w:p w:rsidR="003F5958" w:rsidRPr="005A18A7" w:rsidRDefault="003F5958" w:rsidP="005A18A7">
            <w:pPr>
              <w:pStyle w:val="a"/>
              <w:spacing w:line="276" w:lineRule="auto"/>
              <w:jc w:val="both"/>
              <w:rPr>
                <w:rFonts w:cs="Times New Roman"/>
                <w:color w:val="auto"/>
                <w:sz w:val="22"/>
                <w:szCs w:val="22"/>
              </w:rPr>
            </w:pPr>
          </w:p>
        </w:tc>
      </w:tr>
      <w:tr w:rsidR="003F5958" w:rsidRPr="005A18A7" w:rsidTr="003F5958">
        <w:tc>
          <w:tcPr>
            <w:tcW w:w="567"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rsidR="003F5958" w:rsidRPr="005A18A7" w:rsidRDefault="003F5958" w:rsidP="005A18A7">
            <w:pPr>
              <w:pStyle w:val="Akapitzlist"/>
              <w:spacing w:after="0" w:line="276" w:lineRule="auto"/>
              <w:ind w:left="0"/>
              <w:jc w:val="both"/>
              <w:rPr>
                <w:rFonts w:ascii="Times New Roman" w:hAnsi="Times New Roman" w:cs="Times New Roman"/>
                <w:color w:val="000000"/>
              </w:rPr>
            </w:pPr>
            <w:r w:rsidRPr="005A18A7">
              <w:rPr>
                <w:rFonts w:ascii="Times New Roman" w:hAnsi="Times New Roman" w:cs="Times New Roman"/>
                <w:color w:val="000000"/>
              </w:rPr>
              <w:t>3.</w:t>
            </w:r>
          </w:p>
        </w:tc>
        <w:tc>
          <w:tcPr>
            <w:tcW w:w="3119"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3F5958" w:rsidRPr="005A18A7" w:rsidRDefault="003F5958" w:rsidP="005A18A7">
            <w:pPr>
              <w:spacing w:after="0" w:line="276" w:lineRule="auto"/>
              <w:jc w:val="both"/>
              <w:rPr>
                <w:rFonts w:ascii="Times New Roman" w:hAnsi="Times New Roman" w:cs="Times New Roman"/>
                <w:color w:val="000000"/>
              </w:rPr>
            </w:pPr>
            <w:r w:rsidRPr="005A18A7">
              <w:rPr>
                <w:rFonts w:ascii="Times New Roman" w:hAnsi="Times New Roman" w:cs="Times New Roman"/>
                <w:color w:val="000000"/>
              </w:rPr>
              <w:t>Interkom 2-kierunkowy sterownia-sala badań – 1 szt.</w:t>
            </w:r>
          </w:p>
        </w:tc>
        <w:tc>
          <w:tcPr>
            <w:tcW w:w="2409"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3F5958" w:rsidRPr="005A18A7" w:rsidRDefault="003F5958" w:rsidP="005A18A7">
            <w:pPr>
              <w:spacing w:after="0" w:line="276" w:lineRule="auto"/>
              <w:jc w:val="both"/>
              <w:rPr>
                <w:rFonts w:ascii="Times New Roman" w:hAnsi="Times New Roman" w:cs="Times New Roman"/>
              </w:rPr>
            </w:pPr>
            <w:r w:rsidRPr="005A18A7">
              <w:rPr>
                <w:rFonts w:ascii="Times New Roman" w:hAnsi="Times New Roman" w:cs="Times New Roman"/>
                <w:color w:val="000000"/>
              </w:rPr>
              <w:t>Tak, podać i opisać</w:t>
            </w:r>
          </w:p>
        </w:tc>
        <w:tc>
          <w:tcPr>
            <w:tcW w:w="2977" w:type="dxa"/>
            <w:tcBorders>
              <w:top w:val="nil"/>
              <w:left w:val="nil"/>
              <w:bottom w:val="single" w:sz="8" w:space="0" w:color="auto"/>
              <w:right w:val="single" w:sz="8" w:space="0" w:color="auto"/>
            </w:tcBorders>
            <w:tcMar>
              <w:top w:w="0" w:type="dxa"/>
              <w:left w:w="108" w:type="dxa"/>
              <w:bottom w:w="0" w:type="dxa"/>
              <w:right w:w="108" w:type="dxa"/>
            </w:tcMar>
            <w:vAlign w:val="center"/>
          </w:tcPr>
          <w:p w:rsidR="003F5958" w:rsidRPr="005A18A7" w:rsidRDefault="003F5958" w:rsidP="005A18A7">
            <w:pPr>
              <w:pStyle w:val="a"/>
              <w:spacing w:line="276" w:lineRule="auto"/>
              <w:jc w:val="both"/>
              <w:rPr>
                <w:rFonts w:cs="Times New Roman"/>
                <w:color w:val="auto"/>
                <w:sz w:val="22"/>
                <w:szCs w:val="22"/>
              </w:rPr>
            </w:pPr>
          </w:p>
        </w:tc>
      </w:tr>
      <w:tr w:rsidR="003F5958" w:rsidRPr="005A18A7" w:rsidTr="003F5958">
        <w:tc>
          <w:tcPr>
            <w:tcW w:w="567" w:type="dxa"/>
            <w:tcBorders>
              <w:top w:val="nil"/>
              <w:left w:val="single" w:sz="8" w:space="0" w:color="auto"/>
              <w:bottom w:val="single" w:sz="8" w:space="0" w:color="auto"/>
              <w:right w:val="single" w:sz="8" w:space="0" w:color="auto"/>
            </w:tcBorders>
            <w:shd w:val="clear" w:color="auto" w:fill="F2F2F2"/>
            <w:tcMar>
              <w:top w:w="0" w:type="dxa"/>
              <w:left w:w="108" w:type="dxa"/>
              <w:bottom w:w="0" w:type="dxa"/>
              <w:right w:w="108" w:type="dxa"/>
            </w:tcMar>
            <w:vAlign w:val="center"/>
          </w:tcPr>
          <w:p w:rsidR="003F5958" w:rsidRPr="005A18A7" w:rsidRDefault="003F5958" w:rsidP="005A18A7">
            <w:pPr>
              <w:spacing w:after="0" w:line="276" w:lineRule="auto"/>
              <w:jc w:val="both"/>
              <w:rPr>
                <w:rFonts w:ascii="Times New Roman" w:hAnsi="Times New Roman" w:cs="Times New Roman"/>
                <w:color w:val="000000"/>
              </w:rPr>
            </w:pPr>
          </w:p>
        </w:tc>
        <w:tc>
          <w:tcPr>
            <w:tcW w:w="3119" w:type="dxa"/>
            <w:tcBorders>
              <w:top w:val="nil"/>
              <w:left w:val="nil"/>
              <w:bottom w:val="single" w:sz="8" w:space="0" w:color="auto"/>
              <w:right w:val="single" w:sz="8" w:space="0" w:color="auto"/>
            </w:tcBorders>
            <w:shd w:val="clear" w:color="auto" w:fill="F2F2F2"/>
            <w:tcMar>
              <w:top w:w="0" w:type="dxa"/>
              <w:left w:w="108" w:type="dxa"/>
              <w:bottom w:w="0" w:type="dxa"/>
              <w:right w:w="108" w:type="dxa"/>
            </w:tcMar>
            <w:vAlign w:val="center"/>
            <w:hideMark/>
          </w:tcPr>
          <w:p w:rsidR="003F5958" w:rsidRPr="005A18A7" w:rsidRDefault="003F5958" w:rsidP="005A18A7">
            <w:pPr>
              <w:snapToGrid w:val="0"/>
              <w:spacing w:after="0" w:line="276" w:lineRule="auto"/>
              <w:jc w:val="both"/>
              <w:rPr>
                <w:rFonts w:ascii="Times New Roman" w:hAnsi="Times New Roman" w:cs="Times New Roman"/>
                <w:b/>
                <w:bCs/>
              </w:rPr>
            </w:pPr>
            <w:r w:rsidRPr="005A18A7">
              <w:rPr>
                <w:rFonts w:ascii="Times New Roman" w:hAnsi="Times New Roman" w:cs="Times New Roman"/>
                <w:b/>
                <w:bCs/>
                <w:color w:val="000000"/>
              </w:rPr>
              <w:t>biurko/blat roboczy pod konsolę operatorską</w:t>
            </w:r>
          </w:p>
        </w:tc>
        <w:tc>
          <w:tcPr>
            <w:tcW w:w="2409" w:type="dxa"/>
            <w:tcBorders>
              <w:top w:val="nil"/>
              <w:left w:val="nil"/>
              <w:bottom w:val="single" w:sz="8" w:space="0" w:color="auto"/>
              <w:right w:val="single" w:sz="8" w:space="0" w:color="auto"/>
            </w:tcBorders>
            <w:shd w:val="clear" w:color="auto" w:fill="F2F2F2"/>
            <w:tcMar>
              <w:top w:w="0" w:type="dxa"/>
              <w:left w:w="108" w:type="dxa"/>
              <w:bottom w:w="0" w:type="dxa"/>
              <w:right w:w="108" w:type="dxa"/>
            </w:tcMar>
            <w:vAlign w:val="center"/>
          </w:tcPr>
          <w:p w:rsidR="003F5958" w:rsidRPr="005A18A7" w:rsidRDefault="003F5958" w:rsidP="005A18A7">
            <w:pPr>
              <w:snapToGrid w:val="0"/>
              <w:spacing w:after="0" w:line="276" w:lineRule="auto"/>
              <w:jc w:val="both"/>
              <w:rPr>
                <w:rFonts w:ascii="Times New Roman" w:hAnsi="Times New Roman" w:cs="Times New Roman"/>
              </w:rPr>
            </w:pPr>
          </w:p>
        </w:tc>
        <w:tc>
          <w:tcPr>
            <w:tcW w:w="2977" w:type="dxa"/>
            <w:tcBorders>
              <w:top w:val="nil"/>
              <w:left w:val="nil"/>
              <w:bottom w:val="single" w:sz="8" w:space="0" w:color="auto"/>
              <w:right w:val="single" w:sz="8" w:space="0" w:color="auto"/>
            </w:tcBorders>
            <w:shd w:val="clear" w:color="auto" w:fill="F2F2F2"/>
            <w:tcMar>
              <w:top w:w="0" w:type="dxa"/>
              <w:left w:w="108" w:type="dxa"/>
              <w:bottom w:w="0" w:type="dxa"/>
              <w:right w:w="108" w:type="dxa"/>
            </w:tcMar>
            <w:vAlign w:val="center"/>
          </w:tcPr>
          <w:p w:rsidR="003F5958" w:rsidRPr="005A18A7" w:rsidRDefault="003F5958" w:rsidP="005A18A7">
            <w:pPr>
              <w:pStyle w:val="a"/>
              <w:spacing w:line="276" w:lineRule="auto"/>
              <w:jc w:val="both"/>
              <w:rPr>
                <w:rFonts w:cs="Times New Roman"/>
                <w:color w:val="auto"/>
                <w:sz w:val="22"/>
                <w:szCs w:val="22"/>
              </w:rPr>
            </w:pPr>
          </w:p>
        </w:tc>
      </w:tr>
      <w:tr w:rsidR="003F5958" w:rsidRPr="005A18A7" w:rsidTr="003F5958">
        <w:tc>
          <w:tcPr>
            <w:tcW w:w="567"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tcPr>
          <w:p w:rsidR="003F5958" w:rsidRPr="005A18A7" w:rsidRDefault="003F5958" w:rsidP="005A18A7">
            <w:pPr>
              <w:spacing w:after="0" w:line="276" w:lineRule="auto"/>
              <w:jc w:val="both"/>
              <w:rPr>
                <w:rFonts w:ascii="Times New Roman" w:hAnsi="Times New Roman" w:cs="Times New Roman"/>
                <w:color w:val="000000"/>
              </w:rPr>
            </w:pPr>
          </w:p>
        </w:tc>
        <w:tc>
          <w:tcPr>
            <w:tcW w:w="3119"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3F5958" w:rsidRPr="005A18A7" w:rsidRDefault="003F5958" w:rsidP="005A18A7">
            <w:pPr>
              <w:snapToGrid w:val="0"/>
              <w:spacing w:after="0" w:line="276" w:lineRule="auto"/>
              <w:jc w:val="both"/>
              <w:rPr>
                <w:rFonts w:ascii="Times New Roman" w:hAnsi="Times New Roman" w:cs="Times New Roman"/>
                <w:b/>
                <w:bCs/>
              </w:rPr>
            </w:pPr>
            <w:r w:rsidRPr="005A18A7">
              <w:rPr>
                <w:rFonts w:ascii="Times New Roman" w:hAnsi="Times New Roman" w:cs="Times New Roman"/>
                <w:b/>
                <w:bCs/>
              </w:rPr>
              <w:t>Nazwa firmy</w:t>
            </w:r>
          </w:p>
        </w:tc>
        <w:tc>
          <w:tcPr>
            <w:tcW w:w="2409"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3F5958" w:rsidRPr="005A18A7" w:rsidRDefault="003F5958" w:rsidP="005A18A7">
            <w:pPr>
              <w:snapToGrid w:val="0"/>
              <w:spacing w:after="0" w:line="276" w:lineRule="auto"/>
              <w:jc w:val="both"/>
              <w:rPr>
                <w:rFonts w:ascii="Times New Roman" w:hAnsi="Times New Roman" w:cs="Times New Roman"/>
              </w:rPr>
            </w:pPr>
            <w:r w:rsidRPr="005A18A7">
              <w:rPr>
                <w:rFonts w:ascii="Times New Roman" w:hAnsi="Times New Roman" w:cs="Times New Roman"/>
              </w:rPr>
              <w:t>Podać</w:t>
            </w:r>
          </w:p>
        </w:tc>
        <w:tc>
          <w:tcPr>
            <w:tcW w:w="2977" w:type="dxa"/>
            <w:tcBorders>
              <w:top w:val="nil"/>
              <w:left w:val="nil"/>
              <w:bottom w:val="single" w:sz="8" w:space="0" w:color="auto"/>
              <w:right w:val="single" w:sz="8" w:space="0" w:color="auto"/>
            </w:tcBorders>
            <w:tcMar>
              <w:top w:w="0" w:type="dxa"/>
              <w:left w:w="108" w:type="dxa"/>
              <w:bottom w:w="0" w:type="dxa"/>
              <w:right w:w="108" w:type="dxa"/>
            </w:tcMar>
            <w:vAlign w:val="center"/>
          </w:tcPr>
          <w:p w:rsidR="003F5958" w:rsidRPr="005A18A7" w:rsidRDefault="003F5958" w:rsidP="005A18A7">
            <w:pPr>
              <w:pStyle w:val="a"/>
              <w:spacing w:line="276" w:lineRule="auto"/>
              <w:jc w:val="both"/>
              <w:rPr>
                <w:rFonts w:cs="Times New Roman"/>
                <w:color w:val="auto"/>
                <w:sz w:val="22"/>
                <w:szCs w:val="22"/>
              </w:rPr>
            </w:pPr>
          </w:p>
        </w:tc>
      </w:tr>
      <w:tr w:rsidR="003F5958" w:rsidRPr="005A18A7" w:rsidTr="003F5958">
        <w:tc>
          <w:tcPr>
            <w:tcW w:w="567"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tcPr>
          <w:p w:rsidR="003F5958" w:rsidRPr="005A18A7" w:rsidRDefault="003F5958" w:rsidP="005A18A7">
            <w:pPr>
              <w:spacing w:after="0" w:line="276" w:lineRule="auto"/>
              <w:jc w:val="both"/>
              <w:rPr>
                <w:rFonts w:ascii="Times New Roman" w:hAnsi="Times New Roman" w:cs="Times New Roman"/>
                <w:color w:val="000000"/>
              </w:rPr>
            </w:pPr>
          </w:p>
        </w:tc>
        <w:tc>
          <w:tcPr>
            <w:tcW w:w="3119"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3F5958" w:rsidRPr="005A18A7" w:rsidRDefault="003F5958" w:rsidP="005A18A7">
            <w:pPr>
              <w:snapToGrid w:val="0"/>
              <w:spacing w:after="0" w:line="276" w:lineRule="auto"/>
              <w:jc w:val="both"/>
              <w:rPr>
                <w:rFonts w:ascii="Times New Roman" w:hAnsi="Times New Roman" w:cs="Times New Roman"/>
                <w:b/>
                <w:bCs/>
              </w:rPr>
            </w:pPr>
            <w:r w:rsidRPr="005A18A7">
              <w:rPr>
                <w:rFonts w:ascii="Times New Roman" w:hAnsi="Times New Roman" w:cs="Times New Roman"/>
                <w:b/>
                <w:bCs/>
              </w:rPr>
              <w:t>Producent</w:t>
            </w:r>
          </w:p>
        </w:tc>
        <w:tc>
          <w:tcPr>
            <w:tcW w:w="2409"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3F5958" w:rsidRPr="005A18A7" w:rsidRDefault="003F5958" w:rsidP="005A18A7">
            <w:pPr>
              <w:snapToGrid w:val="0"/>
              <w:spacing w:after="0" w:line="276" w:lineRule="auto"/>
              <w:jc w:val="both"/>
              <w:rPr>
                <w:rFonts w:ascii="Times New Roman" w:hAnsi="Times New Roman" w:cs="Times New Roman"/>
              </w:rPr>
            </w:pPr>
            <w:r w:rsidRPr="005A18A7">
              <w:rPr>
                <w:rFonts w:ascii="Times New Roman" w:hAnsi="Times New Roman" w:cs="Times New Roman"/>
              </w:rPr>
              <w:t>Podać</w:t>
            </w:r>
          </w:p>
        </w:tc>
        <w:tc>
          <w:tcPr>
            <w:tcW w:w="2977" w:type="dxa"/>
            <w:tcBorders>
              <w:top w:val="nil"/>
              <w:left w:val="nil"/>
              <w:bottom w:val="single" w:sz="8" w:space="0" w:color="auto"/>
              <w:right w:val="single" w:sz="8" w:space="0" w:color="auto"/>
            </w:tcBorders>
            <w:tcMar>
              <w:top w:w="0" w:type="dxa"/>
              <w:left w:w="108" w:type="dxa"/>
              <w:bottom w:w="0" w:type="dxa"/>
              <w:right w:w="108" w:type="dxa"/>
            </w:tcMar>
            <w:vAlign w:val="center"/>
          </w:tcPr>
          <w:p w:rsidR="003F5958" w:rsidRPr="005A18A7" w:rsidRDefault="003F5958" w:rsidP="005A18A7">
            <w:pPr>
              <w:pStyle w:val="a"/>
              <w:spacing w:line="276" w:lineRule="auto"/>
              <w:jc w:val="both"/>
              <w:rPr>
                <w:rFonts w:cs="Times New Roman"/>
                <w:color w:val="auto"/>
                <w:sz w:val="22"/>
                <w:szCs w:val="22"/>
              </w:rPr>
            </w:pPr>
          </w:p>
        </w:tc>
      </w:tr>
      <w:tr w:rsidR="003F5958" w:rsidRPr="005A18A7" w:rsidTr="003F5958">
        <w:tc>
          <w:tcPr>
            <w:tcW w:w="567"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tcPr>
          <w:p w:rsidR="003F5958" w:rsidRPr="005A18A7" w:rsidRDefault="003F5958" w:rsidP="005A18A7">
            <w:pPr>
              <w:spacing w:after="0" w:line="276" w:lineRule="auto"/>
              <w:jc w:val="both"/>
              <w:rPr>
                <w:rFonts w:ascii="Times New Roman" w:hAnsi="Times New Roman" w:cs="Times New Roman"/>
                <w:color w:val="000000"/>
              </w:rPr>
            </w:pPr>
          </w:p>
        </w:tc>
        <w:tc>
          <w:tcPr>
            <w:tcW w:w="3119"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3F5958" w:rsidRPr="005A18A7" w:rsidRDefault="003F5958" w:rsidP="005A18A7">
            <w:pPr>
              <w:snapToGrid w:val="0"/>
              <w:spacing w:after="0" w:line="276" w:lineRule="auto"/>
              <w:jc w:val="both"/>
              <w:rPr>
                <w:rFonts w:ascii="Times New Roman" w:hAnsi="Times New Roman" w:cs="Times New Roman"/>
                <w:b/>
                <w:bCs/>
              </w:rPr>
            </w:pPr>
            <w:r w:rsidRPr="005A18A7">
              <w:rPr>
                <w:rFonts w:ascii="Times New Roman" w:hAnsi="Times New Roman" w:cs="Times New Roman"/>
                <w:b/>
                <w:bCs/>
              </w:rPr>
              <w:t>Model</w:t>
            </w:r>
          </w:p>
        </w:tc>
        <w:tc>
          <w:tcPr>
            <w:tcW w:w="2409"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3F5958" w:rsidRPr="005A18A7" w:rsidRDefault="003F5958" w:rsidP="005A18A7">
            <w:pPr>
              <w:snapToGrid w:val="0"/>
              <w:spacing w:after="0" w:line="276" w:lineRule="auto"/>
              <w:jc w:val="both"/>
              <w:rPr>
                <w:rFonts w:ascii="Times New Roman" w:hAnsi="Times New Roman" w:cs="Times New Roman"/>
              </w:rPr>
            </w:pPr>
            <w:r w:rsidRPr="005A18A7">
              <w:rPr>
                <w:rFonts w:ascii="Times New Roman" w:hAnsi="Times New Roman" w:cs="Times New Roman"/>
              </w:rPr>
              <w:t>Podać</w:t>
            </w:r>
          </w:p>
        </w:tc>
        <w:tc>
          <w:tcPr>
            <w:tcW w:w="2977" w:type="dxa"/>
            <w:tcBorders>
              <w:top w:val="nil"/>
              <w:left w:val="nil"/>
              <w:bottom w:val="single" w:sz="8" w:space="0" w:color="auto"/>
              <w:right w:val="single" w:sz="8" w:space="0" w:color="auto"/>
            </w:tcBorders>
            <w:tcMar>
              <w:top w:w="0" w:type="dxa"/>
              <w:left w:w="108" w:type="dxa"/>
              <w:bottom w:w="0" w:type="dxa"/>
              <w:right w:w="108" w:type="dxa"/>
            </w:tcMar>
            <w:vAlign w:val="center"/>
          </w:tcPr>
          <w:p w:rsidR="003F5958" w:rsidRPr="005A18A7" w:rsidRDefault="003F5958" w:rsidP="005A18A7">
            <w:pPr>
              <w:pStyle w:val="a"/>
              <w:spacing w:line="276" w:lineRule="auto"/>
              <w:jc w:val="both"/>
              <w:rPr>
                <w:rFonts w:cs="Times New Roman"/>
                <w:color w:val="auto"/>
                <w:sz w:val="22"/>
                <w:szCs w:val="22"/>
              </w:rPr>
            </w:pPr>
          </w:p>
        </w:tc>
      </w:tr>
      <w:tr w:rsidR="003F5958" w:rsidRPr="005A18A7" w:rsidTr="003F5958">
        <w:tc>
          <w:tcPr>
            <w:tcW w:w="567"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tcPr>
          <w:p w:rsidR="003F5958" w:rsidRPr="005A18A7" w:rsidRDefault="003F5958" w:rsidP="005A18A7">
            <w:pPr>
              <w:spacing w:after="0" w:line="276" w:lineRule="auto"/>
              <w:jc w:val="both"/>
              <w:rPr>
                <w:rFonts w:ascii="Times New Roman" w:hAnsi="Times New Roman" w:cs="Times New Roman"/>
                <w:color w:val="000000"/>
              </w:rPr>
            </w:pPr>
          </w:p>
        </w:tc>
        <w:tc>
          <w:tcPr>
            <w:tcW w:w="3119"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3F5958" w:rsidRPr="005A18A7" w:rsidRDefault="003F5958" w:rsidP="005A18A7">
            <w:pPr>
              <w:snapToGrid w:val="0"/>
              <w:spacing w:after="0" w:line="276" w:lineRule="auto"/>
              <w:jc w:val="both"/>
              <w:rPr>
                <w:rFonts w:ascii="Times New Roman" w:hAnsi="Times New Roman" w:cs="Times New Roman"/>
                <w:b/>
                <w:bCs/>
              </w:rPr>
            </w:pPr>
            <w:r w:rsidRPr="005A18A7">
              <w:rPr>
                <w:rFonts w:ascii="Times New Roman" w:hAnsi="Times New Roman" w:cs="Times New Roman"/>
                <w:b/>
                <w:bCs/>
              </w:rPr>
              <w:t>Typ</w:t>
            </w:r>
          </w:p>
        </w:tc>
        <w:tc>
          <w:tcPr>
            <w:tcW w:w="2409"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3F5958" w:rsidRPr="005A18A7" w:rsidRDefault="003F5958" w:rsidP="005A18A7">
            <w:pPr>
              <w:snapToGrid w:val="0"/>
              <w:spacing w:after="0" w:line="276" w:lineRule="auto"/>
              <w:jc w:val="both"/>
              <w:rPr>
                <w:rFonts w:ascii="Times New Roman" w:hAnsi="Times New Roman" w:cs="Times New Roman"/>
              </w:rPr>
            </w:pPr>
            <w:r w:rsidRPr="005A18A7">
              <w:rPr>
                <w:rFonts w:ascii="Times New Roman" w:hAnsi="Times New Roman" w:cs="Times New Roman"/>
              </w:rPr>
              <w:t>Podać</w:t>
            </w:r>
          </w:p>
        </w:tc>
        <w:tc>
          <w:tcPr>
            <w:tcW w:w="2977" w:type="dxa"/>
            <w:tcBorders>
              <w:top w:val="nil"/>
              <w:left w:val="nil"/>
              <w:bottom w:val="single" w:sz="8" w:space="0" w:color="auto"/>
              <w:right w:val="single" w:sz="8" w:space="0" w:color="auto"/>
            </w:tcBorders>
            <w:tcMar>
              <w:top w:w="0" w:type="dxa"/>
              <w:left w:w="108" w:type="dxa"/>
              <w:bottom w:w="0" w:type="dxa"/>
              <w:right w:w="108" w:type="dxa"/>
            </w:tcMar>
            <w:vAlign w:val="center"/>
          </w:tcPr>
          <w:p w:rsidR="003F5958" w:rsidRPr="005A18A7" w:rsidRDefault="003F5958" w:rsidP="005A18A7">
            <w:pPr>
              <w:pStyle w:val="a"/>
              <w:spacing w:line="276" w:lineRule="auto"/>
              <w:jc w:val="both"/>
              <w:rPr>
                <w:rFonts w:cs="Times New Roman"/>
                <w:color w:val="auto"/>
                <w:sz w:val="22"/>
                <w:szCs w:val="22"/>
              </w:rPr>
            </w:pPr>
          </w:p>
        </w:tc>
      </w:tr>
      <w:tr w:rsidR="003F5958" w:rsidRPr="005A18A7" w:rsidTr="003F5958">
        <w:tc>
          <w:tcPr>
            <w:tcW w:w="567"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rsidR="003F5958" w:rsidRPr="005A18A7" w:rsidRDefault="003F5958" w:rsidP="005A18A7">
            <w:pPr>
              <w:spacing w:after="0" w:line="276" w:lineRule="auto"/>
              <w:jc w:val="both"/>
              <w:rPr>
                <w:rFonts w:ascii="Times New Roman" w:hAnsi="Times New Roman" w:cs="Times New Roman"/>
                <w:color w:val="000000"/>
              </w:rPr>
            </w:pPr>
            <w:r w:rsidRPr="005A18A7">
              <w:rPr>
                <w:rFonts w:ascii="Times New Roman" w:hAnsi="Times New Roman" w:cs="Times New Roman"/>
                <w:color w:val="000000"/>
              </w:rPr>
              <w:t>4.</w:t>
            </w:r>
          </w:p>
        </w:tc>
        <w:tc>
          <w:tcPr>
            <w:tcW w:w="3119"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3F5958" w:rsidRPr="005A18A7" w:rsidRDefault="003F5958" w:rsidP="005A18A7">
            <w:pPr>
              <w:spacing w:after="0" w:line="276" w:lineRule="auto"/>
              <w:jc w:val="both"/>
              <w:rPr>
                <w:rFonts w:ascii="Times New Roman" w:hAnsi="Times New Roman" w:cs="Times New Roman"/>
              </w:rPr>
            </w:pPr>
            <w:r w:rsidRPr="005A18A7">
              <w:rPr>
                <w:rFonts w:ascii="Times New Roman" w:hAnsi="Times New Roman" w:cs="Times New Roman"/>
                <w:color w:val="000000"/>
              </w:rPr>
              <w:t>biurko/blat roboczy pod konsolę operatorską kompatybilne z dostarczoną konsolą operatorską – 1 szt.</w:t>
            </w:r>
          </w:p>
        </w:tc>
        <w:tc>
          <w:tcPr>
            <w:tcW w:w="2409"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3F5958" w:rsidRPr="005A18A7" w:rsidRDefault="003F5958" w:rsidP="005A18A7">
            <w:pPr>
              <w:spacing w:after="0" w:line="276" w:lineRule="auto"/>
              <w:jc w:val="both"/>
              <w:rPr>
                <w:rFonts w:ascii="Times New Roman" w:hAnsi="Times New Roman" w:cs="Times New Roman"/>
              </w:rPr>
            </w:pPr>
            <w:r w:rsidRPr="005A18A7">
              <w:rPr>
                <w:rFonts w:ascii="Times New Roman" w:hAnsi="Times New Roman" w:cs="Times New Roman"/>
                <w:color w:val="000000"/>
              </w:rPr>
              <w:t>Tak, podać i opisać</w:t>
            </w:r>
          </w:p>
        </w:tc>
        <w:tc>
          <w:tcPr>
            <w:tcW w:w="2977" w:type="dxa"/>
            <w:tcBorders>
              <w:top w:val="nil"/>
              <w:left w:val="nil"/>
              <w:bottom w:val="single" w:sz="8" w:space="0" w:color="auto"/>
              <w:right w:val="single" w:sz="8" w:space="0" w:color="auto"/>
            </w:tcBorders>
            <w:tcMar>
              <w:top w:w="0" w:type="dxa"/>
              <w:left w:w="108" w:type="dxa"/>
              <w:bottom w:w="0" w:type="dxa"/>
              <w:right w:w="108" w:type="dxa"/>
            </w:tcMar>
            <w:vAlign w:val="center"/>
          </w:tcPr>
          <w:p w:rsidR="003F5958" w:rsidRPr="005A18A7" w:rsidRDefault="003F5958" w:rsidP="005A18A7">
            <w:pPr>
              <w:pStyle w:val="a"/>
              <w:spacing w:line="276" w:lineRule="auto"/>
              <w:jc w:val="both"/>
              <w:rPr>
                <w:rFonts w:cs="Times New Roman"/>
                <w:color w:val="auto"/>
                <w:sz w:val="22"/>
                <w:szCs w:val="22"/>
              </w:rPr>
            </w:pPr>
          </w:p>
        </w:tc>
      </w:tr>
      <w:tr w:rsidR="003F5958" w:rsidRPr="005A18A7" w:rsidTr="003F5958">
        <w:tc>
          <w:tcPr>
            <w:tcW w:w="567" w:type="dxa"/>
            <w:tcBorders>
              <w:top w:val="nil"/>
              <w:left w:val="single" w:sz="8" w:space="0" w:color="auto"/>
              <w:bottom w:val="single" w:sz="8" w:space="0" w:color="auto"/>
              <w:right w:val="single" w:sz="8" w:space="0" w:color="auto"/>
            </w:tcBorders>
            <w:shd w:val="clear" w:color="auto" w:fill="F2F2F2"/>
            <w:tcMar>
              <w:top w:w="0" w:type="dxa"/>
              <w:left w:w="108" w:type="dxa"/>
              <w:bottom w:w="0" w:type="dxa"/>
              <w:right w:w="108" w:type="dxa"/>
            </w:tcMar>
            <w:vAlign w:val="center"/>
          </w:tcPr>
          <w:p w:rsidR="003F5958" w:rsidRPr="005A18A7" w:rsidRDefault="003F5958" w:rsidP="005A18A7">
            <w:pPr>
              <w:spacing w:after="0" w:line="276" w:lineRule="auto"/>
              <w:jc w:val="both"/>
              <w:rPr>
                <w:rFonts w:ascii="Times New Roman" w:hAnsi="Times New Roman" w:cs="Times New Roman"/>
                <w:color w:val="000000"/>
              </w:rPr>
            </w:pPr>
          </w:p>
        </w:tc>
        <w:tc>
          <w:tcPr>
            <w:tcW w:w="3119" w:type="dxa"/>
            <w:tcBorders>
              <w:top w:val="nil"/>
              <w:left w:val="nil"/>
              <w:bottom w:val="single" w:sz="8" w:space="0" w:color="auto"/>
              <w:right w:val="single" w:sz="8" w:space="0" w:color="auto"/>
            </w:tcBorders>
            <w:shd w:val="clear" w:color="auto" w:fill="F2F2F2"/>
            <w:tcMar>
              <w:top w:w="0" w:type="dxa"/>
              <w:left w:w="108" w:type="dxa"/>
              <w:bottom w:w="0" w:type="dxa"/>
              <w:right w:w="108" w:type="dxa"/>
            </w:tcMar>
            <w:vAlign w:val="center"/>
            <w:hideMark/>
          </w:tcPr>
          <w:p w:rsidR="003F5958" w:rsidRPr="005A18A7" w:rsidRDefault="003F5958" w:rsidP="005A18A7">
            <w:pPr>
              <w:spacing w:after="0" w:line="276" w:lineRule="auto"/>
              <w:jc w:val="both"/>
              <w:rPr>
                <w:rFonts w:ascii="Times New Roman" w:hAnsi="Times New Roman" w:cs="Times New Roman"/>
              </w:rPr>
            </w:pPr>
            <w:r w:rsidRPr="005A18A7">
              <w:rPr>
                <w:rFonts w:ascii="Times New Roman" w:hAnsi="Times New Roman" w:cs="Times New Roman"/>
                <w:b/>
                <w:bCs/>
                <w:color w:val="000000"/>
              </w:rPr>
              <w:t>Regał na akcesoria TK</w:t>
            </w:r>
          </w:p>
        </w:tc>
        <w:tc>
          <w:tcPr>
            <w:tcW w:w="2409" w:type="dxa"/>
            <w:tcBorders>
              <w:top w:val="nil"/>
              <w:left w:val="nil"/>
              <w:bottom w:val="single" w:sz="8" w:space="0" w:color="auto"/>
              <w:right w:val="single" w:sz="8" w:space="0" w:color="auto"/>
            </w:tcBorders>
            <w:shd w:val="clear" w:color="auto" w:fill="F2F2F2"/>
            <w:tcMar>
              <w:top w:w="0" w:type="dxa"/>
              <w:left w:w="108" w:type="dxa"/>
              <w:bottom w:w="0" w:type="dxa"/>
              <w:right w:w="108" w:type="dxa"/>
            </w:tcMar>
            <w:vAlign w:val="center"/>
          </w:tcPr>
          <w:p w:rsidR="003F5958" w:rsidRPr="005A18A7" w:rsidRDefault="003F5958" w:rsidP="005A18A7">
            <w:pPr>
              <w:spacing w:after="0" w:line="276" w:lineRule="auto"/>
              <w:jc w:val="both"/>
              <w:rPr>
                <w:rFonts w:ascii="Times New Roman" w:hAnsi="Times New Roman" w:cs="Times New Roman"/>
              </w:rPr>
            </w:pPr>
          </w:p>
        </w:tc>
        <w:tc>
          <w:tcPr>
            <w:tcW w:w="2977" w:type="dxa"/>
            <w:tcBorders>
              <w:top w:val="nil"/>
              <w:left w:val="nil"/>
              <w:bottom w:val="single" w:sz="8" w:space="0" w:color="auto"/>
              <w:right w:val="single" w:sz="8" w:space="0" w:color="auto"/>
            </w:tcBorders>
            <w:shd w:val="clear" w:color="auto" w:fill="F2F2F2"/>
            <w:tcMar>
              <w:top w:w="0" w:type="dxa"/>
              <w:left w:w="108" w:type="dxa"/>
              <w:bottom w:w="0" w:type="dxa"/>
              <w:right w:w="108" w:type="dxa"/>
            </w:tcMar>
            <w:vAlign w:val="center"/>
          </w:tcPr>
          <w:p w:rsidR="003F5958" w:rsidRPr="005A18A7" w:rsidRDefault="003F5958" w:rsidP="005A18A7">
            <w:pPr>
              <w:pStyle w:val="a"/>
              <w:spacing w:line="276" w:lineRule="auto"/>
              <w:jc w:val="both"/>
              <w:rPr>
                <w:rFonts w:cs="Times New Roman"/>
                <w:color w:val="auto"/>
                <w:sz w:val="22"/>
                <w:szCs w:val="22"/>
              </w:rPr>
            </w:pPr>
          </w:p>
        </w:tc>
      </w:tr>
      <w:tr w:rsidR="003F5958" w:rsidRPr="005A18A7" w:rsidTr="003F5958">
        <w:tc>
          <w:tcPr>
            <w:tcW w:w="567"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tcPr>
          <w:p w:rsidR="003F5958" w:rsidRPr="005A18A7" w:rsidRDefault="003F5958" w:rsidP="005A18A7">
            <w:pPr>
              <w:pStyle w:val="Akapitzlist"/>
              <w:spacing w:after="0" w:line="276" w:lineRule="auto"/>
              <w:ind w:left="0"/>
              <w:jc w:val="both"/>
              <w:rPr>
                <w:rFonts w:ascii="Times New Roman" w:hAnsi="Times New Roman" w:cs="Times New Roman"/>
                <w:color w:val="000000"/>
              </w:rPr>
            </w:pPr>
          </w:p>
        </w:tc>
        <w:tc>
          <w:tcPr>
            <w:tcW w:w="3119"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3F5958" w:rsidRPr="005A18A7" w:rsidRDefault="003F5958" w:rsidP="005A18A7">
            <w:pPr>
              <w:snapToGrid w:val="0"/>
              <w:spacing w:after="0" w:line="276" w:lineRule="auto"/>
              <w:jc w:val="both"/>
              <w:rPr>
                <w:rFonts w:ascii="Times New Roman" w:hAnsi="Times New Roman" w:cs="Times New Roman"/>
                <w:b/>
                <w:bCs/>
              </w:rPr>
            </w:pPr>
            <w:r w:rsidRPr="005A18A7">
              <w:rPr>
                <w:rFonts w:ascii="Times New Roman" w:hAnsi="Times New Roman" w:cs="Times New Roman"/>
                <w:b/>
                <w:bCs/>
              </w:rPr>
              <w:t>Nazwa firmy</w:t>
            </w:r>
          </w:p>
        </w:tc>
        <w:tc>
          <w:tcPr>
            <w:tcW w:w="2409"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3F5958" w:rsidRPr="005A18A7" w:rsidRDefault="003F5958" w:rsidP="005A18A7">
            <w:pPr>
              <w:snapToGrid w:val="0"/>
              <w:spacing w:after="0" w:line="276" w:lineRule="auto"/>
              <w:jc w:val="both"/>
              <w:rPr>
                <w:rFonts w:ascii="Times New Roman" w:hAnsi="Times New Roman" w:cs="Times New Roman"/>
              </w:rPr>
            </w:pPr>
            <w:r w:rsidRPr="005A18A7">
              <w:rPr>
                <w:rFonts w:ascii="Times New Roman" w:hAnsi="Times New Roman" w:cs="Times New Roman"/>
              </w:rPr>
              <w:t>Podać</w:t>
            </w:r>
          </w:p>
        </w:tc>
        <w:tc>
          <w:tcPr>
            <w:tcW w:w="2977" w:type="dxa"/>
            <w:tcBorders>
              <w:top w:val="nil"/>
              <w:left w:val="nil"/>
              <w:bottom w:val="single" w:sz="8" w:space="0" w:color="auto"/>
              <w:right w:val="single" w:sz="8" w:space="0" w:color="auto"/>
            </w:tcBorders>
            <w:tcMar>
              <w:top w:w="0" w:type="dxa"/>
              <w:left w:w="108" w:type="dxa"/>
              <w:bottom w:w="0" w:type="dxa"/>
              <w:right w:w="108" w:type="dxa"/>
            </w:tcMar>
            <w:vAlign w:val="center"/>
          </w:tcPr>
          <w:p w:rsidR="003F5958" w:rsidRPr="005A18A7" w:rsidRDefault="003F5958" w:rsidP="005A18A7">
            <w:pPr>
              <w:pStyle w:val="a"/>
              <w:spacing w:line="276" w:lineRule="auto"/>
              <w:jc w:val="both"/>
              <w:rPr>
                <w:rFonts w:cs="Times New Roman"/>
                <w:color w:val="auto"/>
                <w:sz w:val="22"/>
                <w:szCs w:val="22"/>
              </w:rPr>
            </w:pPr>
          </w:p>
        </w:tc>
      </w:tr>
      <w:tr w:rsidR="003F5958" w:rsidRPr="005A18A7" w:rsidTr="003F5958">
        <w:tc>
          <w:tcPr>
            <w:tcW w:w="567"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tcPr>
          <w:p w:rsidR="003F5958" w:rsidRPr="005A18A7" w:rsidRDefault="003F5958" w:rsidP="005A18A7">
            <w:pPr>
              <w:pStyle w:val="Akapitzlist"/>
              <w:spacing w:after="0" w:line="276" w:lineRule="auto"/>
              <w:ind w:left="0"/>
              <w:jc w:val="both"/>
              <w:rPr>
                <w:rFonts w:ascii="Times New Roman" w:hAnsi="Times New Roman" w:cs="Times New Roman"/>
                <w:color w:val="000000"/>
              </w:rPr>
            </w:pPr>
          </w:p>
        </w:tc>
        <w:tc>
          <w:tcPr>
            <w:tcW w:w="3119"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3F5958" w:rsidRPr="005A18A7" w:rsidRDefault="003F5958" w:rsidP="005A18A7">
            <w:pPr>
              <w:snapToGrid w:val="0"/>
              <w:spacing w:after="0" w:line="276" w:lineRule="auto"/>
              <w:jc w:val="both"/>
              <w:rPr>
                <w:rFonts w:ascii="Times New Roman" w:hAnsi="Times New Roman" w:cs="Times New Roman"/>
                <w:b/>
                <w:bCs/>
              </w:rPr>
            </w:pPr>
            <w:r w:rsidRPr="005A18A7">
              <w:rPr>
                <w:rFonts w:ascii="Times New Roman" w:hAnsi="Times New Roman" w:cs="Times New Roman"/>
                <w:b/>
                <w:bCs/>
              </w:rPr>
              <w:t>Producent</w:t>
            </w:r>
          </w:p>
        </w:tc>
        <w:tc>
          <w:tcPr>
            <w:tcW w:w="2409"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3F5958" w:rsidRPr="005A18A7" w:rsidRDefault="003F5958" w:rsidP="005A18A7">
            <w:pPr>
              <w:snapToGrid w:val="0"/>
              <w:spacing w:after="0" w:line="276" w:lineRule="auto"/>
              <w:jc w:val="both"/>
              <w:rPr>
                <w:rFonts w:ascii="Times New Roman" w:hAnsi="Times New Roman" w:cs="Times New Roman"/>
              </w:rPr>
            </w:pPr>
            <w:r w:rsidRPr="005A18A7">
              <w:rPr>
                <w:rFonts w:ascii="Times New Roman" w:hAnsi="Times New Roman" w:cs="Times New Roman"/>
              </w:rPr>
              <w:t>Podać</w:t>
            </w:r>
          </w:p>
        </w:tc>
        <w:tc>
          <w:tcPr>
            <w:tcW w:w="2977" w:type="dxa"/>
            <w:tcBorders>
              <w:top w:val="nil"/>
              <w:left w:val="nil"/>
              <w:bottom w:val="single" w:sz="8" w:space="0" w:color="auto"/>
              <w:right w:val="single" w:sz="8" w:space="0" w:color="auto"/>
            </w:tcBorders>
            <w:tcMar>
              <w:top w:w="0" w:type="dxa"/>
              <w:left w:w="108" w:type="dxa"/>
              <w:bottom w:w="0" w:type="dxa"/>
              <w:right w:w="108" w:type="dxa"/>
            </w:tcMar>
            <w:vAlign w:val="center"/>
          </w:tcPr>
          <w:p w:rsidR="003F5958" w:rsidRPr="005A18A7" w:rsidRDefault="003F5958" w:rsidP="005A18A7">
            <w:pPr>
              <w:pStyle w:val="a"/>
              <w:spacing w:line="276" w:lineRule="auto"/>
              <w:jc w:val="both"/>
              <w:rPr>
                <w:rFonts w:cs="Times New Roman"/>
                <w:color w:val="auto"/>
                <w:sz w:val="22"/>
                <w:szCs w:val="22"/>
              </w:rPr>
            </w:pPr>
          </w:p>
        </w:tc>
      </w:tr>
      <w:tr w:rsidR="003F5958" w:rsidRPr="005A18A7" w:rsidTr="003F5958">
        <w:tc>
          <w:tcPr>
            <w:tcW w:w="567"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tcPr>
          <w:p w:rsidR="003F5958" w:rsidRPr="005A18A7" w:rsidRDefault="003F5958" w:rsidP="005A18A7">
            <w:pPr>
              <w:pStyle w:val="Akapitzlist"/>
              <w:spacing w:after="0" w:line="276" w:lineRule="auto"/>
              <w:ind w:left="0"/>
              <w:jc w:val="both"/>
              <w:rPr>
                <w:rFonts w:ascii="Times New Roman" w:hAnsi="Times New Roman" w:cs="Times New Roman"/>
                <w:color w:val="000000"/>
              </w:rPr>
            </w:pPr>
          </w:p>
        </w:tc>
        <w:tc>
          <w:tcPr>
            <w:tcW w:w="3119"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3F5958" w:rsidRPr="005A18A7" w:rsidRDefault="003F5958" w:rsidP="005A18A7">
            <w:pPr>
              <w:snapToGrid w:val="0"/>
              <w:spacing w:after="0" w:line="276" w:lineRule="auto"/>
              <w:jc w:val="both"/>
              <w:rPr>
                <w:rFonts w:ascii="Times New Roman" w:hAnsi="Times New Roman" w:cs="Times New Roman"/>
                <w:b/>
                <w:bCs/>
              </w:rPr>
            </w:pPr>
            <w:r w:rsidRPr="005A18A7">
              <w:rPr>
                <w:rFonts w:ascii="Times New Roman" w:hAnsi="Times New Roman" w:cs="Times New Roman"/>
                <w:b/>
                <w:bCs/>
              </w:rPr>
              <w:t>Model</w:t>
            </w:r>
          </w:p>
        </w:tc>
        <w:tc>
          <w:tcPr>
            <w:tcW w:w="2409"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3F5958" w:rsidRPr="005A18A7" w:rsidRDefault="003F5958" w:rsidP="005A18A7">
            <w:pPr>
              <w:snapToGrid w:val="0"/>
              <w:spacing w:after="0" w:line="276" w:lineRule="auto"/>
              <w:jc w:val="both"/>
              <w:rPr>
                <w:rFonts w:ascii="Times New Roman" w:hAnsi="Times New Roman" w:cs="Times New Roman"/>
              </w:rPr>
            </w:pPr>
            <w:r w:rsidRPr="005A18A7">
              <w:rPr>
                <w:rFonts w:ascii="Times New Roman" w:hAnsi="Times New Roman" w:cs="Times New Roman"/>
              </w:rPr>
              <w:t>Podać</w:t>
            </w:r>
          </w:p>
        </w:tc>
        <w:tc>
          <w:tcPr>
            <w:tcW w:w="2977" w:type="dxa"/>
            <w:tcBorders>
              <w:top w:val="nil"/>
              <w:left w:val="nil"/>
              <w:bottom w:val="single" w:sz="8" w:space="0" w:color="auto"/>
              <w:right w:val="single" w:sz="8" w:space="0" w:color="auto"/>
            </w:tcBorders>
            <w:tcMar>
              <w:top w:w="0" w:type="dxa"/>
              <w:left w:w="108" w:type="dxa"/>
              <w:bottom w:w="0" w:type="dxa"/>
              <w:right w:w="108" w:type="dxa"/>
            </w:tcMar>
            <w:vAlign w:val="center"/>
          </w:tcPr>
          <w:p w:rsidR="003F5958" w:rsidRPr="005A18A7" w:rsidRDefault="003F5958" w:rsidP="005A18A7">
            <w:pPr>
              <w:pStyle w:val="a"/>
              <w:spacing w:line="276" w:lineRule="auto"/>
              <w:jc w:val="both"/>
              <w:rPr>
                <w:rFonts w:cs="Times New Roman"/>
                <w:color w:val="auto"/>
                <w:sz w:val="22"/>
                <w:szCs w:val="22"/>
              </w:rPr>
            </w:pPr>
          </w:p>
        </w:tc>
      </w:tr>
      <w:tr w:rsidR="003F5958" w:rsidRPr="005A18A7" w:rsidTr="003F5958">
        <w:tc>
          <w:tcPr>
            <w:tcW w:w="567"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tcPr>
          <w:p w:rsidR="003F5958" w:rsidRPr="005A18A7" w:rsidRDefault="003F5958" w:rsidP="005A18A7">
            <w:pPr>
              <w:pStyle w:val="Akapitzlist"/>
              <w:spacing w:after="0" w:line="276" w:lineRule="auto"/>
              <w:ind w:left="0"/>
              <w:jc w:val="both"/>
              <w:rPr>
                <w:rFonts w:ascii="Times New Roman" w:hAnsi="Times New Roman" w:cs="Times New Roman"/>
                <w:color w:val="000000"/>
              </w:rPr>
            </w:pPr>
          </w:p>
        </w:tc>
        <w:tc>
          <w:tcPr>
            <w:tcW w:w="3119"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3F5958" w:rsidRPr="005A18A7" w:rsidRDefault="003F5958" w:rsidP="005A18A7">
            <w:pPr>
              <w:snapToGrid w:val="0"/>
              <w:spacing w:after="0" w:line="276" w:lineRule="auto"/>
              <w:jc w:val="both"/>
              <w:rPr>
                <w:rFonts w:ascii="Times New Roman" w:hAnsi="Times New Roman" w:cs="Times New Roman"/>
                <w:b/>
                <w:bCs/>
              </w:rPr>
            </w:pPr>
            <w:r w:rsidRPr="005A18A7">
              <w:rPr>
                <w:rFonts w:ascii="Times New Roman" w:hAnsi="Times New Roman" w:cs="Times New Roman"/>
                <w:b/>
                <w:bCs/>
              </w:rPr>
              <w:t>Typ</w:t>
            </w:r>
          </w:p>
        </w:tc>
        <w:tc>
          <w:tcPr>
            <w:tcW w:w="2409"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3F5958" w:rsidRPr="005A18A7" w:rsidRDefault="003F5958" w:rsidP="005A18A7">
            <w:pPr>
              <w:snapToGrid w:val="0"/>
              <w:spacing w:after="0" w:line="276" w:lineRule="auto"/>
              <w:jc w:val="both"/>
              <w:rPr>
                <w:rFonts w:ascii="Times New Roman" w:hAnsi="Times New Roman" w:cs="Times New Roman"/>
              </w:rPr>
            </w:pPr>
            <w:r w:rsidRPr="005A18A7">
              <w:rPr>
                <w:rFonts w:ascii="Times New Roman" w:hAnsi="Times New Roman" w:cs="Times New Roman"/>
              </w:rPr>
              <w:t>Podać</w:t>
            </w:r>
          </w:p>
        </w:tc>
        <w:tc>
          <w:tcPr>
            <w:tcW w:w="2977" w:type="dxa"/>
            <w:tcBorders>
              <w:top w:val="nil"/>
              <w:left w:val="nil"/>
              <w:bottom w:val="single" w:sz="8" w:space="0" w:color="auto"/>
              <w:right w:val="single" w:sz="8" w:space="0" w:color="auto"/>
            </w:tcBorders>
            <w:tcMar>
              <w:top w:w="0" w:type="dxa"/>
              <w:left w:w="108" w:type="dxa"/>
              <w:bottom w:w="0" w:type="dxa"/>
              <w:right w:w="108" w:type="dxa"/>
            </w:tcMar>
            <w:vAlign w:val="center"/>
          </w:tcPr>
          <w:p w:rsidR="003F5958" w:rsidRPr="005A18A7" w:rsidRDefault="003F5958" w:rsidP="005A18A7">
            <w:pPr>
              <w:pStyle w:val="a"/>
              <w:spacing w:line="276" w:lineRule="auto"/>
              <w:jc w:val="both"/>
              <w:rPr>
                <w:rFonts w:cs="Times New Roman"/>
                <w:color w:val="auto"/>
                <w:sz w:val="22"/>
                <w:szCs w:val="22"/>
              </w:rPr>
            </w:pPr>
          </w:p>
        </w:tc>
      </w:tr>
      <w:tr w:rsidR="003F5958" w:rsidRPr="005A18A7" w:rsidTr="003F5958">
        <w:tc>
          <w:tcPr>
            <w:tcW w:w="567"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rsidR="003F5958" w:rsidRPr="005A18A7" w:rsidRDefault="003F5958" w:rsidP="005A18A7">
            <w:pPr>
              <w:spacing w:after="0" w:line="276" w:lineRule="auto"/>
              <w:jc w:val="both"/>
              <w:rPr>
                <w:rFonts w:ascii="Times New Roman" w:hAnsi="Times New Roman" w:cs="Times New Roman"/>
                <w:color w:val="000000"/>
              </w:rPr>
            </w:pPr>
            <w:r w:rsidRPr="005A18A7">
              <w:rPr>
                <w:rFonts w:ascii="Times New Roman" w:hAnsi="Times New Roman" w:cs="Times New Roman"/>
                <w:color w:val="000000"/>
              </w:rPr>
              <w:t>5.</w:t>
            </w:r>
          </w:p>
        </w:tc>
        <w:tc>
          <w:tcPr>
            <w:tcW w:w="3119"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3F5958" w:rsidRPr="005A18A7" w:rsidRDefault="003F5958" w:rsidP="005A18A7">
            <w:pPr>
              <w:spacing w:after="0" w:line="276" w:lineRule="auto"/>
              <w:jc w:val="both"/>
              <w:rPr>
                <w:rFonts w:ascii="Times New Roman" w:hAnsi="Times New Roman" w:cs="Times New Roman"/>
                <w:color w:val="000000"/>
              </w:rPr>
            </w:pPr>
            <w:r w:rsidRPr="005A18A7">
              <w:rPr>
                <w:rFonts w:ascii="Times New Roman" w:hAnsi="Times New Roman" w:cs="Times New Roman"/>
                <w:color w:val="000000"/>
              </w:rPr>
              <w:t>Regał na akcesoria TK umożliwiający poukładanie dostarczonego wyposażenia w tym, zestawów firmowych fantomów – 1 szt.</w:t>
            </w:r>
          </w:p>
        </w:tc>
        <w:tc>
          <w:tcPr>
            <w:tcW w:w="2409"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3F5958" w:rsidRPr="005A18A7" w:rsidRDefault="003F5958" w:rsidP="005A18A7">
            <w:pPr>
              <w:snapToGrid w:val="0"/>
              <w:spacing w:after="0" w:line="276" w:lineRule="auto"/>
              <w:jc w:val="both"/>
              <w:rPr>
                <w:rFonts w:ascii="Times New Roman" w:hAnsi="Times New Roman" w:cs="Times New Roman"/>
                <w:color w:val="000000"/>
              </w:rPr>
            </w:pPr>
            <w:r w:rsidRPr="005A18A7">
              <w:rPr>
                <w:rFonts w:ascii="Times New Roman" w:hAnsi="Times New Roman" w:cs="Times New Roman"/>
                <w:color w:val="000000"/>
              </w:rPr>
              <w:t>Tak, podać i opisać</w:t>
            </w:r>
          </w:p>
        </w:tc>
        <w:tc>
          <w:tcPr>
            <w:tcW w:w="2977" w:type="dxa"/>
            <w:tcBorders>
              <w:top w:val="nil"/>
              <w:left w:val="nil"/>
              <w:bottom w:val="single" w:sz="8" w:space="0" w:color="auto"/>
              <w:right w:val="single" w:sz="8" w:space="0" w:color="auto"/>
            </w:tcBorders>
            <w:tcMar>
              <w:top w:w="0" w:type="dxa"/>
              <w:left w:w="108" w:type="dxa"/>
              <w:bottom w:w="0" w:type="dxa"/>
              <w:right w:w="108" w:type="dxa"/>
            </w:tcMar>
            <w:vAlign w:val="center"/>
          </w:tcPr>
          <w:p w:rsidR="003F5958" w:rsidRPr="005A18A7" w:rsidRDefault="003F5958" w:rsidP="005A18A7">
            <w:pPr>
              <w:pStyle w:val="a"/>
              <w:spacing w:line="276" w:lineRule="auto"/>
              <w:jc w:val="both"/>
              <w:rPr>
                <w:rFonts w:cs="Times New Roman"/>
                <w:b/>
                <w:bCs/>
                <w:color w:val="auto"/>
                <w:sz w:val="22"/>
                <w:szCs w:val="22"/>
              </w:rPr>
            </w:pPr>
          </w:p>
        </w:tc>
      </w:tr>
    </w:tbl>
    <w:p w:rsidR="003F5958" w:rsidRPr="005A18A7" w:rsidRDefault="003F5958" w:rsidP="005A18A7">
      <w:pPr>
        <w:spacing w:after="0" w:line="276" w:lineRule="auto"/>
        <w:jc w:val="both"/>
        <w:rPr>
          <w:rFonts w:ascii="Times New Roman" w:hAnsi="Times New Roman" w:cs="Times New Roman"/>
        </w:rPr>
      </w:pPr>
    </w:p>
    <w:p w:rsidR="003F5958" w:rsidRPr="005A18A7" w:rsidRDefault="003F5958" w:rsidP="005A18A7">
      <w:pPr>
        <w:spacing w:after="0" w:line="276" w:lineRule="auto"/>
        <w:jc w:val="both"/>
        <w:rPr>
          <w:rFonts w:ascii="Times New Roman" w:hAnsi="Times New Roman" w:cs="Times New Roman"/>
          <w:lang w:eastAsia="pl-PL"/>
        </w:rPr>
      </w:pPr>
      <w:r w:rsidRPr="005A18A7">
        <w:rPr>
          <w:rFonts w:ascii="Times New Roman" w:hAnsi="Times New Roman" w:cs="Times New Roman"/>
        </w:rPr>
        <w:t>Zwracamy uwagę, iż czasami lepszym rozwiązaniem jest wykonanie biurek czy też regałów na wymiar i wówczas podanie wymaganych przez Zamawiającego pól będzie niemożliwe. Ponadto może się okazać, iż np. interkom zaoferowany na etapie składania ofert po rozstrzygnięciu może być niedostępny i zamiana na inny o tych samych właściwościach będzie bardzo czasochłonne, a właściwości użytkowe będą takie same.</w:t>
      </w:r>
    </w:p>
    <w:p w:rsidR="003F5958" w:rsidRPr="005A18A7" w:rsidRDefault="003F5958" w:rsidP="005A18A7">
      <w:pPr>
        <w:spacing w:after="0" w:line="276" w:lineRule="auto"/>
        <w:jc w:val="both"/>
        <w:rPr>
          <w:rFonts w:ascii="Times New Roman" w:hAnsi="Times New Roman" w:cs="Times New Roman"/>
        </w:rPr>
      </w:pPr>
      <w:r w:rsidRPr="005A18A7">
        <w:rPr>
          <w:rFonts w:ascii="Times New Roman" w:hAnsi="Times New Roman" w:cs="Times New Roman"/>
        </w:rPr>
        <w:t>W związku z powyższym wnosimy o usunięcie tych pól i zmianę brzmienia powyższych punktów na:</w:t>
      </w:r>
    </w:p>
    <w:p w:rsidR="003F5958" w:rsidRPr="005A18A7" w:rsidRDefault="003F5958" w:rsidP="005A18A7">
      <w:pPr>
        <w:spacing w:after="0" w:line="276" w:lineRule="auto"/>
        <w:jc w:val="both"/>
        <w:rPr>
          <w:rFonts w:ascii="Times New Roman" w:hAnsi="Times New Roman" w:cs="Times New Roman"/>
        </w:rPr>
      </w:pPr>
    </w:p>
    <w:tbl>
      <w:tblPr>
        <w:tblW w:w="9072" w:type="dxa"/>
        <w:tblInd w:w="132" w:type="dxa"/>
        <w:tblCellMar>
          <w:left w:w="0" w:type="dxa"/>
          <w:right w:w="0" w:type="dxa"/>
        </w:tblCellMar>
        <w:tblLook w:val="04A0" w:firstRow="1" w:lastRow="0" w:firstColumn="1" w:lastColumn="0" w:noHBand="0" w:noVBand="1"/>
      </w:tblPr>
      <w:tblGrid>
        <w:gridCol w:w="567"/>
        <w:gridCol w:w="3119"/>
        <w:gridCol w:w="2409"/>
        <w:gridCol w:w="2977"/>
      </w:tblGrid>
      <w:tr w:rsidR="003F5958" w:rsidRPr="005A18A7" w:rsidTr="003F5958">
        <w:tc>
          <w:tcPr>
            <w:tcW w:w="567" w:type="dxa"/>
            <w:tcBorders>
              <w:top w:val="single" w:sz="8" w:space="0" w:color="auto"/>
              <w:left w:val="single" w:sz="8" w:space="0" w:color="auto"/>
              <w:bottom w:val="single" w:sz="8" w:space="0" w:color="auto"/>
              <w:right w:val="single" w:sz="8" w:space="0" w:color="auto"/>
            </w:tcBorders>
            <w:shd w:val="clear" w:color="auto" w:fill="F2F2F2"/>
            <w:tcMar>
              <w:top w:w="0" w:type="dxa"/>
              <w:left w:w="108" w:type="dxa"/>
              <w:bottom w:w="0" w:type="dxa"/>
              <w:right w:w="108" w:type="dxa"/>
            </w:tcMar>
            <w:vAlign w:val="center"/>
          </w:tcPr>
          <w:p w:rsidR="003F5958" w:rsidRPr="005A18A7" w:rsidRDefault="003F5958" w:rsidP="005A18A7">
            <w:pPr>
              <w:pStyle w:val="Akapitzlist"/>
              <w:spacing w:after="0" w:line="276" w:lineRule="auto"/>
              <w:ind w:left="0"/>
              <w:jc w:val="both"/>
              <w:rPr>
                <w:rFonts w:ascii="Times New Roman" w:hAnsi="Times New Roman" w:cs="Times New Roman"/>
                <w:color w:val="000000"/>
              </w:rPr>
            </w:pPr>
          </w:p>
        </w:tc>
        <w:tc>
          <w:tcPr>
            <w:tcW w:w="3119" w:type="dxa"/>
            <w:tcBorders>
              <w:top w:val="single" w:sz="8" w:space="0" w:color="auto"/>
              <w:left w:val="nil"/>
              <w:bottom w:val="single" w:sz="8" w:space="0" w:color="auto"/>
              <w:right w:val="single" w:sz="8" w:space="0" w:color="auto"/>
            </w:tcBorders>
            <w:shd w:val="clear" w:color="auto" w:fill="F2F2F2"/>
            <w:tcMar>
              <w:top w:w="0" w:type="dxa"/>
              <w:left w:w="108" w:type="dxa"/>
              <w:bottom w:w="0" w:type="dxa"/>
              <w:right w:w="108" w:type="dxa"/>
            </w:tcMar>
            <w:vAlign w:val="center"/>
            <w:hideMark/>
          </w:tcPr>
          <w:p w:rsidR="003F5958" w:rsidRPr="005A18A7" w:rsidRDefault="003F5958" w:rsidP="005A18A7">
            <w:pPr>
              <w:spacing w:after="0" w:line="276" w:lineRule="auto"/>
              <w:jc w:val="both"/>
              <w:rPr>
                <w:rFonts w:ascii="Times New Roman" w:hAnsi="Times New Roman" w:cs="Times New Roman"/>
                <w:b/>
                <w:bCs/>
                <w:color w:val="000000"/>
              </w:rPr>
            </w:pPr>
            <w:r w:rsidRPr="005A18A7">
              <w:rPr>
                <w:rFonts w:ascii="Times New Roman" w:hAnsi="Times New Roman" w:cs="Times New Roman"/>
                <w:b/>
                <w:bCs/>
                <w:color w:val="000000"/>
              </w:rPr>
              <w:t>Interkom</w:t>
            </w:r>
          </w:p>
        </w:tc>
        <w:tc>
          <w:tcPr>
            <w:tcW w:w="2409" w:type="dxa"/>
            <w:tcBorders>
              <w:top w:val="single" w:sz="8" w:space="0" w:color="auto"/>
              <w:left w:val="nil"/>
              <w:bottom w:val="single" w:sz="8" w:space="0" w:color="auto"/>
              <w:right w:val="single" w:sz="8" w:space="0" w:color="auto"/>
            </w:tcBorders>
            <w:shd w:val="clear" w:color="auto" w:fill="F2F2F2"/>
            <w:tcMar>
              <w:top w:w="0" w:type="dxa"/>
              <w:left w:w="108" w:type="dxa"/>
              <w:bottom w:w="0" w:type="dxa"/>
              <w:right w:w="108" w:type="dxa"/>
            </w:tcMar>
            <w:vAlign w:val="center"/>
          </w:tcPr>
          <w:p w:rsidR="003F5958" w:rsidRPr="005A18A7" w:rsidRDefault="003F5958" w:rsidP="005A18A7">
            <w:pPr>
              <w:snapToGrid w:val="0"/>
              <w:spacing w:after="0" w:line="276" w:lineRule="auto"/>
              <w:jc w:val="both"/>
              <w:rPr>
                <w:rFonts w:ascii="Times New Roman" w:hAnsi="Times New Roman" w:cs="Times New Roman"/>
              </w:rPr>
            </w:pPr>
          </w:p>
        </w:tc>
        <w:tc>
          <w:tcPr>
            <w:tcW w:w="2977" w:type="dxa"/>
            <w:tcBorders>
              <w:top w:val="single" w:sz="8" w:space="0" w:color="auto"/>
              <w:left w:val="nil"/>
              <w:bottom w:val="single" w:sz="8" w:space="0" w:color="auto"/>
              <w:right w:val="single" w:sz="8" w:space="0" w:color="auto"/>
            </w:tcBorders>
            <w:shd w:val="clear" w:color="auto" w:fill="F2F2F2"/>
            <w:tcMar>
              <w:top w:w="0" w:type="dxa"/>
              <w:left w:w="108" w:type="dxa"/>
              <w:bottom w:w="0" w:type="dxa"/>
              <w:right w:w="108" w:type="dxa"/>
            </w:tcMar>
            <w:vAlign w:val="center"/>
          </w:tcPr>
          <w:p w:rsidR="003F5958" w:rsidRPr="005A18A7" w:rsidRDefault="003F5958" w:rsidP="005A18A7">
            <w:pPr>
              <w:pStyle w:val="a"/>
              <w:spacing w:line="276" w:lineRule="auto"/>
              <w:jc w:val="both"/>
              <w:rPr>
                <w:rFonts w:cs="Times New Roman"/>
                <w:color w:val="auto"/>
                <w:sz w:val="22"/>
                <w:szCs w:val="22"/>
              </w:rPr>
            </w:pPr>
          </w:p>
        </w:tc>
      </w:tr>
      <w:tr w:rsidR="003F5958" w:rsidRPr="005A18A7" w:rsidTr="003F5958">
        <w:tc>
          <w:tcPr>
            <w:tcW w:w="567"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rsidR="003F5958" w:rsidRPr="005A18A7" w:rsidRDefault="003F5958" w:rsidP="005A18A7">
            <w:pPr>
              <w:pStyle w:val="Akapitzlist"/>
              <w:spacing w:after="0" w:line="276" w:lineRule="auto"/>
              <w:ind w:left="0"/>
              <w:jc w:val="both"/>
              <w:rPr>
                <w:rFonts w:ascii="Times New Roman" w:hAnsi="Times New Roman" w:cs="Times New Roman"/>
                <w:color w:val="000000"/>
              </w:rPr>
            </w:pPr>
            <w:r w:rsidRPr="005A18A7">
              <w:rPr>
                <w:rFonts w:ascii="Times New Roman" w:hAnsi="Times New Roman" w:cs="Times New Roman"/>
                <w:color w:val="000000"/>
              </w:rPr>
              <w:t>3.</w:t>
            </w:r>
          </w:p>
        </w:tc>
        <w:tc>
          <w:tcPr>
            <w:tcW w:w="3119"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3F5958" w:rsidRPr="005A18A7" w:rsidRDefault="003F5958" w:rsidP="005A18A7">
            <w:pPr>
              <w:spacing w:after="0" w:line="276" w:lineRule="auto"/>
              <w:jc w:val="both"/>
              <w:rPr>
                <w:rFonts w:ascii="Times New Roman" w:hAnsi="Times New Roman" w:cs="Times New Roman"/>
                <w:color w:val="000000"/>
              </w:rPr>
            </w:pPr>
            <w:r w:rsidRPr="005A18A7">
              <w:rPr>
                <w:rFonts w:ascii="Times New Roman" w:hAnsi="Times New Roman" w:cs="Times New Roman"/>
                <w:color w:val="000000"/>
              </w:rPr>
              <w:t>Interkom 2-kierunkowy sterownia-sala badań – 1 szt.</w:t>
            </w:r>
          </w:p>
        </w:tc>
        <w:tc>
          <w:tcPr>
            <w:tcW w:w="2409"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3F5958" w:rsidRPr="005A18A7" w:rsidRDefault="003F5958" w:rsidP="005A18A7">
            <w:pPr>
              <w:spacing w:after="0" w:line="276" w:lineRule="auto"/>
              <w:jc w:val="both"/>
              <w:rPr>
                <w:rFonts w:ascii="Times New Roman" w:hAnsi="Times New Roman" w:cs="Times New Roman"/>
              </w:rPr>
            </w:pPr>
            <w:r w:rsidRPr="005A18A7">
              <w:rPr>
                <w:rFonts w:ascii="Times New Roman" w:hAnsi="Times New Roman" w:cs="Times New Roman"/>
                <w:color w:val="000000"/>
              </w:rPr>
              <w:t>Tak, podać i opisać</w:t>
            </w:r>
          </w:p>
        </w:tc>
        <w:tc>
          <w:tcPr>
            <w:tcW w:w="2977" w:type="dxa"/>
            <w:tcBorders>
              <w:top w:val="nil"/>
              <w:left w:val="nil"/>
              <w:bottom w:val="single" w:sz="8" w:space="0" w:color="auto"/>
              <w:right w:val="single" w:sz="8" w:space="0" w:color="auto"/>
            </w:tcBorders>
            <w:tcMar>
              <w:top w:w="0" w:type="dxa"/>
              <w:left w:w="108" w:type="dxa"/>
              <w:bottom w:w="0" w:type="dxa"/>
              <w:right w:w="108" w:type="dxa"/>
            </w:tcMar>
            <w:vAlign w:val="center"/>
          </w:tcPr>
          <w:p w:rsidR="003F5958" w:rsidRPr="005A18A7" w:rsidRDefault="003F5958" w:rsidP="005A18A7">
            <w:pPr>
              <w:pStyle w:val="a"/>
              <w:spacing w:line="276" w:lineRule="auto"/>
              <w:jc w:val="both"/>
              <w:rPr>
                <w:rFonts w:cs="Times New Roman"/>
                <w:color w:val="auto"/>
                <w:sz w:val="22"/>
                <w:szCs w:val="22"/>
              </w:rPr>
            </w:pPr>
          </w:p>
        </w:tc>
      </w:tr>
      <w:tr w:rsidR="003F5958" w:rsidRPr="005A18A7" w:rsidTr="003F5958">
        <w:tc>
          <w:tcPr>
            <w:tcW w:w="567" w:type="dxa"/>
            <w:tcBorders>
              <w:top w:val="nil"/>
              <w:left w:val="single" w:sz="8" w:space="0" w:color="auto"/>
              <w:bottom w:val="single" w:sz="8" w:space="0" w:color="auto"/>
              <w:right w:val="single" w:sz="8" w:space="0" w:color="auto"/>
            </w:tcBorders>
            <w:shd w:val="clear" w:color="auto" w:fill="F2F2F2"/>
            <w:tcMar>
              <w:top w:w="0" w:type="dxa"/>
              <w:left w:w="108" w:type="dxa"/>
              <w:bottom w:w="0" w:type="dxa"/>
              <w:right w:w="108" w:type="dxa"/>
            </w:tcMar>
            <w:vAlign w:val="center"/>
          </w:tcPr>
          <w:p w:rsidR="003F5958" w:rsidRPr="005A18A7" w:rsidRDefault="003F5958" w:rsidP="005A18A7">
            <w:pPr>
              <w:spacing w:after="0" w:line="276" w:lineRule="auto"/>
              <w:jc w:val="both"/>
              <w:rPr>
                <w:rFonts w:ascii="Times New Roman" w:hAnsi="Times New Roman" w:cs="Times New Roman"/>
                <w:color w:val="000000"/>
              </w:rPr>
            </w:pPr>
          </w:p>
        </w:tc>
        <w:tc>
          <w:tcPr>
            <w:tcW w:w="3119" w:type="dxa"/>
            <w:tcBorders>
              <w:top w:val="nil"/>
              <w:left w:val="nil"/>
              <w:bottom w:val="single" w:sz="8" w:space="0" w:color="auto"/>
              <w:right w:val="single" w:sz="8" w:space="0" w:color="auto"/>
            </w:tcBorders>
            <w:shd w:val="clear" w:color="auto" w:fill="F2F2F2"/>
            <w:tcMar>
              <w:top w:w="0" w:type="dxa"/>
              <w:left w:w="108" w:type="dxa"/>
              <w:bottom w:w="0" w:type="dxa"/>
              <w:right w:w="108" w:type="dxa"/>
            </w:tcMar>
            <w:vAlign w:val="center"/>
            <w:hideMark/>
          </w:tcPr>
          <w:p w:rsidR="003F5958" w:rsidRPr="005A18A7" w:rsidRDefault="003F5958" w:rsidP="005A18A7">
            <w:pPr>
              <w:snapToGrid w:val="0"/>
              <w:spacing w:after="0" w:line="276" w:lineRule="auto"/>
              <w:jc w:val="both"/>
              <w:rPr>
                <w:rFonts w:ascii="Times New Roman" w:hAnsi="Times New Roman" w:cs="Times New Roman"/>
                <w:b/>
                <w:bCs/>
              </w:rPr>
            </w:pPr>
            <w:r w:rsidRPr="005A18A7">
              <w:rPr>
                <w:rFonts w:ascii="Times New Roman" w:hAnsi="Times New Roman" w:cs="Times New Roman"/>
                <w:b/>
                <w:bCs/>
                <w:color w:val="000000"/>
              </w:rPr>
              <w:t>biurko/blat roboczy pod konsolę operatorską</w:t>
            </w:r>
          </w:p>
        </w:tc>
        <w:tc>
          <w:tcPr>
            <w:tcW w:w="2409" w:type="dxa"/>
            <w:tcBorders>
              <w:top w:val="nil"/>
              <w:left w:val="nil"/>
              <w:bottom w:val="single" w:sz="8" w:space="0" w:color="auto"/>
              <w:right w:val="single" w:sz="8" w:space="0" w:color="auto"/>
            </w:tcBorders>
            <w:shd w:val="clear" w:color="auto" w:fill="F2F2F2"/>
            <w:tcMar>
              <w:top w:w="0" w:type="dxa"/>
              <w:left w:w="108" w:type="dxa"/>
              <w:bottom w:w="0" w:type="dxa"/>
              <w:right w:w="108" w:type="dxa"/>
            </w:tcMar>
            <w:vAlign w:val="center"/>
          </w:tcPr>
          <w:p w:rsidR="003F5958" w:rsidRPr="005A18A7" w:rsidRDefault="003F5958" w:rsidP="005A18A7">
            <w:pPr>
              <w:snapToGrid w:val="0"/>
              <w:spacing w:after="0" w:line="276" w:lineRule="auto"/>
              <w:jc w:val="both"/>
              <w:rPr>
                <w:rFonts w:ascii="Times New Roman" w:hAnsi="Times New Roman" w:cs="Times New Roman"/>
              </w:rPr>
            </w:pPr>
          </w:p>
        </w:tc>
        <w:tc>
          <w:tcPr>
            <w:tcW w:w="2977" w:type="dxa"/>
            <w:tcBorders>
              <w:top w:val="nil"/>
              <w:left w:val="nil"/>
              <w:bottom w:val="single" w:sz="8" w:space="0" w:color="auto"/>
              <w:right w:val="single" w:sz="8" w:space="0" w:color="auto"/>
            </w:tcBorders>
            <w:shd w:val="clear" w:color="auto" w:fill="F2F2F2"/>
            <w:tcMar>
              <w:top w:w="0" w:type="dxa"/>
              <w:left w:w="108" w:type="dxa"/>
              <w:bottom w:w="0" w:type="dxa"/>
              <w:right w:w="108" w:type="dxa"/>
            </w:tcMar>
            <w:vAlign w:val="center"/>
          </w:tcPr>
          <w:p w:rsidR="003F5958" w:rsidRPr="005A18A7" w:rsidRDefault="003F5958" w:rsidP="005A18A7">
            <w:pPr>
              <w:pStyle w:val="a"/>
              <w:spacing w:line="276" w:lineRule="auto"/>
              <w:jc w:val="both"/>
              <w:rPr>
                <w:rFonts w:cs="Times New Roman"/>
                <w:color w:val="auto"/>
                <w:sz w:val="22"/>
                <w:szCs w:val="22"/>
              </w:rPr>
            </w:pPr>
          </w:p>
        </w:tc>
      </w:tr>
      <w:tr w:rsidR="003F5958" w:rsidRPr="005A18A7" w:rsidTr="003F5958">
        <w:tc>
          <w:tcPr>
            <w:tcW w:w="567"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rsidR="003F5958" w:rsidRPr="005A18A7" w:rsidRDefault="003F5958" w:rsidP="005A18A7">
            <w:pPr>
              <w:spacing w:after="0" w:line="276" w:lineRule="auto"/>
              <w:jc w:val="both"/>
              <w:rPr>
                <w:rFonts w:ascii="Times New Roman" w:hAnsi="Times New Roman" w:cs="Times New Roman"/>
                <w:color w:val="000000"/>
              </w:rPr>
            </w:pPr>
            <w:r w:rsidRPr="005A18A7">
              <w:rPr>
                <w:rFonts w:ascii="Times New Roman" w:hAnsi="Times New Roman" w:cs="Times New Roman"/>
                <w:color w:val="000000"/>
              </w:rPr>
              <w:t>4.</w:t>
            </w:r>
          </w:p>
        </w:tc>
        <w:tc>
          <w:tcPr>
            <w:tcW w:w="3119"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3F5958" w:rsidRPr="005A18A7" w:rsidRDefault="003F5958" w:rsidP="005A18A7">
            <w:pPr>
              <w:spacing w:after="0" w:line="276" w:lineRule="auto"/>
              <w:jc w:val="both"/>
              <w:rPr>
                <w:rFonts w:ascii="Times New Roman" w:hAnsi="Times New Roman" w:cs="Times New Roman"/>
              </w:rPr>
            </w:pPr>
            <w:r w:rsidRPr="005A18A7">
              <w:rPr>
                <w:rFonts w:ascii="Times New Roman" w:hAnsi="Times New Roman" w:cs="Times New Roman"/>
                <w:color w:val="000000"/>
              </w:rPr>
              <w:t>biurko/blat roboczy pod konsolę operatorską kompatybilne z dostarczoną konsolą operatorską – 1 szt.</w:t>
            </w:r>
          </w:p>
        </w:tc>
        <w:tc>
          <w:tcPr>
            <w:tcW w:w="2409"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3F5958" w:rsidRPr="005A18A7" w:rsidRDefault="003F5958" w:rsidP="005A18A7">
            <w:pPr>
              <w:spacing w:after="0" w:line="276" w:lineRule="auto"/>
              <w:jc w:val="both"/>
              <w:rPr>
                <w:rFonts w:ascii="Times New Roman" w:hAnsi="Times New Roman" w:cs="Times New Roman"/>
              </w:rPr>
            </w:pPr>
            <w:r w:rsidRPr="005A18A7">
              <w:rPr>
                <w:rFonts w:ascii="Times New Roman" w:hAnsi="Times New Roman" w:cs="Times New Roman"/>
                <w:color w:val="000000"/>
              </w:rPr>
              <w:t>Tak, podać i opisać</w:t>
            </w:r>
          </w:p>
        </w:tc>
        <w:tc>
          <w:tcPr>
            <w:tcW w:w="2977" w:type="dxa"/>
            <w:tcBorders>
              <w:top w:val="nil"/>
              <w:left w:val="nil"/>
              <w:bottom w:val="single" w:sz="8" w:space="0" w:color="auto"/>
              <w:right w:val="single" w:sz="8" w:space="0" w:color="auto"/>
            </w:tcBorders>
            <w:tcMar>
              <w:top w:w="0" w:type="dxa"/>
              <w:left w:w="108" w:type="dxa"/>
              <w:bottom w:w="0" w:type="dxa"/>
              <w:right w:w="108" w:type="dxa"/>
            </w:tcMar>
            <w:vAlign w:val="center"/>
          </w:tcPr>
          <w:p w:rsidR="003F5958" w:rsidRPr="005A18A7" w:rsidRDefault="003F5958" w:rsidP="005A18A7">
            <w:pPr>
              <w:pStyle w:val="a"/>
              <w:spacing w:line="276" w:lineRule="auto"/>
              <w:jc w:val="both"/>
              <w:rPr>
                <w:rFonts w:cs="Times New Roman"/>
                <w:color w:val="auto"/>
                <w:sz w:val="22"/>
                <w:szCs w:val="22"/>
              </w:rPr>
            </w:pPr>
          </w:p>
        </w:tc>
      </w:tr>
      <w:tr w:rsidR="003F5958" w:rsidRPr="005A18A7" w:rsidTr="003F5958">
        <w:tc>
          <w:tcPr>
            <w:tcW w:w="567" w:type="dxa"/>
            <w:tcBorders>
              <w:top w:val="nil"/>
              <w:left w:val="single" w:sz="8" w:space="0" w:color="auto"/>
              <w:bottom w:val="single" w:sz="8" w:space="0" w:color="auto"/>
              <w:right w:val="single" w:sz="8" w:space="0" w:color="auto"/>
            </w:tcBorders>
            <w:shd w:val="clear" w:color="auto" w:fill="F2F2F2"/>
            <w:tcMar>
              <w:top w:w="0" w:type="dxa"/>
              <w:left w:w="108" w:type="dxa"/>
              <w:bottom w:w="0" w:type="dxa"/>
              <w:right w:w="108" w:type="dxa"/>
            </w:tcMar>
            <w:vAlign w:val="center"/>
          </w:tcPr>
          <w:p w:rsidR="003F5958" w:rsidRPr="005A18A7" w:rsidRDefault="003F5958" w:rsidP="005A18A7">
            <w:pPr>
              <w:spacing w:after="0" w:line="276" w:lineRule="auto"/>
              <w:jc w:val="both"/>
              <w:rPr>
                <w:rFonts w:ascii="Times New Roman" w:hAnsi="Times New Roman" w:cs="Times New Roman"/>
                <w:color w:val="000000"/>
              </w:rPr>
            </w:pPr>
          </w:p>
        </w:tc>
        <w:tc>
          <w:tcPr>
            <w:tcW w:w="3119" w:type="dxa"/>
            <w:tcBorders>
              <w:top w:val="nil"/>
              <w:left w:val="nil"/>
              <w:bottom w:val="single" w:sz="8" w:space="0" w:color="auto"/>
              <w:right w:val="single" w:sz="8" w:space="0" w:color="auto"/>
            </w:tcBorders>
            <w:shd w:val="clear" w:color="auto" w:fill="F2F2F2"/>
            <w:tcMar>
              <w:top w:w="0" w:type="dxa"/>
              <w:left w:w="108" w:type="dxa"/>
              <w:bottom w:w="0" w:type="dxa"/>
              <w:right w:w="108" w:type="dxa"/>
            </w:tcMar>
            <w:vAlign w:val="center"/>
            <w:hideMark/>
          </w:tcPr>
          <w:p w:rsidR="003F5958" w:rsidRPr="005A18A7" w:rsidRDefault="003F5958" w:rsidP="005A18A7">
            <w:pPr>
              <w:spacing w:after="0" w:line="276" w:lineRule="auto"/>
              <w:jc w:val="both"/>
              <w:rPr>
                <w:rFonts w:ascii="Times New Roman" w:hAnsi="Times New Roman" w:cs="Times New Roman"/>
              </w:rPr>
            </w:pPr>
            <w:r w:rsidRPr="005A18A7">
              <w:rPr>
                <w:rFonts w:ascii="Times New Roman" w:hAnsi="Times New Roman" w:cs="Times New Roman"/>
                <w:b/>
                <w:bCs/>
                <w:color w:val="000000"/>
              </w:rPr>
              <w:t>Regał na akcesoria TK</w:t>
            </w:r>
          </w:p>
        </w:tc>
        <w:tc>
          <w:tcPr>
            <w:tcW w:w="2409" w:type="dxa"/>
            <w:tcBorders>
              <w:top w:val="nil"/>
              <w:left w:val="nil"/>
              <w:bottom w:val="single" w:sz="8" w:space="0" w:color="auto"/>
              <w:right w:val="single" w:sz="8" w:space="0" w:color="auto"/>
            </w:tcBorders>
            <w:shd w:val="clear" w:color="auto" w:fill="F2F2F2"/>
            <w:tcMar>
              <w:top w:w="0" w:type="dxa"/>
              <w:left w:w="108" w:type="dxa"/>
              <w:bottom w:w="0" w:type="dxa"/>
              <w:right w:w="108" w:type="dxa"/>
            </w:tcMar>
            <w:vAlign w:val="center"/>
          </w:tcPr>
          <w:p w:rsidR="003F5958" w:rsidRPr="005A18A7" w:rsidRDefault="003F5958" w:rsidP="005A18A7">
            <w:pPr>
              <w:spacing w:after="0" w:line="276" w:lineRule="auto"/>
              <w:jc w:val="both"/>
              <w:rPr>
                <w:rFonts w:ascii="Times New Roman" w:hAnsi="Times New Roman" w:cs="Times New Roman"/>
              </w:rPr>
            </w:pPr>
          </w:p>
        </w:tc>
        <w:tc>
          <w:tcPr>
            <w:tcW w:w="2977" w:type="dxa"/>
            <w:tcBorders>
              <w:top w:val="nil"/>
              <w:left w:val="nil"/>
              <w:bottom w:val="single" w:sz="8" w:space="0" w:color="auto"/>
              <w:right w:val="single" w:sz="8" w:space="0" w:color="auto"/>
            </w:tcBorders>
            <w:shd w:val="clear" w:color="auto" w:fill="F2F2F2"/>
            <w:tcMar>
              <w:top w:w="0" w:type="dxa"/>
              <w:left w:w="108" w:type="dxa"/>
              <w:bottom w:w="0" w:type="dxa"/>
              <w:right w:w="108" w:type="dxa"/>
            </w:tcMar>
            <w:vAlign w:val="center"/>
          </w:tcPr>
          <w:p w:rsidR="003F5958" w:rsidRPr="005A18A7" w:rsidRDefault="003F5958" w:rsidP="005A18A7">
            <w:pPr>
              <w:pStyle w:val="a"/>
              <w:spacing w:line="276" w:lineRule="auto"/>
              <w:jc w:val="both"/>
              <w:rPr>
                <w:rFonts w:cs="Times New Roman"/>
                <w:color w:val="auto"/>
                <w:sz w:val="22"/>
                <w:szCs w:val="22"/>
              </w:rPr>
            </w:pPr>
          </w:p>
        </w:tc>
      </w:tr>
      <w:tr w:rsidR="003F5958" w:rsidRPr="005A18A7" w:rsidTr="003F5958">
        <w:tc>
          <w:tcPr>
            <w:tcW w:w="567"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rsidR="003F5958" w:rsidRPr="005A18A7" w:rsidRDefault="003F5958" w:rsidP="005A18A7">
            <w:pPr>
              <w:spacing w:after="0" w:line="276" w:lineRule="auto"/>
              <w:jc w:val="both"/>
              <w:rPr>
                <w:rFonts w:ascii="Times New Roman" w:hAnsi="Times New Roman" w:cs="Times New Roman"/>
                <w:color w:val="000000"/>
              </w:rPr>
            </w:pPr>
            <w:r w:rsidRPr="005A18A7">
              <w:rPr>
                <w:rFonts w:ascii="Times New Roman" w:hAnsi="Times New Roman" w:cs="Times New Roman"/>
                <w:color w:val="000000"/>
              </w:rPr>
              <w:t>5.</w:t>
            </w:r>
          </w:p>
        </w:tc>
        <w:tc>
          <w:tcPr>
            <w:tcW w:w="3119"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3F5958" w:rsidRPr="005A18A7" w:rsidRDefault="003F5958" w:rsidP="005A18A7">
            <w:pPr>
              <w:spacing w:after="0" w:line="276" w:lineRule="auto"/>
              <w:jc w:val="both"/>
              <w:rPr>
                <w:rFonts w:ascii="Times New Roman" w:hAnsi="Times New Roman" w:cs="Times New Roman"/>
                <w:color w:val="000000"/>
              </w:rPr>
            </w:pPr>
            <w:r w:rsidRPr="005A18A7">
              <w:rPr>
                <w:rFonts w:ascii="Times New Roman" w:hAnsi="Times New Roman" w:cs="Times New Roman"/>
                <w:color w:val="000000"/>
              </w:rPr>
              <w:t>Regał na akcesoria TK umożliwiający poukładanie dostarczonego wyposażenia w tym, zestawów firmowych fantomów – 1 szt.</w:t>
            </w:r>
          </w:p>
        </w:tc>
        <w:tc>
          <w:tcPr>
            <w:tcW w:w="2409"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3F5958" w:rsidRPr="005A18A7" w:rsidRDefault="003F5958" w:rsidP="005A18A7">
            <w:pPr>
              <w:snapToGrid w:val="0"/>
              <w:spacing w:after="0" w:line="276" w:lineRule="auto"/>
              <w:jc w:val="both"/>
              <w:rPr>
                <w:rFonts w:ascii="Times New Roman" w:hAnsi="Times New Roman" w:cs="Times New Roman"/>
                <w:color w:val="000000"/>
              </w:rPr>
            </w:pPr>
            <w:r w:rsidRPr="005A18A7">
              <w:rPr>
                <w:rFonts w:ascii="Times New Roman" w:hAnsi="Times New Roman" w:cs="Times New Roman"/>
                <w:color w:val="000000"/>
              </w:rPr>
              <w:t>Tak, podać i opisać</w:t>
            </w:r>
          </w:p>
        </w:tc>
        <w:tc>
          <w:tcPr>
            <w:tcW w:w="2977" w:type="dxa"/>
            <w:tcBorders>
              <w:top w:val="nil"/>
              <w:left w:val="nil"/>
              <w:bottom w:val="single" w:sz="8" w:space="0" w:color="auto"/>
              <w:right w:val="single" w:sz="8" w:space="0" w:color="auto"/>
            </w:tcBorders>
            <w:tcMar>
              <w:top w:w="0" w:type="dxa"/>
              <w:left w:w="108" w:type="dxa"/>
              <w:bottom w:w="0" w:type="dxa"/>
              <w:right w:w="108" w:type="dxa"/>
            </w:tcMar>
            <w:vAlign w:val="center"/>
          </w:tcPr>
          <w:p w:rsidR="003F5958" w:rsidRPr="005A18A7" w:rsidRDefault="003F5958" w:rsidP="005A18A7">
            <w:pPr>
              <w:pStyle w:val="a"/>
              <w:spacing w:line="276" w:lineRule="auto"/>
              <w:jc w:val="both"/>
              <w:rPr>
                <w:rFonts w:cs="Times New Roman"/>
                <w:b/>
                <w:bCs/>
                <w:color w:val="auto"/>
                <w:sz w:val="22"/>
                <w:szCs w:val="22"/>
              </w:rPr>
            </w:pPr>
          </w:p>
        </w:tc>
      </w:tr>
    </w:tbl>
    <w:p w:rsidR="003F5958" w:rsidRPr="005A18A7" w:rsidRDefault="003F5958" w:rsidP="005A18A7">
      <w:pPr>
        <w:spacing w:after="0" w:line="276" w:lineRule="auto"/>
        <w:jc w:val="both"/>
        <w:rPr>
          <w:rFonts w:ascii="Times New Roman" w:hAnsi="Times New Roman" w:cs="Times New Roman"/>
          <w:bCs/>
          <w:color w:val="0000FF"/>
        </w:rPr>
      </w:pPr>
      <w:r w:rsidRPr="005A18A7">
        <w:rPr>
          <w:rFonts w:ascii="Times New Roman" w:hAnsi="Times New Roman" w:cs="Times New Roman"/>
          <w:b/>
          <w:bCs/>
          <w:color w:val="0000FF"/>
        </w:rPr>
        <w:t xml:space="preserve">Odpowiedź: </w:t>
      </w:r>
      <w:r w:rsidRPr="005A18A7">
        <w:rPr>
          <w:rFonts w:ascii="Times New Roman" w:hAnsi="Times New Roman" w:cs="Times New Roman"/>
          <w:color w:val="0000FF"/>
        </w:rPr>
        <w:t>Zamawiający wprowadza modyfikację parametru zgodnie z opublikowanym załącznikiem nr 2a do zaproszenia.</w:t>
      </w:r>
    </w:p>
    <w:tbl>
      <w:tblPr>
        <w:tblW w:w="9072" w:type="dxa"/>
        <w:tblInd w:w="132" w:type="dxa"/>
        <w:tblCellMar>
          <w:left w:w="0" w:type="dxa"/>
          <w:right w:w="0" w:type="dxa"/>
        </w:tblCellMar>
        <w:tblLook w:val="04A0" w:firstRow="1" w:lastRow="0" w:firstColumn="1" w:lastColumn="0" w:noHBand="0" w:noVBand="1"/>
      </w:tblPr>
      <w:tblGrid>
        <w:gridCol w:w="567"/>
        <w:gridCol w:w="3119"/>
        <w:gridCol w:w="2409"/>
        <w:gridCol w:w="2977"/>
      </w:tblGrid>
      <w:tr w:rsidR="003F5958" w:rsidRPr="005A18A7" w:rsidTr="003F5958">
        <w:tc>
          <w:tcPr>
            <w:tcW w:w="567" w:type="dxa"/>
            <w:tcBorders>
              <w:top w:val="single" w:sz="8" w:space="0" w:color="auto"/>
              <w:left w:val="single" w:sz="8" w:space="0" w:color="auto"/>
              <w:bottom w:val="single" w:sz="8" w:space="0" w:color="auto"/>
              <w:right w:val="single" w:sz="8" w:space="0" w:color="auto"/>
            </w:tcBorders>
            <w:shd w:val="clear" w:color="auto" w:fill="F2F2F2"/>
            <w:tcMar>
              <w:top w:w="0" w:type="dxa"/>
              <w:left w:w="108" w:type="dxa"/>
              <w:bottom w:w="0" w:type="dxa"/>
              <w:right w:w="108" w:type="dxa"/>
            </w:tcMar>
            <w:vAlign w:val="center"/>
          </w:tcPr>
          <w:p w:rsidR="003F5958" w:rsidRPr="005A18A7" w:rsidRDefault="003F5958" w:rsidP="005A18A7">
            <w:pPr>
              <w:pStyle w:val="Akapitzlist"/>
              <w:spacing w:after="0" w:line="276" w:lineRule="auto"/>
              <w:ind w:left="0"/>
              <w:jc w:val="both"/>
              <w:rPr>
                <w:rFonts w:ascii="Times New Roman" w:hAnsi="Times New Roman" w:cs="Times New Roman"/>
                <w:color w:val="FF0000"/>
              </w:rPr>
            </w:pPr>
          </w:p>
        </w:tc>
        <w:tc>
          <w:tcPr>
            <w:tcW w:w="3119" w:type="dxa"/>
            <w:tcBorders>
              <w:top w:val="single" w:sz="8" w:space="0" w:color="auto"/>
              <w:left w:val="nil"/>
              <w:bottom w:val="single" w:sz="8" w:space="0" w:color="auto"/>
              <w:right w:val="single" w:sz="8" w:space="0" w:color="auto"/>
            </w:tcBorders>
            <w:shd w:val="clear" w:color="auto" w:fill="F2F2F2"/>
            <w:tcMar>
              <w:top w:w="0" w:type="dxa"/>
              <w:left w:w="108" w:type="dxa"/>
              <w:bottom w:w="0" w:type="dxa"/>
              <w:right w:w="108" w:type="dxa"/>
            </w:tcMar>
            <w:vAlign w:val="center"/>
            <w:hideMark/>
          </w:tcPr>
          <w:p w:rsidR="003F5958" w:rsidRPr="005A18A7" w:rsidRDefault="003F5958" w:rsidP="005A18A7">
            <w:pPr>
              <w:spacing w:after="0" w:line="276" w:lineRule="auto"/>
              <w:jc w:val="both"/>
              <w:rPr>
                <w:rFonts w:ascii="Times New Roman" w:hAnsi="Times New Roman" w:cs="Times New Roman"/>
                <w:b/>
                <w:bCs/>
                <w:color w:val="FF0000"/>
              </w:rPr>
            </w:pPr>
            <w:r w:rsidRPr="005A18A7">
              <w:rPr>
                <w:rFonts w:ascii="Times New Roman" w:hAnsi="Times New Roman" w:cs="Times New Roman"/>
                <w:b/>
                <w:bCs/>
                <w:color w:val="FF0000"/>
              </w:rPr>
              <w:t>Interkom</w:t>
            </w:r>
          </w:p>
        </w:tc>
        <w:tc>
          <w:tcPr>
            <w:tcW w:w="2409" w:type="dxa"/>
            <w:tcBorders>
              <w:top w:val="single" w:sz="8" w:space="0" w:color="auto"/>
              <w:left w:val="nil"/>
              <w:bottom w:val="single" w:sz="8" w:space="0" w:color="auto"/>
              <w:right w:val="single" w:sz="8" w:space="0" w:color="auto"/>
            </w:tcBorders>
            <w:shd w:val="clear" w:color="auto" w:fill="F2F2F2"/>
            <w:tcMar>
              <w:top w:w="0" w:type="dxa"/>
              <w:left w:w="108" w:type="dxa"/>
              <w:bottom w:w="0" w:type="dxa"/>
              <w:right w:w="108" w:type="dxa"/>
            </w:tcMar>
            <w:vAlign w:val="center"/>
          </w:tcPr>
          <w:p w:rsidR="003F5958" w:rsidRPr="005A18A7" w:rsidRDefault="003F5958" w:rsidP="005A18A7">
            <w:pPr>
              <w:snapToGrid w:val="0"/>
              <w:spacing w:after="0" w:line="276" w:lineRule="auto"/>
              <w:jc w:val="both"/>
              <w:rPr>
                <w:rFonts w:ascii="Times New Roman" w:hAnsi="Times New Roman" w:cs="Times New Roman"/>
                <w:color w:val="FF0000"/>
              </w:rPr>
            </w:pPr>
          </w:p>
        </w:tc>
        <w:tc>
          <w:tcPr>
            <w:tcW w:w="2977" w:type="dxa"/>
            <w:tcBorders>
              <w:top w:val="single" w:sz="8" w:space="0" w:color="auto"/>
              <w:left w:val="nil"/>
              <w:bottom w:val="single" w:sz="8" w:space="0" w:color="auto"/>
              <w:right w:val="single" w:sz="8" w:space="0" w:color="auto"/>
            </w:tcBorders>
            <w:shd w:val="clear" w:color="auto" w:fill="F2F2F2"/>
            <w:tcMar>
              <w:top w:w="0" w:type="dxa"/>
              <w:left w:w="108" w:type="dxa"/>
              <w:bottom w:w="0" w:type="dxa"/>
              <w:right w:w="108" w:type="dxa"/>
            </w:tcMar>
            <w:vAlign w:val="center"/>
          </w:tcPr>
          <w:p w:rsidR="003F5958" w:rsidRPr="005A18A7" w:rsidRDefault="003F5958" w:rsidP="005A18A7">
            <w:pPr>
              <w:pStyle w:val="a"/>
              <w:spacing w:line="276" w:lineRule="auto"/>
              <w:jc w:val="both"/>
              <w:rPr>
                <w:rFonts w:cs="Times New Roman"/>
                <w:color w:val="FF0000"/>
                <w:sz w:val="22"/>
                <w:szCs w:val="22"/>
              </w:rPr>
            </w:pPr>
          </w:p>
        </w:tc>
      </w:tr>
      <w:tr w:rsidR="003F5958" w:rsidRPr="005A18A7" w:rsidTr="003F5958">
        <w:tc>
          <w:tcPr>
            <w:tcW w:w="567"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rsidR="003F5958" w:rsidRPr="005A18A7" w:rsidRDefault="003F5958" w:rsidP="005A18A7">
            <w:pPr>
              <w:pStyle w:val="Akapitzlist"/>
              <w:spacing w:after="0" w:line="276" w:lineRule="auto"/>
              <w:ind w:left="0"/>
              <w:jc w:val="both"/>
              <w:rPr>
                <w:rFonts w:ascii="Times New Roman" w:hAnsi="Times New Roman" w:cs="Times New Roman"/>
                <w:color w:val="FF0000"/>
              </w:rPr>
            </w:pPr>
            <w:r w:rsidRPr="005A18A7">
              <w:rPr>
                <w:rFonts w:ascii="Times New Roman" w:hAnsi="Times New Roman" w:cs="Times New Roman"/>
                <w:color w:val="FF0000"/>
              </w:rPr>
              <w:t>3.</w:t>
            </w:r>
          </w:p>
        </w:tc>
        <w:tc>
          <w:tcPr>
            <w:tcW w:w="3119"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3F5958" w:rsidRPr="005A18A7" w:rsidRDefault="003F5958" w:rsidP="005A18A7">
            <w:pPr>
              <w:spacing w:after="0" w:line="276" w:lineRule="auto"/>
              <w:jc w:val="both"/>
              <w:rPr>
                <w:rFonts w:ascii="Times New Roman" w:hAnsi="Times New Roman" w:cs="Times New Roman"/>
                <w:color w:val="FF0000"/>
              </w:rPr>
            </w:pPr>
            <w:r w:rsidRPr="005A18A7">
              <w:rPr>
                <w:rFonts w:ascii="Times New Roman" w:hAnsi="Times New Roman" w:cs="Times New Roman"/>
                <w:color w:val="FF0000"/>
              </w:rPr>
              <w:t>Interkom 2-kierunkowy do komunikacji głosowej z pacjentem , sterownia-sala badań – 1 szt.</w:t>
            </w:r>
          </w:p>
        </w:tc>
        <w:tc>
          <w:tcPr>
            <w:tcW w:w="2409"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3F5958" w:rsidRPr="005A18A7" w:rsidRDefault="003F5958" w:rsidP="005A18A7">
            <w:pPr>
              <w:spacing w:after="0" w:line="276" w:lineRule="auto"/>
              <w:jc w:val="both"/>
              <w:rPr>
                <w:rFonts w:ascii="Times New Roman" w:hAnsi="Times New Roman" w:cs="Times New Roman"/>
                <w:color w:val="FF0000"/>
              </w:rPr>
            </w:pPr>
            <w:r w:rsidRPr="005A18A7">
              <w:rPr>
                <w:rFonts w:ascii="Times New Roman" w:hAnsi="Times New Roman" w:cs="Times New Roman"/>
                <w:color w:val="FF0000"/>
              </w:rPr>
              <w:t>Tak, podać i opisać</w:t>
            </w:r>
          </w:p>
        </w:tc>
        <w:tc>
          <w:tcPr>
            <w:tcW w:w="2977" w:type="dxa"/>
            <w:tcBorders>
              <w:top w:val="nil"/>
              <w:left w:val="nil"/>
              <w:bottom w:val="single" w:sz="8" w:space="0" w:color="auto"/>
              <w:right w:val="single" w:sz="8" w:space="0" w:color="auto"/>
            </w:tcBorders>
            <w:tcMar>
              <w:top w:w="0" w:type="dxa"/>
              <w:left w:w="108" w:type="dxa"/>
              <w:bottom w:w="0" w:type="dxa"/>
              <w:right w:w="108" w:type="dxa"/>
            </w:tcMar>
            <w:vAlign w:val="center"/>
          </w:tcPr>
          <w:p w:rsidR="003F5958" w:rsidRPr="005A18A7" w:rsidRDefault="003F5958" w:rsidP="005A18A7">
            <w:pPr>
              <w:pStyle w:val="a"/>
              <w:spacing w:line="276" w:lineRule="auto"/>
              <w:jc w:val="both"/>
              <w:rPr>
                <w:rFonts w:cs="Times New Roman"/>
                <w:color w:val="FF0000"/>
                <w:sz w:val="22"/>
                <w:szCs w:val="22"/>
              </w:rPr>
            </w:pPr>
          </w:p>
        </w:tc>
      </w:tr>
      <w:tr w:rsidR="003F5958" w:rsidRPr="005A18A7" w:rsidTr="003F5958">
        <w:tc>
          <w:tcPr>
            <w:tcW w:w="567" w:type="dxa"/>
            <w:tcBorders>
              <w:top w:val="nil"/>
              <w:left w:val="single" w:sz="8" w:space="0" w:color="auto"/>
              <w:bottom w:val="single" w:sz="8" w:space="0" w:color="auto"/>
              <w:right w:val="single" w:sz="8" w:space="0" w:color="auto"/>
            </w:tcBorders>
            <w:shd w:val="clear" w:color="auto" w:fill="F2F2F2"/>
            <w:tcMar>
              <w:top w:w="0" w:type="dxa"/>
              <w:left w:w="108" w:type="dxa"/>
              <w:bottom w:w="0" w:type="dxa"/>
              <w:right w:w="108" w:type="dxa"/>
            </w:tcMar>
            <w:vAlign w:val="center"/>
          </w:tcPr>
          <w:p w:rsidR="003F5958" w:rsidRPr="005A18A7" w:rsidRDefault="003F5958" w:rsidP="005A18A7">
            <w:pPr>
              <w:spacing w:after="0" w:line="276" w:lineRule="auto"/>
              <w:jc w:val="both"/>
              <w:rPr>
                <w:rFonts w:ascii="Times New Roman" w:hAnsi="Times New Roman" w:cs="Times New Roman"/>
                <w:color w:val="FF0000"/>
              </w:rPr>
            </w:pPr>
          </w:p>
        </w:tc>
        <w:tc>
          <w:tcPr>
            <w:tcW w:w="3119" w:type="dxa"/>
            <w:tcBorders>
              <w:top w:val="nil"/>
              <w:left w:val="nil"/>
              <w:bottom w:val="single" w:sz="8" w:space="0" w:color="auto"/>
              <w:right w:val="single" w:sz="8" w:space="0" w:color="auto"/>
            </w:tcBorders>
            <w:shd w:val="clear" w:color="auto" w:fill="F2F2F2"/>
            <w:tcMar>
              <w:top w:w="0" w:type="dxa"/>
              <w:left w:w="108" w:type="dxa"/>
              <w:bottom w:w="0" w:type="dxa"/>
              <w:right w:w="108" w:type="dxa"/>
            </w:tcMar>
            <w:vAlign w:val="center"/>
            <w:hideMark/>
          </w:tcPr>
          <w:p w:rsidR="003F5958" w:rsidRPr="005A18A7" w:rsidRDefault="003F5958" w:rsidP="005A18A7">
            <w:pPr>
              <w:snapToGrid w:val="0"/>
              <w:spacing w:after="0" w:line="276" w:lineRule="auto"/>
              <w:jc w:val="both"/>
              <w:rPr>
                <w:rFonts w:ascii="Times New Roman" w:hAnsi="Times New Roman" w:cs="Times New Roman"/>
                <w:b/>
                <w:bCs/>
                <w:color w:val="FF0000"/>
              </w:rPr>
            </w:pPr>
            <w:r w:rsidRPr="005A18A7">
              <w:rPr>
                <w:rFonts w:ascii="Times New Roman" w:hAnsi="Times New Roman" w:cs="Times New Roman"/>
                <w:b/>
                <w:bCs/>
                <w:color w:val="FF0000"/>
              </w:rPr>
              <w:t>biurko/blat roboczy pod konsolę operatorską</w:t>
            </w:r>
          </w:p>
        </w:tc>
        <w:tc>
          <w:tcPr>
            <w:tcW w:w="2409" w:type="dxa"/>
            <w:tcBorders>
              <w:top w:val="nil"/>
              <w:left w:val="nil"/>
              <w:bottom w:val="single" w:sz="8" w:space="0" w:color="auto"/>
              <w:right w:val="single" w:sz="8" w:space="0" w:color="auto"/>
            </w:tcBorders>
            <w:shd w:val="clear" w:color="auto" w:fill="F2F2F2"/>
            <w:tcMar>
              <w:top w:w="0" w:type="dxa"/>
              <w:left w:w="108" w:type="dxa"/>
              <w:bottom w:w="0" w:type="dxa"/>
              <w:right w:w="108" w:type="dxa"/>
            </w:tcMar>
            <w:vAlign w:val="center"/>
          </w:tcPr>
          <w:p w:rsidR="003F5958" w:rsidRPr="005A18A7" w:rsidRDefault="003F5958" w:rsidP="005A18A7">
            <w:pPr>
              <w:snapToGrid w:val="0"/>
              <w:spacing w:after="0" w:line="276" w:lineRule="auto"/>
              <w:jc w:val="both"/>
              <w:rPr>
                <w:rFonts w:ascii="Times New Roman" w:hAnsi="Times New Roman" w:cs="Times New Roman"/>
                <w:color w:val="FF0000"/>
              </w:rPr>
            </w:pPr>
          </w:p>
        </w:tc>
        <w:tc>
          <w:tcPr>
            <w:tcW w:w="2977" w:type="dxa"/>
            <w:tcBorders>
              <w:top w:val="nil"/>
              <w:left w:val="nil"/>
              <w:bottom w:val="single" w:sz="8" w:space="0" w:color="auto"/>
              <w:right w:val="single" w:sz="8" w:space="0" w:color="auto"/>
            </w:tcBorders>
            <w:shd w:val="clear" w:color="auto" w:fill="F2F2F2"/>
            <w:tcMar>
              <w:top w:w="0" w:type="dxa"/>
              <w:left w:w="108" w:type="dxa"/>
              <w:bottom w:w="0" w:type="dxa"/>
              <w:right w:w="108" w:type="dxa"/>
            </w:tcMar>
            <w:vAlign w:val="center"/>
          </w:tcPr>
          <w:p w:rsidR="003F5958" w:rsidRPr="005A18A7" w:rsidRDefault="003F5958" w:rsidP="005A18A7">
            <w:pPr>
              <w:pStyle w:val="a"/>
              <w:spacing w:line="276" w:lineRule="auto"/>
              <w:jc w:val="both"/>
              <w:rPr>
                <w:rFonts w:cs="Times New Roman"/>
                <w:color w:val="FF0000"/>
                <w:sz w:val="22"/>
                <w:szCs w:val="22"/>
              </w:rPr>
            </w:pPr>
          </w:p>
        </w:tc>
      </w:tr>
      <w:tr w:rsidR="003F5958" w:rsidRPr="005A18A7" w:rsidTr="003F5958">
        <w:tc>
          <w:tcPr>
            <w:tcW w:w="567"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rsidR="003F5958" w:rsidRPr="005A18A7" w:rsidRDefault="003F5958" w:rsidP="005A18A7">
            <w:pPr>
              <w:spacing w:after="0" w:line="276" w:lineRule="auto"/>
              <w:jc w:val="both"/>
              <w:rPr>
                <w:rFonts w:ascii="Times New Roman" w:hAnsi="Times New Roman" w:cs="Times New Roman"/>
                <w:color w:val="FF0000"/>
              </w:rPr>
            </w:pPr>
            <w:r w:rsidRPr="005A18A7">
              <w:rPr>
                <w:rFonts w:ascii="Times New Roman" w:hAnsi="Times New Roman" w:cs="Times New Roman"/>
                <w:color w:val="FF0000"/>
              </w:rPr>
              <w:t>4.</w:t>
            </w:r>
          </w:p>
        </w:tc>
        <w:tc>
          <w:tcPr>
            <w:tcW w:w="3119"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3F5958" w:rsidRPr="005A18A7" w:rsidRDefault="003F5958" w:rsidP="005A18A7">
            <w:pPr>
              <w:spacing w:after="0" w:line="276" w:lineRule="auto"/>
              <w:jc w:val="both"/>
              <w:rPr>
                <w:rFonts w:ascii="Times New Roman" w:hAnsi="Times New Roman" w:cs="Times New Roman"/>
                <w:color w:val="FF0000"/>
              </w:rPr>
            </w:pPr>
            <w:r w:rsidRPr="005A18A7">
              <w:rPr>
                <w:rFonts w:ascii="Times New Roman" w:hAnsi="Times New Roman" w:cs="Times New Roman"/>
                <w:color w:val="FF0000"/>
              </w:rPr>
              <w:t>biurko/blat roboczy pod konsolę operatorską kompatybilne z dostarczoną konsolą operatorską – 1 szt.</w:t>
            </w:r>
          </w:p>
        </w:tc>
        <w:tc>
          <w:tcPr>
            <w:tcW w:w="2409"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3F5958" w:rsidRPr="005A18A7" w:rsidRDefault="003F5958" w:rsidP="005A18A7">
            <w:pPr>
              <w:spacing w:after="0" w:line="276" w:lineRule="auto"/>
              <w:jc w:val="both"/>
              <w:rPr>
                <w:rFonts w:ascii="Times New Roman" w:hAnsi="Times New Roman" w:cs="Times New Roman"/>
                <w:color w:val="FF0000"/>
              </w:rPr>
            </w:pPr>
            <w:r w:rsidRPr="005A18A7">
              <w:rPr>
                <w:rFonts w:ascii="Times New Roman" w:hAnsi="Times New Roman" w:cs="Times New Roman"/>
                <w:color w:val="FF0000"/>
              </w:rPr>
              <w:t>Tak, podać i opisać</w:t>
            </w:r>
          </w:p>
        </w:tc>
        <w:tc>
          <w:tcPr>
            <w:tcW w:w="2977" w:type="dxa"/>
            <w:tcBorders>
              <w:top w:val="nil"/>
              <w:left w:val="nil"/>
              <w:bottom w:val="single" w:sz="8" w:space="0" w:color="auto"/>
              <w:right w:val="single" w:sz="8" w:space="0" w:color="auto"/>
            </w:tcBorders>
            <w:tcMar>
              <w:top w:w="0" w:type="dxa"/>
              <w:left w:w="108" w:type="dxa"/>
              <w:bottom w:w="0" w:type="dxa"/>
              <w:right w:w="108" w:type="dxa"/>
            </w:tcMar>
            <w:vAlign w:val="center"/>
          </w:tcPr>
          <w:p w:rsidR="003F5958" w:rsidRPr="005A18A7" w:rsidRDefault="003F5958" w:rsidP="005A18A7">
            <w:pPr>
              <w:pStyle w:val="a"/>
              <w:spacing w:line="276" w:lineRule="auto"/>
              <w:jc w:val="both"/>
              <w:rPr>
                <w:rFonts w:cs="Times New Roman"/>
                <w:color w:val="FF0000"/>
                <w:sz w:val="22"/>
                <w:szCs w:val="22"/>
              </w:rPr>
            </w:pPr>
          </w:p>
        </w:tc>
      </w:tr>
      <w:tr w:rsidR="003F5958" w:rsidRPr="005A18A7" w:rsidTr="003F5958">
        <w:tc>
          <w:tcPr>
            <w:tcW w:w="567" w:type="dxa"/>
            <w:tcBorders>
              <w:top w:val="nil"/>
              <w:left w:val="single" w:sz="8" w:space="0" w:color="auto"/>
              <w:bottom w:val="single" w:sz="8" w:space="0" w:color="auto"/>
              <w:right w:val="single" w:sz="8" w:space="0" w:color="auto"/>
            </w:tcBorders>
            <w:shd w:val="clear" w:color="auto" w:fill="F2F2F2"/>
            <w:tcMar>
              <w:top w:w="0" w:type="dxa"/>
              <w:left w:w="108" w:type="dxa"/>
              <w:bottom w:w="0" w:type="dxa"/>
              <w:right w:w="108" w:type="dxa"/>
            </w:tcMar>
            <w:vAlign w:val="center"/>
          </w:tcPr>
          <w:p w:rsidR="003F5958" w:rsidRPr="005A18A7" w:rsidRDefault="003F5958" w:rsidP="005A18A7">
            <w:pPr>
              <w:spacing w:after="0" w:line="276" w:lineRule="auto"/>
              <w:jc w:val="both"/>
              <w:rPr>
                <w:rFonts w:ascii="Times New Roman" w:hAnsi="Times New Roman" w:cs="Times New Roman"/>
                <w:color w:val="FF0000"/>
              </w:rPr>
            </w:pPr>
          </w:p>
        </w:tc>
        <w:tc>
          <w:tcPr>
            <w:tcW w:w="3119" w:type="dxa"/>
            <w:tcBorders>
              <w:top w:val="nil"/>
              <w:left w:val="nil"/>
              <w:bottom w:val="single" w:sz="8" w:space="0" w:color="auto"/>
              <w:right w:val="single" w:sz="8" w:space="0" w:color="auto"/>
            </w:tcBorders>
            <w:shd w:val="clear" w:color="auto" w:fill="F2F2F2"/>
            <w:tcMar>
              <w:top w:w="0" w:type="dxa"/>
              <w:left w:w="108" w:type="dxa"/>
              <w:bottom w:w="0" w:type="dxa"/>
              <w:right w:w="108" w:type="dxa"/>
            </w:tcMar>
            <w:vAlign w:val="center"/>
            <w:hideMark/>
          </w:tcPr>
          <w:p w:rsidR="003F5958" w:rsidRPr="005A18A7" w:rsidRDefault="003F5958" w:rsidP="005A18A7">
            <w:pPr>
              <w:spacing w:after="0" w:line="276" w:lineRule="auto"/>
              <w:jc w:val="both"/>
              <w:rPr>
                <w:rFonts w:ascii="Times New Roman" w:hAnsi="Times New Roman" w:cs="Times New Roman"/>
                <w:color w:val="FF0000"/>
              </w:rPr>
            </w:pPr>
            <w:r w:rsidRPr="005A18A7">
              <w:rPr>
                <w:rFonts w:ascii="Times New Roman" w:hAnsi="Times New Roman" w:cs="Times New Roman"/>
                <w:b/>
                <w:bCs/>
                <w:color w:val="FF0000"/>
              </w:rPr>
              <w:t>Regał na akcesoria TK</w:t>
            </w:r>
          </w:p>
        </w:tc>
        <w:tc>
          <w:tcPr>
            <w:tcW w:w="2409" w:type="dxa"/>
            <w:tcBorders>
              <w:top w:val="nil"/>
              <w:left w:val="nil"/>
              <w:bottom w:val="single" w:sz="8" w:space="0" w:color="auto"/>
              <w:right w:val="single" w:sz="8" w:space="0" w:color="auto"/>
            </w:tcBorders>
            <w:shd w:val="clear" w:color="auto" w:fill="F2F2F2"/>
            <w:tcMar>
              <w:top w:w="0" w:type="dxa"/>
              <w:left w:w="108" w:type="dxa"/>
              <w:bottom w:w="0" w:type="dxa"/>
              <w:right w:w="108" w:type="dxa"/>
            </w:tcMar>
            <w:vAlign w:val="center"/>
          </w:tcPr>
          <w:p w:rsidR="003F5958" w:rsidRPr="005A18A7" w:rsidRDefault="003F5958" w:rsidP="005A18A7">
            <w:pPr>
              <w:spacing w:after="0" w:line="276" w:lineRule="auto"/>
              <w:jc w:val="both"/>
              <w:rPr>
                <w:rFonts w:ascii="Times New Roman" w:hAnsi="Times New Roman" w:cs="Times New Roman"/>
                <w:color w:val="FF0000"/>
              </w:rPr>
            </w:pPr>
          </w:p>
        </w:tc>
        <w:tc>
          <w:tcPr>
            <w:tcW w:w="2977" w:type="dxa"/>
            <w:tcBorders>
              <w:top w:val="nil"/>
              <w:left w:val="nil"/>
              <w:bottom w:val="single" w:sz="8" w:space="0" w:color="auto"/>
              <w:right w:val="single" w:sz="8" w:space="0" w:color="auto"/>
            </w:tcBorders>
            <w:shd w:val="clear" w:color="auto" w:fill="F2F2F2"/>
            <w:tcMar>
              <w:top w:w="0" w:type="dxa"/>
              <w:left w:w="108" w:type="dxa"/>
              <w:bottom w:w="0" w:type="dxa"/>
              <w:right w:w="108" w:type="dxa"/>
            </w:tcMar>
            <w:vAlign w:val="center"/>
          </w:tcPr>
          <w:p w:rsidR="003F5958" w:rsidRPr="005A18A7" w:rsidRDefault="003F5958" w:rsidP="005A18A7">
            <w:pPr>
              <w:pStyle w:val="a"/>
              <w:spacing w:line="276" w:lineRule="auto"/>
              <w:jc w:val="both"/>
              <w:rPr>
                <w:rFonts w:cs="Times New Roman"/>
                <w:color w:val="FF0000"/>
                <w:sz w:val="22"/>
                <w:szCs w:val="22"/>
              </w:rPr>
            </w:pPr>
          </w:p>
        </w:tc>
      </w:tr>
      <w:tr w:rsidR="003F5958" w:rsidRPr="005A18A7" w:rsidTr="003F5958">
        <w:tc>
          <w:tcPr>
            <w:tcW w:w="567"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rsidR="003F5958" w:rsidRPr="005A18A7" w:rsidRDefault="003F5958" w:rsidP="005A18A7">
            <w:pPr>
              <w:spacing w:after="0" w:line="276" w:lineRule="auto"/>
              <w:jc w:val="both"/>
              <w:rPr>
                <w:rFonts w:ascii="Times New Roman" w:hAnsi="Times New Roman" w:cs="Times New Roman"/>
                <w:color w:val="FF0000"/>
              </w:rPr>
            </w:pPr>
            <w:r w:rsidRPr="005A18A7">
              <w:rPr>
                <w:rFonts w:ascii="Times New Roman" w:hAnsi="Times New Roman" w:cs="Times New Roman"/>
                <w:color w:val="FF0000"/>
              </w:rPr>
              <w:lastRenderedPageBreak/>
              <w:t>5.</w:t>
            </w:r>
          </w:p>
        </w:tc>
        <w:tc>
          <w:tcPr>
            <w:tcW w:w="3119"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3F5958" w:rsidRPr="005A18A7" w:rsidRDefault="003F5958" w:rsidP="005A18A7">
            <w:pPr>
              <w:spacing w:after="0" w:line="276" w:lineRule="auto"/>
              <w:jc w:val="both"/>
              <w:rPr>
                <w:rFonts w:ascii="Times New Roman" w:hAnsi="Times New Roman" w:cs="Times New Roman"/>
                <w:color w:val="FF0000"/>
              </w:rPr>
            </w:pPr>
            <w:r w:rsidRPr="005A18A7">
              <w:rPr>
                <w:rFonts w:ascii="Times New Roman" w:hAnsi="Times New Roman" w:cs="Times New Roman"/>
                <w:color w:val="FF0000"/>
              </w:rPr>
              <w:t>Regał na akcesoria TK umożliwiający poukładanie dostarczonego wyposażenia w tym, zestawów firmowych fantomów – 1 szt.</w:t>
            </w:r>
          </w:p>
        </w:tc>
        <w:tc>
          <w:tcPr>
            <w:tcW w:w="2409"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3F5958" w:rsidRPr="005A18A7" w:rsidRDefault="003F5958" w:rsidP="005A18A7">
            <w:pPr>
              <w:snapToGrid w:val="0"/>
              <w:spacing w:after="0" w:line="276" w:lineRule="auto"/>
              <w:jc w:val="both"/>
              <w:rPr>
                <w:rFonts w:ascii="Times New Roman" w:hAnsi="Times New Roman" w:cs="Times New Roman"/>
                <w:color w:val="FF0000"/>
              </w:rPr>
            </w:pPr>
            <w:r w:rsidRPr="005A18A7">
              <w:rPr>
                <w:rFonts w:ascii="Times New Roman" w:hAnsi="Times New Roman" w:cs="Times New Roman"/>
                <w:color w:val="FF0000"/>
              </w:rPr>
              <w:t>Tak, podać i opisać</w:t>
            </w:r>
          </w:p>
        </w:tc>
        <w:tc>
          <w:tcPr>
            <w:tcW w:w="2977" w:type="dxa"/>
            <w:tcBorders>
              <w:top w:val="nil"/>
              <w:left w:val="nil"/>
              <w:bottom w:val="single" w:sz="8" w:space="0" w:color="auto"/>
              <w:right w:val="single" w:sz="8" w:space="0" w:color="auto"/>
            </w:tcBorders>
            <w:tcMar>
              <w:top w:w="0" w:type="dxa"/>
              <w:left w:w="108" w:type="dxa"/>
              <w:bottom w:w="0" w:type="dxa"/>
              <w:right w:w="108" w:type="dxa"/>
            </w:tcMar>
            <w:vAlign w:val="center"/>
          </w:tcPr>
          <w:p w:rsidR="003F5958" w:rsidRPr="005A18A7" w:rsidRDefault="003F5958" w:rsidP="005A18A7">
            <w:pPr>
              <w:pStyle w:val="a"/>
              <w:spacing w:line="276" w:lineRule="auto"/>
              <w:jc w:val="both"/>
              <w:rPr>
                <w:rFonts w:cs="Times New Roman"/>
                <w:b/>
                <w:bCs/>
                <w:color w:val="FF0000"/>
                <w:sz w:val="22"/>
                <w:szCs w:val="22"/>
              </w:rPr>
            </w:pPr>
          </w:p>
        </w:tc>
      </w:tr>
    </w:tbl>
    <w:p w:rsidR="003F5958" w:rsidRPr="005A18A7" w:rsidRDefault="003F5958" w:rsidP="005A18A7">
      <w:pPr>
        <w:spacing w:after="0" w:line="276" w:lineRule="auto"/>
        <w:jc w:val="both"/>
        <w:rPr>
          <w:rFonts w:ascii="Times New Roman" w:hAnsi="Times New Roman" w:cs="Times New Roman"/>
        </w:rPr>
      </w:pPr>
    </w:p>
    <w:p w:rsidR="003F5958" w:rsidRPr="005A18A7" w:rsidRDefault="003F5958" w:rsidP="005A18A7">
      <w:pPr>
        <w:numPr>
          <w:ilvl w:val="0"/>
          <w:numId w:val="3"/>
        </w:numPr>
        <w:spacing w:after="0" w:line="276" w:lineRule="auto"/>
        <w:ind w:left="0"/>
        <w:jc w:val="both"/>
        <w:rPr>
          <w:rFonts w:ascii="Times New Roman" w:hAnsi="Times New Roman" w:cs="Times New Roman"/>
          <w:b/>
          <w:bCs/>
          <w:highlight w:val="yellow"/>
        </w:rPr>
      </w:pPr>
      <w:r w:rsidRPr="005A18A7">
        <w:rPr>
          <w:rFonts w:ascii="Times New Roman" w:hAnsi="Times New Roman" w:cs="Times New Roman"/>
          <w:b/>
          <w:bCs/>
          <w:highlight w:val="yellow"/>
        </w:rPr>
        <w:t xml:space="preserve">Pytanie dot. Załącznika nr 2a do SIWZ </w:t>
      </w:r>
    </w:p>
    <w:p w:rsidR="003F5958" w:rsidRPr="005A18A7" w:rsidRDefault="003F5958" w:rsidP="005A18A7">
      <w:pPr>
        <w:spacing w:after="0" w:line="276" w:lineRule="auto"/>
        <w:jc w:val="both"/>
        <w:rPr>
          <w:rFonts w:ascii="Times New Roman" w:hAnsi="Times New Roman" w:cs="Times New Roman"/>
        </w:rPr>
      </w:pPr>
      <w:r w:rsidRPr="005A18A7">
        <w:rPr>
          <w:rFonts w:ascii="Times New Roman" w:hAnsi="Times New Roman" w:cs="Times New Roman"/>
        </w:rPr>
        <w:t xml:space="preserve">Pragniemy pokreślić, że wszystkie podmioty realizujące procedury medyczne z wykorzystaniem promieniowania jonizującego muszą przestrzegać obowiązującej ustawy z dnia 29 listopada 2000 r. Prawa Atomowego (tj. Dz.U. z 2019 poz. 1792), w tym w zakresie zmian wprowadzonych ustawą z dnia 13 czerwca 2019 r. o zmianie ustawy – Prawo atomowe oraz Ustawy o ochronie przeciwpożarowej” (Dz. U. z 2019, poz. 1593), ktróre weszły w życie dnia 23 września 2019 r. (dalej łącznie jako „Prawo Atomowe”). W ramach nowelizacji wprowadzono zmiany przepisów, które miały na celu zapewnienie jak najlepszego poziomu ochrony radiologicznej w Polsce, dostosowując go do europejskich i światowych standardów, w tym Dyrektywy Rady 2013/59/Euroatom z dnia 5 grudnia 2013 r. ustanawiającej podstawowe normy bezpieczeństwa w celu ochrony przed zagrożeniami wynikającymi z narażenia na działanie promieniowania jonizującego. </w:t>
      </w:r>
    </w:p>
    <w:p w:rsidR="003F5958" w:rsidRPr="005A18A7" w:rsidRDefault="003F5958" w:rsidP="005A18A7">
      <w:pPr>
        <w:spacing w:after="0" w:line="276" w:lineRule="auto"/>
        <w:jc w:val="both"/>
        <w:rPr>
          <w:rFonts w:ascii="Times New Roman" w:hAnsi="Times New Roman" w:cs="Times New Roman"/>
        </w:rPr>
      </w:pPr>
      <w:r w:rsidRPr="005A18A7">
        <w:rPr>
          <w:rFonts w:ascii="Times New Roman" w:hAnsi="Times New Roman" w:cs="Times New Roman"/>
        </w:rPr>
        <w:t xml:space="preserve">Dodatkowo, Ministerstwo Zdrowia właśnie wydało kolejne rozporządzenie w sprawie zakresu informacji zawartych w Centralnym Rejestrze Danych o Ekspozycjach Medycznych (Dz.U. z dnia 17 czerwca 2020, poz. 1051). Rejestr zawiera informacje o ekspozycjach medycznych wykonywanych w jednostkach ochrony zdrowia w ramach szczegółowych medycznych procedur radiologicznych z zakresu rentgenodiagnostyki, radiologii zabiegowej czy radioterapii. Jednostki Ochrony Zdrowia będą raportować informacje o liczbie i wielkości narażenia z tytułu realizacji medycznych procedur radiologicznych </w:t>
      </w:r>
    </w:p>
    <w:p w:rsidR="003F5958" w:rsidRPr="005A18A7" w:rsidRDefault="003F5958" w:rsidP="005A18A7">
      <w:pPr>
        <w:spacing w:after="0" w:line="276" w:lineRule="auto"/>
        <w:jc w:val="both"/>
        <w:rPr>
          <w:rFonts w:ascii="Times New Roman" w:hAnsi="Times New Roman" w:cs="Times New Roman"/>
        </w:rPr>
      </w:pPr>
      <w:r w:rsidRPr="005A18A7">
        <w:rPr>
          <w:rFonts w:ascii="Times New Roman" w:hAnsi="Times New Roman" w:cs="Times New Roman"/>
        </w:rPr>
        <w:t xml:space="preserve">Poza Prawem Atomowym w Polsce obowiązują akty wykonawcze, tj. Rozporządzenia odnoszących się do dawek promieniowania stosowanych przy badaniach. Jednym z nich jest Rozporządzenie Ministra Zdrowia z dnia 18 lutego 2011 r. w sprawie warunków bezpiecznego stosowania promieniowania jonizującego dla wszystkich rodzajów ekspozycji medycznej (Dz.U. z 2011. pozycja 265). Zgodnie z treścią rozdział 4 §22 p.4 Zamawiający </w:t>
      </w:r>
      <w:r w:rsidRPr="005A18A7">
        <w:rPr>
          <w:rFonts w:ascii="Times New Roman" w:hAnsi="Times New Roman" w:cs="Times New Roman"/>
          <w:b/>
          <w:bCs/>
        </w:rPr>
        <w:t>ma obligatoryjny obowiązek określania dawki dla zarodka lub płodu w przypadku wykonywania badania u kobiety w ciąży</w:t>
      </w:r>
      <w:r w:rsidRPr="005A18A7">
        <w:rPr>
          <w:rFonts w:ascii="Times New Roman" w:hAnsi="Times New Roman" w:cs="Times New Roman"/>
        </w:rPr>
        <w:t xml:space="preserve">. </w:t>
      </w:r>
    </w:p>
    <w:p w:rsidR="003F5958" w:rsidRPr="005A18A7" w:rsidRDefault="003F5958" w:rsidP="005A18A7">
      <w:pPr>
        <w:spacing w:after="0" w:line="276" w:lineRule="auto"/>
        <w:jc w:val="both"/>
        <w:rPr>
          <w:rFonts w:ascii="Times New Roman" w:hAnsi="Times New Roman" w:cs="Times New Roman"/>
        </w:rPr>
      </w:pPr>
      <w:r w:rsidRPr="005A18A7">
        <w:rPr>
          <w:rFonts w:ascii="Times New Roman" w:hAnsi="Times New Roman" w:cs="Times New Roman"/>
        </w:rPr>
        <w:t>Dawki tej nie można określić „ręcznie”. Jej szacowanie odbywa się w dedykowanym module oprogramowań do wirtualnej symulacji w systemach do planowania leczenia lub też w dedykowanym oprogramowaniu, którego koszt jest znikomy w porównaniu do zakupu, jakiego Zamawiający zamierza dokonać w ramach niniejszego postępowania.</w:t>
      </w:r>
    </w:p>
    <w:p w:rsidR="003F5958" w:rsidRPr="005A18A7" w:rsidRDefault="003F5958" w:rsidP="005A18A7">
      <w:pPr>
        <w:spacing w:after="0" w:line="276" w:lineRule="auto"/>
        <w:jc w:val="both"/>
        <w:rPr>
          <w:rFonts w:ascii="Times New Roman" w:hAnsi="Times New Roman" w:cs="Times New Roman"/>
          <w:b/>
          <w:bCs/>
        </w:rPr>
      </w:pPr>
      <w:r w:rsidRPr="005A18A7">
        <w:rPr>
          <w:rFonts w:ascii="Times New Roman" w:hAnsi="Times New Roman" w:cs="Times New Roman"/>
          <w:b/>
          <w:bCs/>
        </w:rPr>
        <w:t>Biorąc pod uwagę obecne zapisy OPZ to</w:t>
      </w:r>
      <w:r w:rsidRPr="005A18A7">
        <w:rPr>
          <w:rFonts w:ascii="Times New Roman" w:hAnsi="Times New Roman" w:cs="Times New Roman"/>
        </w:rPr>
        <w:t xml:space="preserve"> </w:t>
      </w:r>
      <w:r w:rsidRPr="005A18A7">
        <w:rPr>
          <w:rFonts w:ascii="Times New Roman" w:hAnsi="Times New Roman" w:cs="Times New Roman"/>
          <w:b/>
          <w:bCs/>
        </w:rPr>
        <w:t>uniemożliwiają one Zamawiającemu spełnienie wymogów prawnych i wymagań Ministra Zdrowia.</w:t>
      </w:r>
    </w:p>
    <w:p w:rsidR="003F5958" w:rsidRPr="005A18A7" w:rsidRDefault="003F5958" w:rsidP="005A18A7">
      <w:pPr>
        <w:spacing w:after="0" w:line="276" w:lineRule="auto"/>
        <w:jc w:val="both"/>
        <w:rPr>
          <w:rFonts w:ascii="Times New Roman" w:hAnsi="Times New Roman" w:cs="Times New Roman"/>
          <w:b/>
          <w:bCs/>
        </w:rPr>
      </w:pPr>
    </w:p>
    <w:p w:rsidR="003F5958" w:rsidRPr="005A18A7" w:rsidRDefault="003F5958" w:rsidP="005A18A7">
      <w:pPr>
        <w:spacing w:after="0" w:line="276" w:lineRule="auto"/>
        <w:jc w:val="both"/>
        <w:rPr>
          <w:rFonts w:ascii="Times New Roman" w:hAnsi="Times New Roman" w:cs="Times New Roman"/>
        </w:rPr>
      </w:pPr>
      <w:r w:rsidRPr="005A18A7">
        <w:rPr>
          <w:rFonts w:ascii="Times New Roman" w:hAnsi="Times New Roman" w:cs="Times New Roman"/>
        </w:rPr>
        <w:t>W związku z powyższym wnosimy o dodanie następujących punktów do opisu przedmiotu zamówienia w  części III dodatkowe punkty o następującej  treści:</w:t>
      </w:r>
    </w:p>
    <w:p w:rsidR="003F5958" w:rsidRPr="005A18A7" w:rsidRDefault="003F5958" w:rsidP="005A18A7">
      <w:pPr>
        <w:spacing w:after="0" w:line="276" w:lineRule="auto"/>
        <w:jc w:val="both"/>
        <w:rPr>
          <w:rFonts w:ascii="Times New Roman" w:hAnsi="Times New Roman" w:cs="Times New Roman"/>
        </w:rPr>
      </w:pPr>
    </w:p>
    <w:tbl>
      <w:tblPr>
        <w:tblW w:w="9795" w:type="dxa"/>
        <w:tblInd w:w="132" w:type="dxa"/>
        <w:tblLayout w:type="fixed"/>
        <w:tblCellMar>
          <w:left w:w="0" w:type="dxa"/>
          <w:right w:w="0" w:type="dxa"/>
        </w:tblCellMar>
        <w:tblLook w:val="04A0" w:firstRow="1" w:lastRow="0" w:firstColumn="1" w:lastColumn="0" w:noHBand="0" w:noVBand="1"/>
      </w:tblPr>
      <w:tblGrid>
        <w:gridCol w:w="851"/>
        <w:gridCol w:w="5341"/>
        <w:gridCol w:w="1277"/>
        <w:gridCol w:w="1047"/>
        <w:gridCol w:w="1279"/>
      </w:tblGrid>
      <w:tr w:rsidR="003F5958" w:rsidRPr="005A18A7" w:rsidTr="003F5958">
        <w:tc>
          <w:tcPr>
            <w:tcW w:w="851" w:type="dxa"/>
            <w:tcBorders>
              <w:top w:val="single" w:sz="8" w:space="0" w:color="000000"/>
              <w:left w:val="single" w:sz="8" w:space="0" w:color="000000"/>
              <w:bottom w:val="single" w:sz="8" w:space="0" w:color="000000"/>
              <w:right w:val="single" w:sz="8" w:space="0" w:color="000000"/>
            </w:tcBorders>
            <w:shd w:val="clear" w:color="auto" w:fill="FFFFFF"/>
            <w:tcMar>
              <w:top w:w="0" w:type="dxa"/>
              <w:left w:w="120" w:type="dxa"/>
              <w:bottom w:w="0" w:type="dxa"/>
              <w:right w:w="120" w:type="dxa"/>
            </w:tcMar>
            <w:vAlign w:val="center"/>
          </w:tcPr>
          <w:p w:rsidR="003F5958" w:rsidRPr="005A18A7" w:rsidRDefault="003F5958" w:rsidP="005A18A7">
            <w:pPr>
              <w:spacing w:after="0" w:line="276" w:lineRule="auto"/>
              <w:jc w:val="both"/>
              <w:rPr>
                <w:rFonts w:ascii="Times New Roman" w:hAnsi="Times New Roman" w:cs="Times New Roman"/>
                <w:color w:val="000000"/>
              </w:rPr>
            </w:pPr>
            <w:r w:rsidRPr="005A18A7">
              <w:rPr>
                <w:rFonts w:ascii="Times New Roman" w:hAnsi="Times New Roman" w:cs="Times New Roman"/>
                <w:color w:val="000000"/>
              </w:rPr>
              <w:t>6.13</w:t>
            </w:r>
          </w:p>
        </w:tc>
        <w:tc>
          <w:tcPr>
            <w:tcW w:w="5341" w:type="dxa"/>
            <w:tcBorders>
              <w:top w:val="single" w:sz="8" w:space="0" w:color="000000"/>
              <w:left w:val="nil"/>
              <w:bottom w:val="single" w:sz="8" w:space="0" w:color="000000"/>
              <w:right w:val="single" w:sz="8" w:space="0" w:color="000000"/>
            </w:tcBorders>
            <w:shd w:val="clear" w:color="auto" w:fill="FFFFFF"/>
            <w:tcMar>
              <w:top w:w="0" w:type="dxa"/>
              <w:left w:w="120" w:type="dxa"/>
              <w:bottom w:w="0" w:type="dxa"/>
              <w:right w:w="120" w:type="dxa"/>
            </w:tcMar>
            <w:vAlign w:val="center"/>
            <w:hideMark/>
          </w:tcPr>
          <w:p w:rsidR="003F5958" w:rsidRPr="005A18A7" w:rsidRDefault="003F5958" w:rsidP="005A18A7">
            <w:pPr>
              <w:spacing w:after="0" w:line="276" w:lineRule="auto"/>
              <w:jc w:val="both"/>
              <w:rPr>
                <w:rFonts w:ascii="Times New Roman" w:hAnsi="Times New Roman" w:cs="Times New Roman"/>
              </w:rPr>
            </w:pPr>
            <w:r w:rsidRPr="005A18A7">
              <w:rPr>
                <w:rFonts w:ascii="Times New Roman" w:hAnsi="Times New Roman" w:cs="Times New Roman"/>
                <w:color w:val="000000"/>
              </w:rPr>
              <w:t>Oprogramowanie z bezterminowymi licencjami do monitorowania i raportowania poziomu dawek z tomografu komputerowego oraz obecnie posiadanego cyfrowego systemu RTG pozwalające na spełnienie dyrektywy EUROATOM 2013/59 z 5 grudnia 2013 roku.</w:t>
            </w:r>
          </w:p>
          <w:p w:rsidR="003F5958" w:rsidRPr="005A18A7" w:rsidRDefault="003F5958" w:rsidP="005A18A7">
            <w:pPr>
              <w:spacing w:after="0" w:line="276" w:lineRule="auto"/>
              <w:jc w:val="both"/>
              <w:rPr>
                <w:rFonts w:ascii="Times New Roman" w:hAnsi="Times New Roman" w:cs="Times New Roman"/>
              </w:rPr>
            </w:pPr>
            <w:r w:rsidRPr="005A18A7">
              <w:rPr>
                <w:rFonts w:ascii="Times New Roman" w:hAnsi="Times New Roman" w:cs="Times New Roman"/>
                <w:color w:val="000000"/>
              </w:rPr>
              <w:t>Oprogramowanie ma umożliwiać:</w:t>
            </w:r>
          </w:p>
          <w:p w:rsidR="003F5958" w:rsidRPr="005A18A7" w:rsidRDefault="003F5958" w:rsidP="005A18A7">
            <w:pPr>
              <w:spacing w:after="0" w:line="276" w:lineRule="auto"/>
              <w:jc w:val="both"/>
              <w:rPr>
                <w:rFonts w:ascii="Times New Roman" w:hAnsi="Times New Roman" w:cs="Times New Roman"/>
              </w:rPr>
            </w:pPr>
            <w:r w:rsidRPr="005A18A7">
              <w:rPr>
                <w:rFonts w:ascii="Times New Roman" w:hAnsi="Times New Roman" w:cs="Times New Roman"/>
                <w:color w:val="000000"/>
              </w:rPr>
              <w:lastRenderedPageBreak/>
              <w:t>- analizę statystyczna poziomu dawek</w:t>
            </w:r>
          </w:p>
          <w:p w:rsidR="003F5958" w:rsidRPr="005A18A7" w:rsidRDefault="003F5958" w:rsidP="005A18A7">
            <w:pPr>
              <w:spacing w:after="0" w:line="276" w:lineRule="auto"/>
              <w:jc w:val="both"/>
              <w:rPr>
                <w:rFonts w:ascii="Times New Roman" w:hAnsi="Times New Roman" w:cs="Times New Roman"/>
              </w:rPr>
            </w:pPr>
            <w:r w:rsidRPr="005A18A7">
              <w:rPr>
                <w:rFonts w:ascii="Times New Roman" w:hAnsi="Times New Roman" w:cs="Times New Roman"/>
                <w:color w:val="000000"/>
              </w:rPr>
              <w:t>- automatyczne powiadamianie w przypadku przekroczenia poziomu dopuszczalnych dawek</w:t>
            </w:r>
          </w:p>
          <w:p w:rsidR="003F5958" w:rsidRPr="005A18A7" w:rsidRDefault="003F5958" w:rsidP="005A18A7">
            <w:pPr>
              <w:spacing w:after="0" w:line="276" w:lineRule="auto"/>
              <w:jc w:val="both"/>
              <w:rPr>
                <w:rFonts w:ascii="Times New Roman" w:hAnsi="Times New Roman" w:cs="Times New Roman"/>
              </w:rPr>
            </w:pPr>
            <w:r w:rsidRPr="005A18A7">
              <w:rPr>
                <w:rFonts w:ascii="Times New Roman" w:hAnsi="Times New Roman" w:cs="Times New Roman"/>
                <w:color w:val="000000"/>
              </w:rPr>
              <w:t>- przeglądanie historii dawki w rozbiciu na: pacjentów/regiony anatomiczne/rodzaje badań RTG/osobę przeprowadzającą badanie/zmiany pracy zespołu pracowni TK i RTG (np. poranna, popołudniowa, wieczorna itd.)</w:t>
            </w:r>
          </w:p>
          <w:p w:rsidR="003F5958" w:rsidRPr="005A18A7" w:rsidRDefault="003F5958" w:rsidP="005A18A7">
            <w:pPr>
              <w:spacing w:after="0" w:line="276" w:lineRule="auto"/>
              <w:jc w:val="both"/>
              <w:rPr>
                <w:rFonts w:ascii="Times New Roman" w:hAnsi="Times New Roman" w:cs="Times New Roman"/>
              </w:rPr>
            </w:pPr>
            <w:r w:rsidRPr="005A18A7">
              <w:rPr>
                <w:rFonts w:ascii="Times New Roman" w:hAnsi="Times New Roman" w:cs="Times New Roman"/>
                <w:color w:val="000000"/>
              </w:rPr>
              <w:t>- automatyczne tygodniowe/miesięczne/roczne raporty dotyczące dawek w pracowni z danych zebranych z tomografu komputerowego i systemu RTG z porównaniem tych danych dla określonej populacji</w:t>
            </w:r>
          </w:p>
          <w:p w:rsidR="003F5958" w:rsidRPr="005A18A7" w:rsidRDefault="003F5958" w:rsidP="005A18A7">
            <w:pPr>
              <w:spacing w:after="0" w:line="276" w:lineRule="auto"/>
              <w:jc w:val="both"/>
              <w:rPr>
                <w:rFonts w:ascii="Times New Roman" w:hAnsi="Times New Roman" w:cs="Times New Roman"/>
              </w:rPr>
            </w:pPr>
            <w:r w:rsidRPr="005A18A7">
              <w:rPr>
                <w:rFonts w:ascii="Times New Roman" w:hAnsi="Times New Roman" w:cs="Times New Roman"/>
                <w:color w:val="000000"/>
              </w:rPr>
              <w:t>- wyliczenie SSDE (ang. Size-SpecificDoseEstimate — szacowana wielkość dawki zależna od rozmiaru dla każdej serii badania.</w:t>
            </w:r>
          </w:p>
        </w:tc>
        <w:tc>
          <w:tcPr>
            <w:tcW w:w="1277" w:type="dxa"/>
            <w:tcBorders>
              <w:top w:val="single" w:sz="8" w:space="0" w:color="000000"/>
              <w:left w:val="nil"/>
              <w:bottom w:val="single" w:sz="8" w:space="0" w:color="000000"/>
              <w:right w:val="single" w:sz="8" w:space="0" w:color="000000"/>
            </w:tcBorders>
            <w:shd w:val="clear" w:color="auto" w:fill="FFFFFF"/>
            <w:tcMar>
              <w:top w:w="0" w:type="dxa"/>
              <w:left w:w="120" w:type="dxa"/>
              <w:bottom w:w="0" w:type="dxa"/>
              <w:right w:w="120" w:type="dxa"/>
            </w:tcMar>
            <w:vAlign w:val="center"/>
            <w:hideMark/>
          </w:tcPr>
          <w:p w:rsidR="003F5958" w:rsidRPr="005A18A7" w:rsidRDefault="003F5958" w:rsidP="005A18A7">
            <w:pPr>
              <w:spacing w:after="0" w:line="276" w:lineRule="auto"/>
              <w:jc w:val="both"/>
              <w:rPr>
                <w:rFonts w:ascii="Times New Roman" w:hAnsi="Times New Roman" w:cs="Times New Roman"/>
              </w:rPr>
            </w:pPr>
            <w:r w:rsidRPr="005A18A7">
              <w:rPr>
                <w:rFonts w:ascii="Times New Roman" w:hAnsi="Times New Roman" w:cs="Times New Roman"/>
                <w:color w:val="000000"/>
              </w:rPr>
              <w:lastRenderedPageBreak/>
              <w:t>Tak</w:t>
            </w:r>
          </w:p>
          <w:p w:rsidR="003F5958" w:rsidRPr="005A18A7" w:rsidRDefault="003F5958" w:rsidP="005A18A7">
            <w:pPr>
              <w:spacing w:after="0" w:line="276" w:lineRule="auto"/>
              <w:jc w:val="both"/>
              <w:rPr>
                <w:rFonts w:ascii="Times New Roman" w:hAnsi="Times New Roman" w:cs="Times New Roman"/>
              </w:rPr>
            </w:pPr>
            <w:r w:rsidRPr="005A18A7">
              <w:rPr>
                <w:rFonts w:ascii="Times New Roman" w:hAnsi="Times New Roman" w:cs="Times New Roman"/>
                <w:color w:val="000000"/>
              </w:rPr>
              <w:t>podać nazwę i producenta</w:t>
            </w:r>
          </w:p>
        </w:tc>
        <w:tc>
          <w:tcPr>
            <w:tcW w:w="1047" w:type="dxa"/>
            <w:tcBorders>
              <w:top w:val="single" w:sz="8" w:space="0" w:color="000000"/>
              <w:left w:val="nil"/>
              <w:bottom w:val="single" w:sz="8" w:space="0" w:color="000000"/>
              <w:right w:val="single" w:sz="8" w:space="0" w:color="000000"/>
            </w:tcBorders>
            <w:shd w:val="clear" w:color="auto" w:fill="FFFFFF"/>
            <w:tcMar>
              <w:top w:w="0" w:type="dxa"/>
              <w:left w:w="120" w:type="dxa"/>
              <w:bottom w:w="0" w:type="dxa"/>
              <w:right w:w="120" w:type="dxa"/>
            </w:tcMar>
            <w:vAlign w:val="center"/>
          </w:tcPr>
          <w:p w:rsidR="003F5958" w:rsidRPr="005A18A7" w:rsidRDefault="003F5958" w:rsidP="005A18A7">
            <w:pPr>
              <w:spacing w:after="0" w:line="276" w:lineRule="auto"/>
              <w:jc w:val="both"/>
              <w:rPr>
                <w:rFonts w:ascii="Times New Roman" w:hAnsi="Times New Roman" w:cs="Times New Roman"/>
              </w:rPr>
            </w:pPr>
          </w:p>
        </w:tc>
        <w:tc>
          <w:tcPr>
            <w:tcW w:w="1279" w:type="dxa"/>
            <w:tcBorders>
              <w:top w:val="single" w:sz="8" w:space="0" w:color="000000"/>
              <w:left w:val="nil"/>
              <w:bottom w:val="single" w:sz="8" w:space="0" w:color="000000"/>
              <w:right w:val="single" w:sz="8" w:space="0" w:color="000000"/>
            </w:tcBorders>
            <w:shd w:val="clear" w:color="auto" w:fill="FFFFFF"/>
            <w:tcMar>
              <w:top w:w="0" w:type="dxa"/>
              <w:left w:w="120" w:type="dxa"/>
              <w:bottom w:w="0" w:type="dxa"/>
              <w:right w:w="120" w:type="dxa"/>
            </w:tcMar>
            <w:vAlign w:val="center"/>
            <w:hideMark/>
          </w:tcPr>
          <w:p w:rsidR="003F5958" w:rsidRPr="005A18A7" w:rsidRDefault="003F5958" w:rsidP="005A18A7">
            <w:pPr>
              <w:spacing w:after="0" w:line="276" w:lineRule="auto"/>
              <w:jc w:val="both"/>
              <w:rPr>
                <w:rFonts w:ascii="Times New Roman" w:hAnsi="Times New Roman" w:cs="Times New Roman"/>
              </w:rPr>
            </w:pPr>
            <w:r w:rsidRPr="005A18A7">
              <w:rPr>
                <w:rFonts w:ascii="Times New Roman" w:hAnsi="Times New Roman" w:cs="Times New Roman"/>
                <w:color w:val="000000"/>
              </w:rPr>
              <w:t>Bez punktacji</w:t>
            </w:r>
          </w:p>
        </w:tc>
      </w:tr>
      <w:tr w:rsidR="003F5958" w:rsidRPr="005A18A7" w:rsidTr="003F5958">
        <w:tc>
          <w:tcPr>
            <w:tcW w:w="851" w:type="dxa"/>
            <w:tcBorders>
              <w:top w:val="nil"/>
              <w:left w:val="single" w:sz="8" w:space="0" w:color="000000"/>
              <w:bottom w:val="single" w:sz="8" w:space="0" w:color="000000"/>
              <w:right w:val="single" w:sz="8" w:space="0" w:color="000000"/>
            </w:tcBorders>
            <w:shd w:val="clear" w:color="auto" w:fill="FFFFFF"/>
            <w:tcMar>
              <w:top w:w="0" w:type="dxa"/>
              <w:left w:w="120" w:type="dxa"/>
              <w:bottom w:w="0" w:type="dxa"/>
              <w:right w:w="120" w:type="dxa"/>
            </w:tcMar>
            <w:vAlign w:val="center"/>
          </w:tcPr>
          <w:p w:rsidR="003F5958" w:rsidRPr="005A18A7" w:rsidRDefault="003F5958" w:rsidP="005A18A7">
            <w:pPr>
              <w:spacing w:after="0" w:line="276" w:lineRule="auto"/>
              <w:jc w:val="both"/>
              <w:rPr>
                <w:rFonts w:ascii="Times New Roman" w:hAnsi="Times New Roman" w:cs="Times New Roman"/>
                <w:color w:val="000000"/>
              </w:rPr>
            </w:pPr>
            <w:r w:rsidRPr="005A18A7">
              <w:rPr>
                <w:rFonts w:ascii="Times New Roman" w:hAnsi="Times New Roman" w:cs="Times New Roman"/>
                <w:color w:val="000000"/>
              </w:rPr>
              <w:lastRenderedPageBreak/>
              <w:t>6.14</w:t>
            </w:r>
          </w:p>
        </w:tc>
        <w:tc>
          <w:tcPr>
            <w:tcW w:w="5341" w:type="dxa"/>
            <w:tcBorders>
              <w:top w:val="nil"/>
              <w:left w:val="nil"/>
              <w:bottom w:val="single" w:sz="8" w:space="0" w:color="000000"/>
              <w:right w:val="single" w:sz="8" w:space="0" w:color="000000"/>
            </w:tcBorders>
            <w:shd w:val="clear" w:color="auto" w:fill="FFFFFF"/>
            <w:tcMar>
              <w:top w:w="0" w:type="dxa"/>
              <w:left w:w="120" w:type="dxa"/>
              <w:bottom w:w="0" w:type="dxa"/>
              <w:right w:w="120" w:type="dxa"/>
            </w:tcMar>
            <w:hideMark/>
          </w:tcPr>
          <w:p w:rsidR="003F5958" w:rsidRPr="005A18A7" w:rsidRDefault="003F5958" w:rsidP="005A18A7">
            <w:pPr>
              <w:spacing w:after="0" w:line="276" w:lineRule="auto"/>
              <w:jc w:val="both"/>
              <w:rPr>
                <w:rFonts w:ascii="Times New Roman" w:hAnsi="Times New Roman" w:cs="Times New Roman"/>
              </w:rPr>
            </w:pPr>
            <w:r w:rsidRPr="005A18A7">
              <w:rPr>
                <w:rFonts w:ascii="Times New Roman" w:hAnsi="Times New Roman" w:cs="Times New Roman"/>
                <w:color w:val="000000"/>
              </w:rPr>
              <w:t>Oprogramowanie do optymalizacji zużycia kontrastu w TK pobierające rzeczywiste dane odnośnie ilości wstrzykniętego kontrastu podczas badania. Oprogramowanie ma umożliwiać tworzenie raportów i zestawień zużycia kontrastu oraz informacji o skumulowanej dawce jodu dla danego pacjenta.</w:t>
            </w:r>
          </w:p>
        </w:tc>
        <w:tc>
          <w:tcPr>
            <w:tcW w:w="1277" w:type="dxa"/>
            <w:tcBorders>
              <w:top w:val="nil"/>
              <w:left w:val="nil"/>
              <w:bottom w:val="single" w:sz="8" w:space="0" w:color="000000"/>
              <w:right w:val="single" w:sz="8" w:space="0" w:color="000000"/>
            </w:tcBorders>
            <w:shd w:val="clear" w:color="auto" w:fill="FFFFFF"/>
            <w:tcMar>
              <w:top w:w="0" w:type="dxa"/>
              <w:left w:w="120" w:type="dxa"/>
              <w:bottom w:w="0" w:type="dxa"/>
              <w:right w:w="120" w:type="dxa"/>
            </w:tcMar>
            <w:vAlign w:val="center"/>
            <w:hideMark/>
          </w:tcPr>
          <w:p w:rsidR="003F5958" w:rsidRPr="005A18A7" w:rsidRDefault="003F5958" w:rsidP="005A18A7">
            <w:pPr>
              <w:spacing w:after="0" w:line="276" w:lineRule="auto"/>
              <w:jc w:val="both"/>
              <w:rPr>
                <w:rFonts w:ascii="Times New Roman" w:hAnsi="Times New Roman" w:cs="Times New Roman"/>
              </w:rPr>
            </w:pPr>
            <w:r w:rsidRPr="005A18A7">
              <w:rPr>
                <w:rFonts w:ascii="Times New Roman" w:hAnsi="Times New Roman" w:cs="Times New Roman"/>
                <w:color w:val="000000"/>
              </w:rPr>
              <w:t>Tak</w:t>
            </w:r>
          </w:p>
          <w:p w:rsidR="003F5958" w:rsidRPr="005A18A7" w:rsidRDefault="003F5958" w:rsidP="005A18A7">
            <w:pPr>
              <w:spacing w:after="0" w:line="276" w:lineRule="auto"/>
              <w:jc w:val="both"/>
              <w:rPr>
                <w:rFonts w:ascii="Times New Roman" w:hAnsi="Times New Roman" w:cs="Times New Roman"/>
              </w:rPr>
            </w:pPr>
            <w:r w:rsidRPr="005A18A7">
              <w:rPr>
                <w:rFonts w:ascii="Times New Roman" w:hAnsi="Times New Roman" w:cs="Times New Roman"/>
                <w:color w:val="000000"/>
              </w:rPr>
              <w:t>podać nazwę i producenta</w:t>
            </w:r>
          </w:p>
        </w:tc>
        <w:tc>
          <w:tcPr>
            <w:tcW w:w="1047" w:type="dxa"/>
            <w:tcBorders>
              <w:top w:val="nil"/>
              <w:left w:val="nil"/>
              <w:bottom w:val="single" w:sz="8" w:space="0" w:color="000000"/>
              <w:right w:val="single" w:sz="8" w:space="0" w:color="000000"/>
            </w:tcBorders>
            <w:shd w:val="clear" w:color="auto" w:fill="FFFFFF"/>
            <w:tcMar>
              <w:top w:w="0" w:type="dxa"/>
              <w:left w:w="120" w:type="dxa"/>
              <w:bottom w:w="0" w:type="dxa"/>
              <w:right w:w="120" w:type="dxa"/>
            </w:tcMar>
            <w:vAlign w:val="center"/>
          </w:tcPr>
          <w:p w:rsidR="003F5958" w:rsidRPr="005A18A7" w:rsidRDefault="003F5958" w:rsidP="005A18A7">
            <w:pPr>
              <w:spacing w:after="0" w:line="276" w:lineRule="auto"/>
              <w:jc w:val="both"/>
              <w:rPr>
                <w:rFonts w:ascii="Times New Roman" w:hAnsi="Times New Roman" w:cs="Times New Roman"/>
              </w:rPr>
            </w:pPr>
          </w:p>
        </w:tc>
        <w:tc>
          <w:tcPr>
            <w:tcW w:w="1279" w:type="dxa"/>
            <w:tcBorders>
              <w:top w:val="nil"/>
              <w:left w:val="nil"/>
              <w:bottom w:val="single" w:sz="8" w:space="0" w:color="000000"/>
              <w:right w:val="single" w:sz="8" w:space="0" w:color="000000"/>
            </w:tcBorders>
            <w:shd w:val="clear" w:color="auto" w:fill="FFFFFF"/>
            <w:tcMar>
              <w:top w:w="0" w:type="dxa"/>
              <w:left w:w="120" w:type="dxa"/>
              <w:bottom w:w="0" w:type="dxa"/>
              <w:right w:w="120" w:type="dxa"/>
            </w:tcMar>
            <w:vAlign w:val="center"/>
            <w:hideMark/>
          </w:tcPr>
          <w:p w:rsidR="003F5958" w:rsidRPr="005A18A7" w:rsidRDefault="003F5958" w:rsidP="005A18A7">
            <w:pPr>
              <w:spacing w:after="0" w:line="276" w:lineRule="auto"/>
              <w:jc w:val="both"/>
              <w:rPr>
                <w:rFonts w:ascii="Times New Roman" w:hAnsi="Times New Roman" w:cs="Times New Roman"/>
              </w:rPr>
            </w:pPr>
            <w:r w:rsidRPr="005A18A7">
              <w:rPr>
                <w:rFonts w:ascii="Times New Roman" w:hAnsi="Times New Roman" w:cs="Times New Roman"/>
                <w:color w:val="000000"/>
              </w:rPr>
              <w:t>Bez punktacji</w:t>
            </w:r>
          </w:p>
        </w:tc>
      </w:tr>
      <w:tr w:rsidR="003F5958" w:rsidRPr="005A18A7" w:rsidTr="003F5958">
        <w:tc>
          <w:tcPr>
            <w:tcW w:w="851" w:type="dxa"/>
            <w:tcBorders>
              <w:top w:val="nil"/>
              <w:left w:val="single" w:sz="8" w:space="0" w:color="000000"/>
              <w:bottom w:val="single" w:sz="8" w:space="0" w:color="000000"/>
              <w:right w:val="single" w:sz="8" w:space="0" w:color="000000"/>
            </w:tcBorders>
            <w:shd w:val="clear" w:color="auto" w:fill="FFFFFF"/>
            <w:tcMar>
              <w:top w:w="0" w:type="dxa"/>
              <w:left w:w="120" w:type="dxa"/>
              <w:bottom w:w="0" w:type="dxa"/>
              <w:right w:w="120" w:type="dxa"/>
            </w:tcMar>
            <w:vAlign w:val="center"/>
          </w:tcPr>
          <w:p w:rsidR="003F5958" w:rsidRPr="005A18A7" w:rsidRDefault="003F5958" w:rsidP="005A18A7">
            <w:pPr>
              <w:spacing w:after="0" w:line="276" w:lineRule="auto"/>
              <w:jc w:val="both"/>
              <w:rPr>
                <w:rFonts w:ascii="Times New Roman" w:hAnsi="Times New Roman" w:cs="Times New Roman"/>
                <w:color w:val="000000"/>
              </w:rPr>
            </w:pPr>
            <w:r w:rsidRPr="005A18A7">
              <w:rPr>
                <w:rFonts w:ascii="Times New Roman" w:hAnsi="Times New Roman" w:cs="Times New Roman"/>
                <w:color w:val="000000"/>
              </w:rPr>
              <w:t>6.15</w:t>
            </w:r>
          </w:p>
        </w:tc>
        <w:tc>
          <w:tcPr>
            <w:tcW w:w="5341" w:type="dxa"/>
            <w:tcBorders>
              <w:top w:val="nil"/>
              <w:left w:val="nil"/>
              <w:bottom w:val="single" w:sz="8" w:space="0" w:color="000000"/>
              <w:right w:val="single" w:sz="8" w:space="0" w:color="000000"/>
            </w:tcBorders>
            <w:shd w:val="clear" w:color="auto" w:fill="FFFFFF"/>
            <w:tcMar>
              <w:top w:w="0" w:type="dxa"/>
              <w:left w:w="120" w:type="dxa"/>
              <w:bottom w:w="0" w:type="dxa"/>
              <w:right w:w="120" w:type="dxa"/>
            </w:tcMar>
            <w:hideMark/>
          </w:tcPr>
          <w:p w:rsidR="003F5958" w:rsidRPr="005A18A7" w:rsidRDefault="003F5958" w:rsidP="005A18A7">
            <w:pPr>
              <w:spacing w:after="0" w:line="276" w:lineRule="auto"/>
              <w:jc w:val="both"/>
              <w:rPr>
                <w:rFonts w:ascii="Times New Roman" w:hAnsi="Times New Roman" w:cs="Times New Roman"/>
              </w:rPr>
            </w:pPr>
            <w:r w:rsidRPr="005A18A7">
              <w:rPr>
                <w:rFonts w:ascii="Times New Roman" w:hAnsi="Times New Roman" w:cs="Times New Roman"/>
                <w:color w:val="000000"/>
              </w:rPr>
              <w:t>Oprogramowanie do automatycznego wyliczania, po zakończeniu badania, dawki płodu lub zarodka w przypadku badania kobiety w ciąży zgodnie z Rozporządzeniem Ministra Zdrowia z dnia 18 lutego 2011 r. w sprawie bezpiecznego stosowania promieniowania jonizującego dla wszystkich rodzajów ekspozycji medycznej (Dz. U. Nr51 Poz. 265)</w:t>
            </w:r>
          </w:p>
        </w:tc>
        <w:tc>
          <w:tcPr>
            <w:tcW w:w="1277" w:type="dxa"/>
            <w:tcBorders>
              <w:top w:val="nil"/>
              <w:left w:val="nil"/>
              <w:bottom w:val="single" w:sz="8" w:space="0" w:color="000000"/>
              <w:right w:val="single" w:sz="8" w:space="0" w:color="000000"/>
            </w:tcBorders>
            <w:shd w:val="clear" w:color="auto" w:fill="FFFFFF"/>
            <w:tcMar>
              <w:top w:w="0" w:type="dxa"/>
              <w:left w:w="120" w:type="dxa"/>
              <w:bottom w:w="0" w:type="dxa"/>
              <w:right w:w="120" w:type="dxa"/>
            </w:tcMar>
            <w:vAlign w:val="center"/>
            <w:hideMark/>
          </w:tcPr>
          <w:p w:rsidR="003F5958" w:rsidRPr="005A18A7" w:rsidRDefault="003F5958" w:rsidP="005A18A7">
            <w:pPr>
              <w:spacing w:after="0" w:line="276" w:lineRule="auto"/>
              <w:jc w:val="both"/>
              <w:rPr>
                <w:rFonts w:ascii="Times New Roman" w:hAnsi="Times New Roman" w:cs="Times New Roman"/>
              </w:rPr>
            </w:pPr>
            <w:r w:rsidRPr="005A18A7">
              <w:rPr>
                <w:rFonts w:ascii="Times New Roman" w:hAnsi="Times New Roman" w:cs="Times New Roman"/>
                <w:color w:val="000000"/>
              </w:rPr>
              <w:t>Tak</w:t>
            </w:r>
          </w:p>
          <w:p w:rsidR="003F5958" w:rsidRPr="005A18A7" w:rsidRDefault="003F5958" w:rsidP="005A18A7">
            <w:pPr>
              <w:spacing w:after="0" w:line="276" w:lineRule="auto"/>
              <w:jc w:val="both"/>
              <w:rPr>
                <w:rFonts w:ascii="Times New Roman" w:hAnsi="Times New Roman" w:cs="Times New Roman"/>
              </w:rPr>
            </w:pPr>
            <w:r w:rsidRPr="005A18A7">
              <w:rPr>
                <w:rFonts w:ascii="Times New Roman" w:hAnsi="Times New Roman" w:cs="Times New Roman"/>
                <w:color w:val="000000"/>
              </w:rPr>
              <w:t>podać nazwę i producenta</w:t>
            </w:r>
          </w:p>
        </w:tc>
        <w:tc>
          <w:tcPr>
            <w:tcW w:w="1047" w:type="dxa"/>
            <w:tcBorders>
              <w:top w:val="nil"/>
              <w:left w:val="nil"/>
              <w:bottom w:val="single" w:sz="8" w:space="0" w:color="000000"/>
              <w:right w:val="single" w:sz="8" w:space="0" w:color="000000"/>
            </w:tcBorders>
            <w:shd w:val="clear" w:color="auto" w:fill="FFFFFF"/>
            <w:tcMar>
              <w:top w:w="0" w:type="dxa"/>
              <w:left w:w="120" w:type="dxa"/>
              <w:bottom w:w="0" w:type="dxa"/>
              <w:right w:w="120" w:type="dxa"/>
            </w:tcMar>
            <w:vAlign w:val="center"/>
          </w:tcPr>
          <w:p w:rsidR="003F5958" w:rsidRPr="005A18A7" w:rsidRDefault="003F5958" w:rsidP="005A18A7">
            <w:pPr>
              <w:spacing w:after="0" w:line="276" w:lineRule="auto"/>
              <w:jc w:val="both"/>
              <w:rPr>
                <w:rFonts w:ascii="Times New Roman" w:hAnsi="Times New Roman" w:cs="Times New Roman"/>
              </w:rPr>
            </w:pPr>
          </w:p>
        </w:tc>
        <w:tc>
          <w:tcPr>
            <w:tcW w:w="1279" w:type="dxa"/>
            <w:tcBorders>
              <w:top w:val="nil"/>
              <w:left w:val="nil"/>
              <w:bottom w:val="single" w:sz="8" w:space="0" w:color="000000"/>
              <w:right w:val="single" w:sz="8" w:space="0" w:color="000000"/>
            </w:tcBorders>
            <w:shd w:val="clear" w:color="auto" w:fill="FFFFFF"/>
            <w:tcMar>
              <w:top w:w="0" w:type="dxa"/>
              <w:left w:w="120" w:type="dxa"/>
              <w:bottom w:w="0" w:type="dxa"/>
              <w:right w:w="120" w:type="dxa"/>
            </w:tcMar>
            <w:vAlign w:val="center"/>
            <w:hideMark/>
          </w:tcPr>
          <w:p w:rsidR="003F5958" w:rsidRPr="005A18A7" w:rsidRDefault="003F5958" w:rsidP="005A18A7">
            <w:pPr>
              <w:spacing w:after="0" w:line="276" w:lineRule="auto"/>
              <w:jc w:val="both"/>
              <w:rPr>
                <w:rFonts w:ascii="Times New Roman" w:hAnsi="Times New Roman" w:cs="Times New Roman"/>
              </w:rPr>
            </w:pPr>
            <w:r w:rsidRPr="005A18A7">
              <w:rPr>
                <w:rFonts w:ascii="Times New Roman" w:hAnsi="Times New Roman" w:cs="Times New Roman"/>
                <w:color w:val="000000"/>
              </w:rPr>
              <w:t>Bez punktacji</w:t>
            </w:r>
          </w:p>
        </w:tc>
      </w:tr>
    </w:tbl>
    <w:p w:rsidR="003F5958" w:rsidRPr="005A18A7" w:rsidRDefault="003F5958" w:rsidP="005A18A7">
      <w:pPr>
        <w:spacing w:after="0" w:line="276" w:lineRule="auto"/>
        <w:jc w:val="both"/>
        <w:rPr>
          <w:rFonts w:ascii="Times New Roman" w:hAnsi="Times New Roman" w:cs="Times New Roman"/>
          <w:bCs/>
          <w:color w:val="0000FF"/>
        </w:rPr>
      </w:pPr>
      <w:r w:rsidRPr="005A18A7">
        <w:rPr>
          <w:rFonts w:ascii="Times New Roman" w:hAnsi="Times New Roman" w:cs="Times New Roman"/>
          <w:b/>
          <w:bCs/>
          <w:color w:val="0000FF"/>
        </w:rPr>
        <w:t xml:space="preserve">Odpowiedź: </w:t>
      </w:r>
      <w:r w:rsidRPr="005A18A7">
        <w:rPr>
          <w:rFonts w:ascii="Times New Roman" w:hAnsi="Times New Roman" w:cs="Times New Roman"/>
          <w:bCs/>
          <w:color w:val="0000FF"/>
        </w:rPr>
        <w:t xml:space="preserve">Zamawiający podtrzymuje dotychczasowe zapisy SIWZ. </w:t>
      </w:r>
    </w:p>
    <w:p w:rsidR="003F5958" w:rsidRPr="005A18A7" w:rsidRDefault="003F5958" w:rsidP="005A18A7">
      <w:pPr>
        <w:spacing w:after="0" w:line="276" w:lineRule="auto"/>
        <w:jc w:val="both"/>
        <w:rPr>
          <w:rFonts w:ascii="Times New Roman" w:hAnsi="Times New Roman" w:cs="Times New Roman"/>
        </w:rPr>
      </w:pPr>
    </w:p>
    <w:p w:rsidR="003F5958" w:rsidRPr="005A18A7" w:rsidRDefault="003F5958" w:rsidP="005A18A7">
      <w:pPr>
        <w:numPr>
          <w:ilvl w:val="0"/>
          <w:numId w:val="3"/>
        </w:numPr>
        <w:spacing w:after="0" w:line="276" w:lineRule="auto"/>
        <w:ind w:left="0"/>
        <w:jc w:val="both"/>
        <w:rPr>
          <w:rFonts w:ascii="Times New Roman" w:hAnsi="Times New Roman" w:cs="Times New Roman"/>
          <w:b/>
          <w:bCs/>
          <w:highlight w:val="yellow"/>
        </w:rPr>
      </w:pPr>
      <w:r w:rsidRPr="005A18A7">
        <w:rPr>
          <w:rFonts w:ascii="Times New Roman" w:hAnsi="Times New Roman" w:cs="Times New Roman"/>
          <w:b/>
          <w:bCs/>
          <w:highlight w:val="yellow"/>
        </w:rPr>
        <w:t>Pytanie dot. Załącznika nr 2a do SIWZ, Rodział III, „Szkolenia”:</w:t>
      </w:r>
    </w:p>
    <w:tbl>
      <w:tblPr>
        <w:tblW w:w="9783" w:type="dxa"/>
        <w:tblInd w:w="1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1"/>
        <w:gridCol w:w="5244"/>
        <w:gridCol w:w="1276"/>
        <w:gridCol w:w="886"/>
        <w:gridCol w:w="1526"/>
      </w:tblGrid>
      <w:tr w:rsidR="003F5958" w:rsidRPr="005A18A7" w:rsidTr="003F5958">
        <w:trPr>
          <w:trHeight w:val="2552"/>
        </w:trPr>
        <w:tc>
          <w:tcPr>
            <w:tcW w:w="851" w:type="dxa"/>
            <w:vAlign w:val="center"/>
          </w:tcPr>
          <w:p w:rsidR="003F5958" w:rsidRPr="005A18A7" w:rsidRDefault="003F5958" w:rsidP="005A18A7">
            <w:pPr>
              <w:spacing w:after="0" w:line="276" w:lineRule="auto"/>
              <w:contextualSpacing/>
              <w:jc w:val="both"/>
              <w:rPr>
                <w:rFonts w:ascii="Times New Roman" w:hAnsi="Times New Roman" w:cs="Times New Roman"/>
                <w:lang w:eastAsia="zh-CN"/>
              </w:rPr>
            </w:pPr>
            <w:r w:rsidRPr="005A18A7">
              <w:rPr>
                <w:rFonts w:ascii="Times New Roman" w:hAnsi="Times New Roman" w:cs="Times New Roman"/>
                <w:lang w:eastAsia="zh-CN"/>
              </w:rPr>
              <w:t>17.</w:t>
            </w:r>
          </w:p>
        </w:tc>
        <w:tc>
          <w:tcPr>
            <w:tcW w:w="5244" w:type="dxa"/>
            <w:vAlign w:val="center"/>
          </w:tcPr>
          <w:p w:rsidR="003F5958" w:rsidRPr="005A18A7" w:rsidRDefault="003F5958" w:rsidP="005A18A7">
            <w:pPr>
              <w:autoSpaceDE w:val="0"/>
              <w:autoSpaceDN w:val="0"/>
              <w:adjustRightInd w:val="0"/>
              <w:spacing w:after="0" w:line="276" w:lineRule="auto"/>
              <w:jc w:val="both"/>
              <w:rPr>
                <w:rFonts w:ascii="Times New Roman" w:hAnsi="Times New Roman" w:cs="Times New Roman"/>
                <w:color w:val="000000"/>
              </w:rPr>
            </w:pPr>
            <w:r w:rsidRPr="005A18A7">
              <w:rPr>
                <w:rFonts w:ascii="Times New Roman" w:hAnsi="Times New Roman" w:cs="Times New Roman"/>
                <w:color w:val="000000"/>
              </w:rPr>
              <w:t>Wyjazdowe szkolenie w ośrodku referencyjnym po podpisaniu umowy a przed dostawą aparatu  dla min 4 techników oraz 4 lekarzy min. 5 dni dla każdego w ustalonym przez zamawiającego terminie lub inna adekwatna ilość osobodni.</w:t>
            </w:r>
          </w:p>
          <w:p w:rsidR="003F5958" w:rsidRPr="005A18A7" w:rsidRDefault="003F5958" w:rsidP="005A18A7">
            <w:pPr>
              <w:autoSpaceDE w:val="0"/>
              <w:autoSpaceDN w:val="0"/>
              <w:adjustRightInd w:val="0"/>
              <w:spacing w:after="0" w:line="276" w:lineRule="auto"/>
              <w:jc w:val="both"/>
              <w:rPr>
                <w:rFonts w:ascii="Times New Roman" w:hAnsi="Times New Roman" w:cs="Times New Roman"/>
                <w:color w:val="000000"/>
              </w:rPr>
            </w:pPr>
            <w:r w:rsidRPr="005A18A7">
              <w:rPr>
                <w:rFonts w:ascii="Times New Roman" w:hAnsi="Times New Roman" w:cs="Times New Roman"/>
                <w:color w:val="000000"/>
              </w:rPr>
              <w:t>Po uruchomieniu wyjazdowe szkolenie w ośrodku referencyjnym lub podczas szkolenia/konferencji    dla techników i lekarzy po 5 dni dla 5 lekarzy i pięciu techników lub adekwatna ilość osobodni.</w:t>
            </w:r>
          </w:p>
        </w:tc>
        <w:tc>
          <w:tcPr>
            <w:tcW w:w="1276" w:type="dxa"/>
            <w:vAlign w:val="center"/>
          </w:tcPr>
          <w:p w:rsidR="003F5958" w:rsidRPr="005A18A7" w:rsidRDefault="003F5958" w:rsidP="005A18A7">
            <w:pPr>
              <w:spacing w:after="0" w:line="276" w:lineRule="auto"/>
              <w:jc w:val="both"/>
              <w:rPr>
                <w:rFonts w:ascii="Times New Roman" w:hAnsi="Times New Roman" w:cs="Times New Roman"/>
                <w:lang w:eastAsia="zh-CN"/>
              </w:rPr>
            </w:pPr>
            <w:r w:rsidRPr="005A18A7">
              <w:rPr>
                <w:rFonts w:ascii="Times New Roman" w:hAnsi="Times New Roman" w:cs="Times New Roman"/>
                <w:lang w:eastAsia="zh-CN"/>
              </w:rPr>
              <w:t xml:space="preserve">TAK, podać </w:t>
            </w:r>
          </w:p>
        </w:tc>
        <w:tc>
          <w:tcPr>
            <w:tcW w:w="886" w:type="dxa"/>
            <w:vAlign w:val="center"/>
          </w:tcPr>
          <w:p w:rsidR="003F5958" w:rsidRPr="005A18A7" w:rsidRDefault="003F5958" w:rsidP="005A18A7">
            <w:pPr>
              <w:spacing w:after="0" w:line="276" w:lineRule="auto"/>
              <w:jc w:val="both"/>
              <w:rPr>
                <w:rFonts w:ascii="Times New Roman" w:hAnsi="Times New Roman" w:cs="Times New Roman"/>
                <w:lang w:eastAsia="zh-CN"/>
              </w:rPr>
            </w:pPr>
          </w:p>
        </w:tc>
        <w:tc>
          <w:tcPr>
            <w:tcW w:w="1526" w:type="dxa"/>
            <w:vAlign w:val="center"/>
          </w:tcPr>
          <w:p w:rsidR="003F5958" w:rsidRPr="005A18A7" w:rsidRDefault="003F5958" w:rsidP="005A18A7">
            <w:pPr>
              <w:spacing w:after="0" w:line="276" w:lineRule="auto"/>
              <w:jc w:val="both"/>
              <w:rPr>
                <w:rFonts w:ascii="Times New Roman" w:hAnsi="Times New Roman" w:cs="Times New Roman"/>
                <w:lang w:eastAsia="zh-CN"/>
              </w:rPr>
            </w:pPr>
            <w:r w:rsidRPr="005A18A7">
              <w:rPr>
                <w:rFonts w:ascii="Times New Roman" w:hAnsi="Times New Roman" w:cs="Times New Roman"/>
                <w:lang w:eastAsia="zh-CN"/>
              </w:rPr>
              <w:t>Nie dotyczy</w:t>
            </w:r>
          </w:p>
        </w:tc>
      </w:tr>
    </w:tbl>
    <w:p w:rsidR="003F5958" w:rsidRPr="005A18A7" w:rsidRDefault="003F5958" w:rsidP="005A18A7">
      <w:pPr>
        <w:spacing w:after="0" w:line="276" w:lineRule="auto"/>
        <w:jc w:val="both"/>
        <w:rPr>
          <w:rFonts w:ascii="Times New Roman" w:hAnsi="Times New Roman" w:cs="Times New Roman"/>
        </w:rPr>
      </w:pPr>
    </w:p>
    <w:p w:rsidR="003F5958" w:rsidRPr="005A18A7" w:rsidRDefault="003F5958" w:rsidP="005A18A7">
      <w:pPr>
        <w:spacing w:after="0" w:line="276" w:lineRule="auto"/>
        <w:jc w:val="both"/>
        <w:rPr>
          <w:rFonts w:ascii="Times New Roman" w:hAnsi="Times New Roman" w:cs="Times New Roman"/>
          <w:b/>
          <w:bCs/>
        </w:rPr>
      </w:pPr>
      <w:r w:rsidRPr="005A18A7">
        <w:rPr>
          <w:rFonts w:ascii="Times New Roman" w:hAnsi="Times New Roman" w:cs="Times New Roman"/>
          <w:b/>
          <w:bCs/>
        </w:rPr>
        <w:t>Tak sformułowany parametr uniemożliwia nam złożenie ważnej oferty.</w:t>
      </w:r>
    </w:p>
    <w:p w:rsidR="003F5958" w:rsidRPr="005A18A7" w:rsidRDefault="003F5958" w:rsidP="005A18A7">
      <w:pPr>
        <w:spacing w:after="0" w:line="276" w:lineRule="auto"/>
        <w:jc w:val="both"/>
        <w:rPr>
          <w:rFonts w:ascii="Times New Roman" w:hAnsi="Times New Roman" w:cs="Times New Roman"/>
        </w:rPr>
      </w:pPr>
      <w:r w:rsidRPr="005A18A7">
        <w:rPr>
          <w:rFonts w:ascii="Times New Roman" w:hAnsi="Times New Roman" w:cs="Times New Roman"/>
        </w:rPr>
        <w:t>Zwracamy uwagę, iż w obecne sytuacji globalnej pandemii punkt ten jest niemożliwy do spełnienia, ponieważ żaden ośrodek nie przyjmuje postronnych osób, co jest związane z restrykcjami epidemiologicznymi. Przypominamy również, iż żaden z parametrów specyfikacji nie może zmuszać oferenta do złamania prawa, a w tym przypadku miałoby to miejsce.</w:t>
      </w:r>
    </w:p>
    <w:p w:rsidR="003F5958" w:rsidRPr="005A18A7" w:rsidRDefault="003F5958" w:rsidP="005A18A7">
      <w:pPr>
        <w:spacing w:after="0" w:line="276" w:lineRule="auto"/>
        <w:jc w:val="both"/>
        <w:rPr>
          <w:rFonts w:ascii="Times New Roman" w:hAnsi="Times New Roman" w:cs="Times New Roman"/>
        </w:rPr>
      </w:pPr>
      <w:r w:rsidRPr="005A18A7">
        <w:rPr>
          <w:rFonts w:ascii="Times New Roman" w:hAnsi="Times New Roman" w:cs="Times New Roman"/>
        </w:rPr>
        <w:lastRenderedPageBreak/>
        <w:t>W związku z powyższym wnosimy o usunięcie tego parametru lub zmianę jego brzmienia na:</w:t>
      </w:r>
    </w:p>
    <w:tbl>
      <w:tblPr>
        <w:tblW w:w="9783" w:type="dxa"/>
        <w:tblInd w:w="1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1"/>
        <w:gridCol w:w="5244"/>
        <w:gridCol w:w="1276"/>
        <w:gridCol w:w="886"/>
        <w:gridCol w:w="1526"/>
      </w:tblGrid>
      <w:tr w:rsidR="003F5958" w:rsidRPr="005A18A7" w:rsidTr="003F5958">
        <w:trPr>
          <w:trHeight w:val="2552"/>
        </w:trPr>
        <w:tc>
          <w:tcPr>
            <w:tcW w:w="851" w:type="dxa"/>
            <w:vAlign w:val="center"/>
          </w:tcPr>
          <w:p w:rsidR="003F5958" w:rsidRPr="005A18A7" w:rsidRDefault="003F5958" w:rsidP="005A18A7">
            <w:pPr>
              <w:spacing w:after="0" w:line="276" w:lineRule="auto"/>
              <w:contextualSpacing/>
              <w:jc w:val="both"/>
              <w:rPr>
                <w:rFonts w:ascii="Times New Roman" w:hAnsi="Times New Roman" w:cs="Times New Roman"/>
                <w:lang w:eastAsia="zh-CN"/>
              </w:rPr>
            </w:pPr>
            <w:r w:rsidRPr="005A18A7">
              <w:rPr>
                <w:rFonts w:ascii="Times New Roman" w:hAnsi="Times New Roman" w:cs="Times New Roman"/>
                <w:lang w:eastAsia="zh-CN"/>
              </w:rPr>
              <w:t>17.</w:t>
            </w:r>
          </w:p>
        </w:tc>
        <w:tc>
          <w:tcPr>
            <w:tcW w:w="5244" w:type="dxa"/>
            <w:vAlign w:val="center"/>
          </w:tcPr>
          <w:p w:rsidR="003F5958" w:rsidRPr="005A18A7" w:rsidRDefault="003F5958" w:rsidP="005A18A7">
            <w:pPr>
              <w:autoSpaceDE w:val="0"/>
              <w:autoSpaceDN w:val="0"/>
              <w:adjustRightInd w:val="0"/>
              <w:spacing w:after="0" w:line="276" w:lineRule="auto"/>
              <w:jc w:val="both"/>
              <w:rPr>
                <w:rFonts w:ascii="Times New Roman" w:hAnsi="Times New Roman" w:cs="Times New Roman"/>
                <w:color w:val="000000"/>
              </w:rPr>
            </w:pPr>
            <w:r w:rsidRPr="005A18A7">
              <w:rPr>
                <w:rFonts w:ascii="Times New Roman" w:hAnsi="Times New Roman" w:cs="Times New Roman"/>
                <w:color w:val="000000"/>
              </w:rPr>
              <w:t>Po uruchomieniu wyjazdowe szkolenie w ośrodku referencyjnym lub uczestnictwo w szkoleniu/konferencji    dla techników i lekarzy po 5 dni dla 5 lekarzy i pięciu techników lub adekwatna ilość osobodni o ile pozwoli na to sytuacja epidemiologiczna na świecie.</w:t>
            </w:r>
          </w:p>
        </w:tc>
        <w:tc>
          <w:tcPr>
            <w:tcW w:w="1276" w:type="dxa"/>
            <w:vAlign w:val="center"/>
          </w:tcPr>
          <w:p w:rsidR="003F5958" w:rsidRPr="005A18A7" w:rsidRDefault="003F5958" w:rsidP="005A18A7">
            <w:pPr>
              <w:spacing w:after="0" w:line="276" w:lineRule="auto"/>
              <w:jc w:val="both"/>
              <w:rPr>
                <w:rFonts w:ascii="Times New Roman" w:hAnsi="Times New Roman" w:cs="Times New Roman"/>
                <w:lang w:eastAsia="zh-CN"/>
              </w:rPr>
            </w:pPr>
            <w:r w:rsidRPr="005A18A7">
              <w:rPr>
                <w:rFonts w:ascii="Times New Roman" w:hAnsi="Times New Roman" w:cs="Times New Roman"/>
                <w:lang w:eastAsia="zh-CN"/>
              </w:rPr>
              <w:t xml:space="preserve">TAK, podać </w:t>
            </w:r>
          </w:p>
        </w:tc>
        <w:tc>
          <w:tcPr>
            <w:tcW w:w="886" w:type="dxa"/>
            <w:vAlign w:val="center"/>
          </w:tcPr>
          <w:p w:rsidR="003F5958" w:rsidRPr="005A18A7" w:rsidRDefault="003F5958" w:rsidP="005A18A7">
            <w:pPr>
              <w:spacing w:after="0" w:line="276" w:lineRule="auto"/>
              <w:jc w:val="both"/>
              <w:rPr>
                <w:rFonts w:ascii="Times New Roman" w:hAnsi="Times New Roman" w:cs="Times New Roman"/>
                <w:lang w:eastAsia="zh-CN"/>
              </w:rPr>
            </w:pPr>
          </w:p>
        </w:tc>
        <w:tc>
          <w:tcPr>
            <w:tcW w:w="1526" w:type="dxa"/>
            <w:vAlign w:val="center"/>
          </w:tcPr>
          <w:p w:rsidR="003F5958" w:rsidRPr="005A18A7" w:rsidRDefault="003F5958" w:rsidP="005A18A7">
            <w:pPr>
              <w:spacing w:after="0" w:line="276" w:lineRule="auto"/>
              <w:jc w:val="both"/>
              <w:rPr>
                <w:rFonts w:ascii="Times New Roman" w:hAnsi="Times New Roman" w:cs="Times New Roman"/>
                <w:lang w:eastAsia="zh-CN"/>
              </w:rPr>
            </w:pPr>
            <w:r w:rsidRPr="005A18A7">
              <w:rPr>
                <w:rFonts w:ascii="Times New Roman" w:hAnsi="Times New Roman" w:cs="Times New Roman"/>
                <w:lang w:eastAsia="zh-CN"/>
              </w:rPr>
              <w:t>Nie dotyczy</w:t>
            </w:r>
          </w:p>
        </w:tc>
      </w:tr>
    </w:tbl>
    <w:p w:rsidR="003F5958" w:rsidRPr="005A18A7" w:rsidRDefault="003F5958" w:rsidP="005A18A7">
      <w:pPr>
        <w:spacing w:after="0" w:line="276" w:lineRule="auto"/>
        <w:jc w:val="both"/>
        <w:rPr>
          <w:rFonts w:ascii="Times New Roman" w:hAnsi="Times New Roman" w:cs="Times New Roman"/>
          <w:bCs/>
          <w:color w:val="0000FF"/>
        </w:rPr>
      </w:pPr>
      <w:r w:rsidRPr="005A18A7">
        <w:rPr>
          <w:rFonts w:ascii="Times New Roman" w:hAnsi="Times New Roman" w:cs="Times New Roman"/>
          <w:b/>
          <w:bCs/>
          <w:color w:val="0000FF"/>
        </w:rPr>
        <w:t xml:space="preserve">Odpowiedź: </w:t>
      </w:r>
      <w:r w:rsidRPr="005A18A7">
        <w:rPr>
          <w:rFonts w:ascii="Times New Roman" w:hAnsi="Times New Roman" w:cs="Times New Roman"/>
          <w:color w:val="0000FF"/>
        </w:rPr>
        <w:t xml:space="preserve">Zamawiający wprowadza modyfikację parametru zgodnie z opublikowanym załącznikiem nr 2a do zaproszenia. </w:t>
      </w:r>
    </w:p>
    <w:tbl>
      <w:tblPr>
        <w:tblW w:w="9783" w:type="dxa"/>
        <w:tblInd w:w="1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1"/>
        <w:gridCol w:w="5244"/>
        <w:gridCol w:w="1276"/>
        <w:gridCol w:w="886"/>
        <w:gridCol w:w="1526"/>
      </w:tblGrid>
      <w:tr w:rsidR="003F5958" w:rsidRPr="005A18A7" w:rsidTr="003F5958">
        <w:trPr>
          <w:trHeight w:val="2552"/>
        </w:trPr>
        <w:tc>
          <w:tcPr>
            <w:tcW w:w="851" w:type="dxa"/>
            <w:vAlign w:val="center"/>
          </w:tcPr>
          <w:p w:rsidR="003F5958" w:rsidRPr="005A18A7" w:rsidRDefault="003F5958" w:rsidP="005A18A7">
            <w:pPr>
              <w:spacing w:after="0" w:line="276" w:lineRule="auto"/>
              <w:contextualSpacing/>
              <w:jc w:val="both"/>
              <w:rPr>
                <w:rFonts w:ascii="Times New Roman" w:hAnsi="Times New Roman" w:cs="Times New Roman"/>
                <w:strike/>
                <w:color w:val="FF0000"/>
                <w:lang w:eastAsia="zh-CN"/>
              </w:rPr>
            </w:pPr>
            <w:r w:rsidRPr="005A18A7">
              <w:rPr>
                <w:rFonts w:ascii="Times New Roman" w:hAnsi="Times New Roman" w:cs="Times New Roman"/>
                <w:strike/>
                <w:color w:val="FF0000"/>
                <w:lang w:eastAsia="zh-CN"/>
              </w:rPr>
              <w:t>17.</w:t>
            </w:r>
          </w:p>
        </w:tc>
        <w:tc>
          <w:tcPr>
            <w:tcW w:w="5244" w:type="dxa"/>
            <w:vAlign w:val="center"/>
          </w:tcPr>
          <w:p w:rsidR="003F5958" w:rsidRPr="005A18A7" w:rsidRDefault="003F5958" w:rsidP="005A18A7">
            <w:pPr>
              <w:autoSpaceDE w:val="0"/>
              <w:autoSpaceDN w:val="0"/>
              <w:adjustRightInd w:val="0"/>
              <w:spacing w:after="0" w:line="276" w:lineRule="auto"/>
              <w:jc w:val="both"/>
              <w:rPr>
                <w:rFonts w:ascii="Times New Roman" w:hAnsi="Times New Roman" w:cs="Times New Roman"/>
                <w:strike/>
                <w:color w:val="FF0000"/>
                <w:sz w:val="20"/>
              </w:rPr>
            </w:pPr>
            <w:r w:rsidRPr="005A18A7">
              <w:rPr>
                <w:rFonts w:ascii="Times New Roman" w:hAnsi="Times New Roman" w:cs="Times New Roman"/>
                <w:strike/>
                <w:color w:val="FF0000"/>
                <w:sz w:val="20"/>
              </w:rPr>
              <w:t>Wyjazdowe szkolenie w ośrodku referencyjnym po podpisaniu umowy a przed dostawą aparatu  dla min 4 techników oraz 4 lekarzy min. 5 dni dla każdego w ustalonym przez zamawiającego terminie lub inna adekwatna ilość osobodni.</w:t>
            </w:r>
          </w:p>
          <w:p w:rsidR="003F5958" w:rsidRPr="005A18A7" w:rsidRDefault="003F5958" w:rsidP="005A18A7">
            <w:pPr>
              <w:autoSpaceDE w:val="0"/>
              <w:autoSpaceDN w:val="0"/>
              <w:adjustRightInd w:val="0"/>
              <w:spacing w:after="0" w:line="276" w:lineRule="auto"/>
              <w:jc w:val="both"/>
              <w:rPr>
                <w:rFonts w:ascii="Times New Roman" w:hAnsi="Times New Roman" w:cs="Times New Roman"/>
                <w:strike/>
                <w:color w:val="FF0000"/>
                <w:sz w:val="20"/>
              </w:rPr>
            </w:pPr>
            <w:r w:rsidRPr="005A18A7">
              <w:rPr>
                <w:rFonts w:ascii="Times New Roman" w:hAnsi="Times New Roman" w:cs="Times New Roman"/>
                <w:strike/>
                <w:color w:val="FF0000"/>
                <w:sz w:val="20"/>
              </w:rPr>
              <w:t>Po uruchomieniu wyjazdowe szkolenie w ośrodku referencyjnym lub podczas szkolenia/konferencji    dla techników i lekarzy po 5 dni dla 5 lekarzy i pięciu techników lub adekwatna ilość osobodni.</w:t>
            </w:r>
          </w:p>
        </w:tc>
        <w:tc>
          <w:tcPr>
            <w:tcW w:w="1276" w:type="dxa"/>
            <w:vAlign w:val="center"/>
          </w:tcPr>
          <w:p w:rsidR="003F5958" w:rsidRPr="005A18A7" w:rsidRDefault="003F5958" w:rsidP="005A18A7">
            <w:pPr>
              <w:spacing w:after="0" w:line="276" w:lineRule="auto"/>
              <w:jc w:val="both"/>
              <w:rPr>
                <w:rFonts w:ascii="Times New Roman" w:hAnsi="Times New Roman" w:cs="Times New Roman"/>
                <w:strike/>
                <w:color w:val="FF0000"/>
                <w:sz w:val="16"/>
                <w:lang w:eastAsia="zh-CN"/>
              </w:rPr>
            </w:pPr>
            <w:r w:rsidRPr="005A18A7">
              <w:rPr>
                <w:rFonts w:ascii="Times New Roman" w:hAnsi="Times New Roman" w:cs="Times New Roman"/>
                <w:strike/>
                <w:color w:val="FF0000"/>
                <w:sz w:val="16"/>
                <w:lang w:eastAsia="zh-CN"/>
              </w:rPr>
              <w:t xml:space="preserve">TAK, podać </w:t>
            </w:r>
          </w:p>
        </w:tc>
        <w:tc>
          <w:tcPr>
            <w:tcW w:w="886" w:type="dxa"/>
            <w:vAlign w:val="center"/>
          </w:tcPr>
          <w:p w:rsidR="003F5958" w:rsidRPr="005A18A7" w:rsidRDefault="003F5958" w:rsidP="005A18A7">
            <w:pPr>
              <w:spacing w:after="0" w:line="276" w:lineRule="auto"/>
              <w:jc w:val="both"/>
              <w:rPr>
                <w:rFonts w:ascii="Times New Roman" w:hAnsi="Times New Roman" w:cs="Times New Roman"/>
                <w:strike/>
                <w:color w:val="FF0000"/>
                <w:sz w:val="20"/>
                <w:szCs w:val="20"/>
                <w:lang w:eastAsia="zh-CN"/>
              </w:rPr>
            </w:pPr>
          </w:p>
        </w:tc>
        <w:tc>
          <w:tcPr>
            <w:tcW w:w="1526" w:type="dxa"/>
            <w:vAlign w:val="center"/>
          </w:tcPr>
          <w:p w:rsidR="003F5958" w:rsidRPr="005A18A7" w:rsidRDefault="003F5958" w:rsidP="005A18A7">
            <w:pPr>
              <w:spacing w:after="0" w:line="276" w:lineRule="auto"/>
              <w:jc w:val="both"/>
              <w:rPr>
                <w:rFonts w:ascii="Times New Roman" w:hAnsi="Times New Roman" w:cs="Times New Roman"/>
                <w:strike/>
                <w:color w:val="FF0000"/>
                <w:sz w:val="16"/>
                <w:szCs w:val="16"/>
                <w:lang w:eastAsia="zh-CN"/>
              </w:rPr>
            </w:pPr>
            <w:r w:rsidRPr="005A18A7">
              <w:rPr>
                <w:rFonts w:ascii="Times New Roman" w:hAnsi="Times New Roman" w:cs="Times New Roman"/>
                <w:strike/>
                <w:color w:val="FF0000"/>
                <w:sz w:val="16"/>
                <w:szCs w:val="16"/>
                <w:lang w:eastAsia="zh-CN"/>
              </w:rPr>
              <w:t>Nie dotyczy</w:t>
            </w:r>
          </w:p>
        </w:tc>
      </w:tr>
    </w:tbl>
    <w:p w:rsidR="003F5958" w:rsidRPr="005A18A7" w:rsidRDefault="003F5958" w:rsidP="005A18A7">
      <w:pPr>
        <w:spacing w:after="0" w:line="276" w:lineRule="auto"/>
        <w:jc w:val="both"/>
        <w:rPr>
          <w:rFonts w:ascii="Times New Roman" w:hAnsi="Times New Roman" w:cs="Times New Roman"/>
        </w:rPr>
      </w:pPr>
    </w:p>
    <w:p w:rsidR="003F5958" w:rsidRPr="005A18A7" w:rsidRDefault="003F5958" w:rsidP="005A18A7">
      <w:pPr>
        <w:numPr>
          <w:ilvl w:val="0"/>
          <w:numId w:val="3"/>
        </w:numPr>
        <w:spacing w:after="0" w:line="276" w:lineRule="auto"/>
        <w:ind w:left="0"/>
        <w:jc w:val="both"/>
        <w:rPr>
          <w:rFonts w:ascii="Times New Roman" w:hAnsi="Times New Roman" w:cs="Times New Roman"/>
          <w:b/>
          <w:bCs/>
          <w:highlight w:val="yellow"/>
        </w:rPr>
      </w:pPr>
      <w:r w:rsidRPr="005A18A7">
        <w:rPr>
          <w:rFonts w:ascii="Times New Roman" w:hAnsi="Times New Roman" w:cs="Times New Roman"/>
          <w:b/>
          <w:bCs/>
          <w:highlight w:val="yellow"/>
        </w:rPr>
        <w:t>Pytanie dot. Załącznik nr 2a do SIWZ, Rodział III, „Szkolenia”:</w:t>
      </w:r>
    </w:p>
    <w:tbl>
      <w:tblPr>
        <w:tblW w:w="9834" w:type="dxa"/>
        <w:tblInd w:w="1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1"/>
        <w:gridCol w:w="5244"/>
        <w:gridCol w:w="1276"/>
        <w:gridCol w:w="929"/>
        <w:gridCol w:w="1534"/>
      </w:tblGrid>
      <w:tr w:rsidR="003F5958" w:rsidRPr="005A18A7" w:rsidTr="003F5958">
        <w:trPr>
          <w:trHeight w:val="2042"/>
        </w:trPr>
        <w:tc>
          <w:tcPr>
            <w:tcW w:w="851" w:type="dxa"/>
            <w:vAlign w:val="center"/>
          </w:tcPr>
          <w:p w:rsidR="003F5958" w:rsidRPr="005A18A7" w:rsidRDefault="003F5958" w:rsidP="005A18A7">
            <w:pPr>
              <w:spacing w:after="0" w:line="276" w:lineRule="auto"/>
              <w:contextualSpacing/>
              <w:jc w:val="both"/>
              <w:rPr>
                <w:rFonts w:ascii="Times New Roman" w:hAnsi="Times New Roman" w:cs="Times New Roman"/>
                <w:lang w:eastAsia="zh-CN"/>
              </w:rPr>
            </w:pPr>
            <w:r w:rsidRPr="005A18A7">
              <w:rPr>
                <w:rFonts w:ascii="Times New Roman" w:hAnsi="Times New Roman" w:cs="Times New Roman"/>
                <w:lang w:eastAsia="zh-CN"/>
              </w:rPr>
              <w:t>19.</w:t>
            </w:r>
          </w:p>
        </w:tc>
        <w:tc>
          <w:tcPr>
            <w:tcW w:w="5244" w:type="dxa"/>
            <w:vAlign w:val="center"/>
          </w:tcPr>
          <w:p w:rsidR="003F5958" w:rsidRPr="005A18A7" w:rsidRDefault="003F5958" w:rsidP="005A18A7">
            <w:pPr>
              <w:spacing w:after="0" w:line="276" w:lineRule="auto"/>
              <w:jc w:val="both"/>
              <w:rPr>
                <w:rFonts w:ascii="Times New Roman" w:eastAsia="Calibri" w:hAnsi="Times New Roman" w:cs="Times New Roman"/>
                <w:lang w:eastAsia="zh-CN"/>
              </w:rPr>
            </w:pPr>
            <w:r w:rsidRPr="005A18A7">
              <w:rPr>
                <w:rFonts w:ascii="Times New Roman" w:eastAsia="Calibri" w:hAnsi="Times New Roman" w:cs="Times New Roman"/>
                <w:lang w:eastAsia="zh-CN"/>
              </w:rPr>
              <w:t>Liczba i okres szkoleń na miejscu u Zamawiającego w terminie z nim ustalonym 20 dni po 8 godzin dla techników i lekarzy :</w:t>
            </w:r>
          </w:p>
          <w:p w:rsidR="003F5958" w:rsidRPr="005A18A7" w:rsidRDefault="003F5958" w:rsidP="005A18A7">
            <w:pPr>
              <w:spacing w:after="0" w:line="276" w:lineRule="auto"/>
              <w:jc w:val="both"/>
              <w:rPr>
                <w:rFonts w:ascii="Times New Roman" w:eastAsia="Calibri" w:hAnsi="Times New Roman" w:cs="Times New Roman"/>
                <w:lang w:eastAsia="zh-CN"/>
              </w:rPr>
            </w:pPr>
            <w:r w:rsidRPr="005A18A7">
              <w:rPr>
                <w:rFonts w:ascii="Times New Roman" w:eastAsia="Calibri" w:hAnsi="Times New Roman" w:cs="Times New Roman"/>
                <w:lang w:eastAsia="zh-CN"/>
              </w:rPr>
              <w:t xml:space="preserve">- pierwsze szkolenie - tuż po instalacji systemu, w wymiarze do 5 dni roboczych </w:t>
            </w:r>
          </w:p>
          <w:p w:rsidR="003F5958" w:rsidRPr="005A18A7" w:rsidRDefault="003F5958" w:rsidP="005A18A7">
            <w:pPr>
              <w:spacing w:after="0" w:line="276" w:lineRule="auto"/>
              <w:jc w:val="both"/>
              <w:rPr>
                <w:rFonts w:ascii="Times New Roman" w:eastAsia="Calibri" w:hAnsi="Times New Roman" w:cs="Times New Roman"/>
                <w:lang w:eastAsia="zh-CN"/>
              </w:rPr>
            </w:pPr>
            <w:r w:rsidRPr="005A18A7">
              <w:rPr>
                <w:rFonts w:ascii="Times New Roman" w:eastAsia="Calibri" w:hAnsi="Times New Roman" w:cs="Times New Roman"/>
                <w:lang w:eastAsia="zh-CN"/>
              </w:rPr>
              <w:t>- dodatkowe, w razie potrzeby, w innym terminie ustalonym  z kierownikiem pracowni,</w:t>
            </w:r>
          </w:p>
        </w:tc>
        <w:tc>
          <w:tcPr>
            <w:tcW w:w="1276" w:type="dxa"/>
            <w:vAlign w:val="center"/>
          </w:tcPr>
          <w:p w:rsidR="003F5958" w:rsidRPr="005A18A7" w:rsidRDefault="003F5958" w:rsidP="005A18A7">
            <w:pPr>
              <w:spacing w:after="0" w:line="276" w:lineRule="auto"/>
              <w:jc w:val="both"/>
              <w:rPr>
                <w:rFonts w:ascii="Times New Roman" w:eastAsia="Calibri" w:hAnsi="Times New Roman" w:cs="Times New Roman"/>
                <w:lang w:eastAsia="zh-CN"/>
              </w:rPr>
            </w:pPr>
            <w:r w:rsidRPr="005A18A7">
              <w:rPr>
                <w:rFonts w:ascii="Times New Roman" w:eastAsia="Calibri" w:hAnsi="Times New Roman" w:cs="Times New Roman"/>
                <w:lang w:eastAsia="zh-CN"/>
              </w:rPr>
              <w:t>TAK</w:t>
            </w:r>
          </w:p>
        </w:tc>
        <w:tc>
          <w:tcPr>
            <w:tcW w:w="929" w:type="dxa"/>
            <w:vAlign w:val="center"/>
          </w:tcPr>
          <w:p w:rsidR="003F5958" w:rsidRPr="005A18A7" w:rsidRDefault="003F5958" w:rsidP="005A18A7">
            <w:pPr>
              <w:spacing w:after="0" w:line="276" w:lineRule="auto"/>
              <w:jc w:val="both"/>
              <w:rPr>
                <w:rFonts w:ascii="Times New Roman" w:eastAsia="Calibri" w:hAnsi="Times New Roman" w:cs="Times New Roman"/>
                <w:lang w:eastAsia="zh-CN"/>
              </w:rPr>
            </w:pPr>
          </w:p>
        </w:tc>
        <w:tc>
          <w:tcPr>
            <w:tcW w:w="1534" w:type="dxa"/>
            <w:vAlign w:val="center"/>
          </w:tcPr>
          <w:p w:rsidR="003F5958" w:rsidRPr="005A18A7" w:rsidRDefault="003F5958" w:rsidP="005A18A7">
            <w:pPr>
              <w:spacing w:after="0" w:line="276" w:lineRule="auto"/>
              <w:jc w:val="both"/>
              <w:rPr>
                <w:rFonts w:ascii="Times New Roman" w:hAnsi="Times New Roman" w:cs="Times New Roman"/>
                <w:lang w:eastAsia="zh-CN"/>
              </w:rPr>
            </w:pPr>
            <w:r w:rsidRPr="005A18A7">
              <w:rPr>
                <w:rFonts w:ascii="Times New Roman" w:hAnsi="Times New Roman" w:cs="Times New Roman"/>
                <w:lang w:eastAsia="zh-CN"/>
              </w:rPr>
              <w:t>Nie dotyczy</w:t>
            </w:r>
          </w:p>
        </w:tc>
      </w:tr>
    </w:tbl>
    <w:p w:rsidR="003F5958" w:rsidRPr="005A18A7" w:rsidRDefault="003F5958" w:rsidP="005A18A7">
      <w:pPr>
        <w:spacing w:after="0" w:line="276" w:lineRule="auto"/>
        <w:jc w:val="both"/>
        <w:rPr>
          <w:rFonts w:ascii="Times New Roman" w:hAnsi="Times New Roman" w:cs="Times New Roman"/>
        </w:rPr>
      </w:pPr>
    </w:p>
    <w:p w:rsidR="003F5958" w:rsidRPr="005A18A7" w:rsidRDefault="003F5958" w:rsidP="005A18A7">
      <w:pPr>
        <w:spacing w:after="0" w:line="276" w:lineRule="auto"/>
        <w:jc w:val="both"/>
        <w:rPr>
          <w:rFonts w:ascii="Times New Roman" w:hAnsi="Times New Roman" w:cs="Times New Roman"/>
        </w:rPr>
      </w:pPr>
      <w:r w:rsidRPr="005A18A7">
        <w:rPr>
          <w:rFonts w:ascii="Times New Roman" w:hAnsi="Times New Roman" w:cs="Times New Roman"/>
        </w:rPr>
        <w:t>Zwracamy uwagę, iż Zamawiający w punkcie tym wyspecyfikował dużą ilość dni szkoleń, które będą miały wpływ na cenę przedmiotu zamówienia. Zwracamy uwagę, iż powszechne jest 12 dni, które stanowi prawie 3 tygodnie szkoleń, co z naszego doświadczenia i tak jest na wyrost.</w:t>
      </w:r>
    </w:p>
    <w:p w:rsidR="003F5958" w:rsidRPr="005A18A7" w:rsidRDefault="003F5958" w:rsidP="005A18A7">
      <w:pPr>
        <w:spacing w:after="0" w:line="276" w:lineRule="auto"/>
        <w:jc w:val="both"/>
        <w:rPr>
          <w:rFonts w:ascii="Times New Roman" w:hAnsi="Times New Roman" w:cs="Times New Roman"/>
        </w:rPr>
      </w:pPr>
      <w:r w:rsidRPr="005A18A7">
        <w:rPr>
          <w:rFonts w:ascii="Times New Roman" w:hAnsi="Times New Roman" w:cs="Times New Roman"/>
        </w:rPr>
        <w:t>W związku z powyższym wnosimy o zmianę brzmienia tego parametru na:</w:t>
      </w:r>
    </w:p>
    <w:tbl>
      <w:tblPr>
        <w:tblW w:w="9834" w:type="dxa"/>
        <w:tblInd w:w="1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1"/>
        <w:gridCol w:w="5244"/>
        <w:gridCol w:w="1276"/>
        <w:gridCol w:w="929"/>
        <w:gridCol w:w="1534"/>
      </w:tblGrid>
      <w:tr w:rsidR="003F5958" w:rsidRPr="005A18A7" w:rsidTr="003F5958">
        <w:trPr>
          <w:trHeight w:val="2042"/>
        </w:trPr>
        <w:tc>
          <w:tcPr>
            <w:tcW w:w="851" w:type="dxa"/>
            <w:vAlign w:val="center"/>
          </w:tcPr>
          <w:p w:rsidR="003F5958" w:rsidRPr="005A18A7" w:rsidRDefault="003F5958" w:rsidP="005A18A7">
            <w:pPr>
              <w:spacing w:after="0" w:line="276" w:lineRule="auto"/>
              <w:contextualSpacing/>
              <w:jc w:val="both"/>
              <w:rPr>
                <w:rFonts w:ascii="Times New Roman" w:hAnsi="Times New Roman" w:cs="Times New Roman"/>
                <w:lang w:eastAsia="zh-CN"/>
              </w:rPr>
            </w:pPr>
            <w:r w:rsidRPr="005A18A7">
              <w:rPr>
                <w:rFonts w:ascii="Times New Roman" w:hAnsi="Times New Roman" w:cs="Times New Roman"/>
                <w:lang w:eastAsia="zh-CN"/>
              </w:rPr>
              <w:t>19.</w:t>
            </w:r>
          </w:p>
        </w:tc>
        <w:tc>
          <w:tcPr>
            <w:tcW w:w="5244" w:type="dxa"/>
            <w:vAlign w:val="center"/>
          </w:tcPr>
          <w:p w:rsidR="003F5958" w:rsidRPr="005A18A7" w:rsidRDefault="003F5958" w:rsidP="005A18A7">
            <w:pPr>
              <w:spacing w:after="0" w:line="276" w:lineRule="auto"/>
              <w:jc w:val="both"/>
              <w:rPr>
                <w:rFonts w:ascii="Times New Roman" w:eastAsia="Calibri" w:hAnsi="Times New Roman" w:cs="Times New Roman"/>
                <w:lang w:eastAsia="zh-CN"/>
              </w:rPr>
            </w:pPr>
            <w:r w:rsidRPr="005A18A7">
              <w:rPr>
                <w:rFonts w:ascii="Times New Roman" w:eastAsia="Calibri" w:hAnsi="Times New Roman" w:cs="Times New Roman"/>
                <w:lang w:eastAsia="zh-CN"/>
              </w:rPr>
              <w:t>Liczba i okres szkoleń na miejscu u Zamawiającego w terminie z nim ustalonym 12 dni po 8 godzin dla techników i lekarzy :</w:t>
            </w:r>
          </w:p>
          <w:p w:rsidR="003F5958" w:rsidRPr="005A18A7" w:rsidRDefault="003F5958" w:rsidP="005A18A7">
            <w:pPr>
              <w:spacing w:after="0" w:line="276" w:lineRule="auto"/>
              <w:jc w:val="both"/>
              <w:rPr>
                <w:rFonts w:ascii="Times New Roman" w:eastAsia="Calibri" w:hAnsi="Times New Roman" w:cs="Times New Roman"/>
                <w:lang w:eastAsia="zh-CN"/>
              </w:rPr>
            </w:pPr>
            <w:r w:rsidRPr="005A18A7">
              <w:rPr>
                <w:rFonts w:ascii="Times New Roman" w:eastAsia="Calibri" w:hAnsi="Times New Roman" w:cs="Times New Roman"/>
                <w:lang w:eastAsia="zh-CN"/>
              </w:rPr>
              <w:t xml:space="preserve">- pierwsze szkolenie - tuż po instalacji systemu, w wymiarze do 5 dni roboczych </w:t>
            </w:r>
          </w:p>
          <w:p w:rsidR="003F5958" w:rsidRPr="005A18A7" w:rsidRDefault="003F5958" w:rsidP="005A18A7">
            <w:pPr>
              <w:spacing w:after="0" w:line="276" w:lineRule="auto"/>
              <w:jc w:val="both"/>
              <w:rPr>
                <w:rFonts w:ascii="Times New Roman" w:eastAsia="Calibri" w:hAnsi="Times New Roman" w:cs="Times New Roman"/>
                <w:lang w:eastAsia="zh-CN"/>
              </w:rPr>
            </w:pPr>
            <w:r w:rsidRPr="005A18A7">
              <w:rPr>
                <w:rFonts w:ascii="Times New Roman" w:eastAsia="Calibri" w:hAnsi="Times New Roman" w:cs="Times New Roman"/>
                <w:lang w:eastAsia="zh-CN"/>
              </w:rPr>
              <w:t>- dodatkowe, w razie potrzeby, w innym terminie ustalonym  z kierownikiem pracowni,</w:t>
            </w:r>
          </w:p>
        </w:tc>
        <w:tc>
          <w:tcPr>
            <w:tcW w:w="1276" w:type="dxa"/>
            <w:vAlign w:val="center"/>
          </w:tcPr>
          <w:p w:rsidR="003F5958" w:rsidRPr="005A18A7" w:rsidRDefault="003F5958" w:rsidP="005A18A7">
            <w:pPr>
              <w:spacing w:after="0" w:line="276" w:lineRule="auto"/>
              <w:jc w:val="both"/>
              <w:rPr>
                <w:rFonts w:ascii="Times New Roman" w:eastAsia="Calibri" w:hAnsi="Times New Roman" w:cs="Times New Roman"/>
                <w:lang w:eastAsia="zh-CN"/>
              </w:rPr>
            </w:pPr>
            <w:r w:rsidRPr="005A18A7">
              <w:rPr>
                <w:rFonts w:ascii="Times New Roman" w:eastAsia="Calibri" w:hAnsi="Times New Roman" w:cs="Times New Roman"/>
                <w:lang w:eastAsia="zh-CN"/>
              </w:rPr>
              <w:t>TAK</w:t>
            </w:r>
          </w:p>
        </w:tc>
        <w:tc>
          <w:tcPr>
            <w:tcW w:w="929" w:type="dxa"/>
            <w:vAlign w:val="center"/>
          </w:tcPr>
          <w:p w:rsidR="003F5958" w:rsidRPr="005A18A7" w:rsidRDefault="003F5958" w:rsidP="005A18A7">
            <w:pPr>
              <w:spacing w:after="0" w:line="276" w:lineRule="auto"/>
              <w:jc w:val="both"/>
              <w:rPr>
                <w:rFonts w:ascii="Times New Roman" w:eastAsia="Calibri" w:hAnsi="Times New Roman" w:cs="Times New Roman"/>
                <w:lang w:eastAsia="zh-CN"/>
              </w:rPr>
            </w:pPr>
          </w:p>
        </w:tc>
        <w:tc>
          <w:tcPr>
            <w:tcW w:w="1534" w:type="dxa"/>
            <w:vAlign w:val="center"/>
          </w:tcPr>
          <w:p w:rsidR="003F5958" w:rsidRPr="005A18A7" w:rsidRDefault="003F5958" w:rsidP="005A18A7">
            <w:pPr>
              <w:spacing w:after="0" w:line="276" w:lineRule="auto"/>
              <w:jc w:val="both"/>
              <w:rPr>
                <w:rFonts w:ascii="Times New Roman" w:hAnsi="Times New Roman" w:cs="Times New Roman"/>
                <w:lang w:eastAsia="zh-CN"/>
              </w:rPr>
            </w:pPr>
            <w:r w:rsidRPr="005A18A7">
              <w:rPr>
                <w:rFonts w:ascii="Times New Roman" w:hAnsi="Times New Roman" w:cs="Times New Roman"/>
                <w:lang w:eastAsia="zh-CN"/>
              </w:rPr>
              <w:t>Nie dotyczy</w:t>
            </w:r>
          </w:p>
        </w:tc>
      </w:tr>
    </w:tbl>
    <w:p w:rsidR="003F5958" w:rsidRPr="005A18A7" w:rsidRDefault="003F5958" w:rsidP="005A18A7">
      <w:pPr>
        <w:spacing w:after="0" w:line="276" w:lineRule="auto"/>
        <w:jc w:val="both"/>
        <w:rPr>
          <w:rFonts w:ascii="Times New Roman" w:hAnsi="Times New Roman" w:cs="Times New Roman"/>
          <w:bCs/>
          <w:color w:val="0000FF"/>
        </w:rPr>
      </w:pPr>
      <w:r w:rsidRPr="005A18A7">
        <w:rPr>
          <w:rFonts w:ascii="Times New Roman" w:hAnsi="Times New Roman" w:cs="Times New Roman"/>
          <w:b/>
          <w:bCs/>
          <w:color w:val="0000FF"/>
        </w:rPr>
        <w:t xml:space="preserve">Odpowiedź: </w:t>
      </w:r>
      <w:r w:rsidRPr="005A18A7">
        <w:rPr>
          <w:rFonts w:ascii="Times New Roman" w:hAnsi="Times New Roman" w:cs="Times New Roman"/>
          <w:color w:val="0000FF"/>
        </w:rPr>
        <w:t>Zamawiający wprowadza modyfikację parametru zgodnie z opublikowanym załącznikiem nr 2a do zaproszenia.</w:t>
      </w:r>
    </w:p>
    <w:p w:rsidR="003F5958" w:rsidRPr="005A18A7" w:rsidRDefault="003F5958" w:rsidP="005A18A7">
      <w:pPr>
        <w:spacing w:after="0" w:line="276" w:lineRule="auto"/>
        <w:jc w:val="both"/>
        <w:rPr>
          <w:rFonts w:ascii="Times New Roman" w:hAnsi="Times New Roman" w:cs="Times New Roman"/>
          <w:bCs/>
          <w:color w:val="0000FF"/>
        </w:rPr>
      </w:pPr>
    </w:p>
    <w:tbl>
      <w:tblPr>
        <w:tblW w:w="9834" w:type="dxa"/>
        <w:tblInd w:w="1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1"/>
        <w:gridCol w:w="5244"/>
        <w:gridCol w:w="1276"/>
        <w:gridCol w:w="929"/>
        <w:gridCol w:w="1534"/>
      </w:tblGrid>
      <w:tr w:rsidR="003F5958" w:rsidRPr="005A18A7" w:rsidTr="003F5958">
        <w:trPr>
          <w:trHeight w:val="2042"/>
        </w:trPr>
        <w:tc>
          <w:tcPr>
            <w:tcW w:w="851" w:type="dxa"/>
            <w:vAlign w:val="center"/>
          </w:tcPr>
          <w:p w:rsidR="003F5958" w:rsidRPr="005A18A7" w:rsidRDefault="003F5958" w:rsidP="005A18A7">
            <w:pPr>
              <w:spacing w:after="0" w:line="276" w:lineRule="auto"/>
              <w:contextualSpacing/>
              <w:jc w:val="both"/>
              <w:rPr>
                <w:rFonts w:ascii="Times New Roman" w:hAnsi="Times New Roman" w:cs="Times New Roman"/>
                <w:lang w:eastAsia="zh-CN"/>
              </w:rPr>
            </w:pPr>
            <w:r w:rsidRPr="005A18A7">
              <w:rPr>
                <w:rFonts w:ascii="Times New Roman" w:hAnsi="Times New Roman" w:cs="Times New Roman"/>
                <w:lang w:eastAsia="zh-CN"/>
              </w:rPr>
              <w:lastRenderedPageBreak/>
              <w:t>19.</w:t>
            </w:r>
          </w:p>
        </w:tc>
        <w:tc>
          <w:tcPr>
            <w:tcW w:w="5244" w:type="dxa"/>
            <w:vAlign w:val="center"/>
          </w:tcPr>
          <w:p w:rsidR="003F5958" w:rsidRPr="005A18A7" w:rsidRDefault="003F5958" w:rsidP="005A18A7">
            <w:pPr>
              <w:spacing w:after="0" w:line="276" w:lineRule="auto"/>
              <w:jc w:val="both"/>
              <w:rPr>
                <w:rFonts w:ascii="Times New Roman" w:eastAsia="Calibri" w:hAnsi="Times New Roman" w:cs="Times New Roman"/>
                <w:lang w:eastAsia="zh-CN"/>
              </w:rPr>
            </w:pPr>
            <w:r w:rsidRPr="005A18A7">
              <w:rPr>
                <w:rFonts w:ascii="Times New Roman" w:eastAsia="Calibri" w:hAnsi="Times New Roman" w:cs="Times New Roman"/>
                <w:lang w:eastAsia="zh-CN"/>
              </w:rPr>
              <w:t xml:space="preserve">Liczba i okres szkoleń na miejscu u Zamawiającego w terminie z nim ustalonym </w:t>
            </w:r>
            <w:r w:rsidRPr="005A18A7">
              <w:rPr>
                <w:rFonts w:ascii="Times New Roman" w:eastAsia="Calibri" w:hAnsi="Times New Roman" w:cs="Times New Roman"/>
                <w:strike/>
                <w:color w:val="FF0000"/>
                <w:lang w:eastAsia="zh-CN"/>
              </w:rPr>
              <w:t>20</w:t>
            </w:r>
            <w:r w:rsidRPr="005A18A7">
              <w:rPr>
                <w:rFonts w:ascii="Times New Roman" w:eastAsia="Calibri" w:hAnsi="Times New Roman" w:cs="Times New Roman"/>
                <w:color w:val="FF0000"/>
                <w:lang w:eastAsia="zh-CN"/>
              </w:rPr>
              <w:t xml:space="preserve"> 12</w:t>
            </w:r>
            <w:r w:rsidRPr="005A18A7">
              <w:rPr>
                <w:rFonts w:ascii="Times New Roman" w:eastAsia="Calibri" w:hAnsi="Times New Roman" w:cs="Times New Roman"/>
                <w:lang w:eastAsia="zh-CN"/>
              </w:rPr>
              <w:t xml:space="preserve"> dni po 8 godzin dla techników i lekarzy:</w:t>
            </w:r>
          </w:p>
          <w:p w:rsidR="003F5958" w:rsidRPr="005A18A7" w:rsidRDefault="003F5958" w:rsidP="005A18A7">
            <w:pPr>
              <w:spacing w:after="0" w:line="276" w:lineRule="auto"/>
              <w:jc w:val="both"/>
              <w:rPr>
                <w:rFonts w:ascii="Times New Roman" w:eastAsia="Calibri" w:hAnsi="Times New Roman" w:cs="Times New Roman"/>
                <w:lang w:eastAsia="zh-CN"/>
              </w:rPr>
            </w:pPr>
            <w:r w:rsidRPr="005A18A7">
              <w:rPr>
                <w:rFonts w:ascii="Times New Roman" w:eastAsia="Calibri" w:hAnsi="Times New Roman" w:cs="Times New Roman"/>
                <w:lang w:eastAsia="zh-CN"/>
              </w:rPr>
              <w:t xml:space="preserve">- pierwsze szkolenie - tuż po instalacji systemu, w wymiarze do 5 dni roboczych </w:t>
            </w:r>
          </w:p>
          <w:p w:rsidR="003F5958" w:rsidRPr="005A18A7" w:rsidRDefault="003F5958" w:rsidP="005A18A7">
            <w:pPr>
              <w:spacing w:after="0" w:line="276" w:lineRule="auto"/>
              <w:jc w:val="both"/>
              <w:rPr>
                <w:rFonts w:ascii="Times New Roman" w:eastAsia="Calibri" w:hAnsi="Times New Roman" w:cs="Times New Roman"/>
                <w:lang w:eastAsia="zh-CN"/>
              </w:rPr>
            </w:pPr>
            <w:r w:rsidRPr="005A18A7">
              <w:rPr>
                <w:rFonts w:ascii="Times New Roman" w:eastAsia="Calibri" w:hAnsi="Times New Roman" w:cs="Times New Roman"/>
                <w:lang w:eastAsia="zh-CN"/>
              </w:rPr>
              <w:t>- dodatkowe, w razie potrzeby, w innym terminie ustalonym  z kierownikiem pracowni,</w:t>
            </w:r>
          </w:p>
        </w:tc>
        <w:tc>
          <w:tcPr>
            <w:tcW w:w="1276" w:type="dxa"/>
            <w:vAlign w:val="center"/>
          </w:tcPr>
          <w:p w:rsidR="003F5958" w:rsidRPr="005A18A7" w:rsidRDefault="003F5958" w:rsidP="005A18A7">
            <w:pPr>
              <w:spacing w:after="0" w:line="276" w:lineRule="auto"/>
              <w:jc w:val="both"/>
              <w:rPr>
                <w:rFonts w:ascii="Times New Roman" w:eastAsia="Calibri" w:hAnsi="Times New Roman" w:cs="Times New Roman"/>
                <w:lang w:eastAsia="zh-CN"/>
              </w:rPr>
            </w:pPr>
            <w:r w:rsidRPr="005A18A7">
              <w:rPr>
                <w:rFonts w:ascii="Times New Roman" w:eastAsia="Calibri" w:hAnsi="Times New Roman" w:cs="Times New Roman"/>
                <w:lang w:eastAsia="zh-CN"/>
              </w:rPr>
              <w:t>TAK</w:t>
            </w:r>
          </w:p>
        </w:tc>
        <w:tc>
          <w:tcPr>
            <w:tcW w:w="929" w:type="dxa"/>
            <w:vAlign w:val="center"/>
          </w:tcPr>
          <w:p w:rsidR="003F5958" w:rsidRPr="005A18A7" w:rsidRDefault="003F5958" w:rsidP="005A18A7">
            <w:pPr>
              <w:spacing w:after="0" w:line="276" w:lineRule="auto"/>
              <w:jc w:val="both"/>
              <w:rPr>
                <w:rFonts w:ascii="Times New Roman" w:eastAsia="Calibri" w:hAnsi="Times New Roman" w:cs="Times New Roman"/>
                <w:lang w:eastAsia="zh-CN"/>
              </w:rPr>
            </w:pPr>
          </w:p>
        </w:tc>
        <w:tc>
          <w:tcPr>
            <w:tcW w:w="1534" w:type="dxa"/>
            <w:vAlign w:val="center"/>
          </w:tcPr>
          <w:p w:rsidR="003F5958" w:rsidRPr="005A18A7" w:rsidRDefault="003F5958" w:rsidP="005A18A7">
            <w:pPr>
              <w:spacing w:after="0" w:line="276" w:lineRule="auto"/>
              <w:jc w:val="both"/>
              <w:rPr>
                <w:rFonts w:ascii="Times New Roman" w:hAnsi="Times New Roman" w:cs="Times New Roman"/>
                <w:lang w:eastAsia="zh-CN"/>
              </w:rPr>
            </w:pPr>
            <w:r w:rsidRPr="005A18A7">
              <w:rPr>
                <w:rFonts w:ascii="Times New Roman" w:hAnsi="Times New Roman" w:cs="Times New Roman"/>
                <w:lang w:eastAsia="zh-CN"/>
              </w:rPr>
              <w:t>Nie dotyczy</w:t>
            </w:r>
          </w:p>
        </w:tc>
      </w:tr>
    </w:tbl>
    <w:p w:rsidR="003F5958" w:rsidRPr="005A18A7" w:rsidRDefault="003F5958" w:rsidP="005A18A7">
      <w:pPr>
        <w:pStyle w:val="Akapitzlist"/>
        <w:spacing w:after="0" w:line="276" w:lineRule="auto"/>
        <w:ind w:left="0"/>
        <w:jc w:val="both"/>
        <w:rPr>
          <w:rFonts w:ascii="Times New Roman" w:hAnsi="Times New Roman" w:cs="Times New Roman"/>
        </w:rPr>
      </w:pPr>
    </w:p>
    <w:p w:rsidR="003F5958" w:rsidRPr="005A18A7" w:rsidRDefault="003F5958" w:rsidP="005A18A7">
      <w:pPr>
        <w:pStyle w:val="Akapitzlist"/>
        <w:numPr>
          <w:ilvl w:val="0"/>
          <w:numId w:val="3"/>
        </w:numPr>
        <w:spacing w:after="0" w:line="276" w:lineRule="auto"/>
        <w:ind w:left="0"/>
        <w:contextualSpacing w:val="0"/>
        <w:jc w:val="both"/>
        <w:rPr>
          <w:rFonts w:ascii="Times New Roman" w:eastAsia="Times New Roman" w:hAnsi="Times New Roman" w:cs="Times New Roman"/>
          <w:highlight w:val="yellow"/>
        </w:rPr>
      </w:pPr>
      <w:r w:rsidRPr="005A18A7">
        <w:rPr>
          <w:rFonts w:ascii="Times New Roman" w:eastAsia="Times New Roman" w:hAnsi="Times New Roman" w:cs="Times New Roman"/>
          <w:b/>
          <w:bCs/>
          <w:highlight w:val="yellow"/>
        </w:rPr>
        <w:t>Dotyczy wzoru umowy Par. 4 ust. 12 lit. b) ppkt b2:</w:t>
      </w:r>
    </w:p>
    <w:p w:rsidR="003F5958" w:rsidRPr="005A18A7" w:rsidRDefault="003F5958" w:rsidP="005A18A7">
      <w:pPr>
        <w:pStyle w:val="Akapitzlist"/>
        <w:spacing w:after="0" w:line="276" w:lineRule="auto"/>
        <w:ind w:left="0"/>
        <w:jc w:val="both"/>
        <w:rPr>
          <w:rFonts w:ascii="Times New Roman" w:hAnsi="Times New Roman" w:cs="Times New Roman"/>
        </w:rPr>
      </w:pPr>
      <w:r w:rsidRPr="005A18A7">
        <w:rPr>
          <w:rFonts w:ascii="Times New Roman" w:hAnsi="Times New Roman" w:cs="Times New Roman"/>
        </w:rPr>
        <w:t>Proponujemy modyfikację tego postanowienia poprzez możliwość odstąpienia od umowy dopiero w sytuacji nieusunięcia wad uniemożliwiających korzystanie z przedmiotu umowy poprzez wykonanie przedmiotu umowy po raz drugi. Odstąpienie od umowy jest czynnością radykalną, niwelującą stosunek kontraktowy między stronami, co nie jest korzystne dla obu stron. W związku z tym proponujemy, aby Wykonawca w pierwszej kolejności miał za zadanie ponownie Wykonać przedmiot umowy, w sposób prawidłowy, a dopiero w przypadku, gdy po ponownym wykonaniu przedmiotu umowy ponownie jest on obarczony wadami niemożliwymi do usunięcia – Zamawiający mógłby od Umowy odstąpić. Proponujemy w związku z tym następujące brzmienie par. 4 ust. 12 lit. b) ppkt b2:</w:t>
      </w:r>
    </w:p>
    <w:p w:rsidR="003F5958" w:rsidRPr="005A18A7" w:rsidRDefault="003F5958" w:rsidP="005A18A7">
      <w:pPr>
        <w:pStyle w:val="Akapitzlist"/>
        <w:spacing w:after="0" w:line="276" w:lineRule="auto"/>
        <w:ind w:left="0"/>
        <w:jc w:val="both"/>
        <w:rPr>
          <w:rFonts w:ascii="Times New Roman" w:hAnsi="Times New Roman" w:cs="Times New Roman"/>
          <w:i/>
          <w:iCs/>
        </w:rPr>
      </w:pPr>
      <w:r w:rsidRPr="005A18A7">
        <w:rPr>
          <w:rFonts w:ascii="Times New Roman" w:hAnsi="Times New Roman" w:cs="Times New Roman"/>
          <w:i/>
          <w:iCs/>
        </w:rPr>
        <w:t>„b2. jeżeli uniemożliwiają one użytkowanie przedmiotu odbioru zgodnie z przeznaczeniem, może żądać wykonania przedmiotu odbioru po raz drugi a gdy powtórnie wykonany przedmiot umowy nadal ma wady uniemożliwiające użytkowanie i nienadające się do usunięcia – może odstąpić od umowy.”</w:t>
      </w:r>
    </w:p>
    <w:p w:rsidR="003F5958" w:rsidRPr="005A18A7" w:rsidRDefault="003F5958" w:rsidP="005A18A7">
      <w:pPr>
        <w:spacing w:after="0" w:line="276" w:lineRule="auto"/>
        <w:jc w:val="both"/>
        <w:rPr>
          <w:rFonts w:ascii="Times New Roman" w:hAnsi="Times New Roman" w:cs="Times New Roman"/>
          <w:b/>
          <w:bCs/>
          <w:color w:val="FF0000"/>
          <w:sz w:val="20"/>
          <w:szCs w:val="20"/>
        </w:rPr>
      </w:pPr>
      <w:r w:rsidRPr="005A18A7">
        <w:rPr>
          <w:rFonts w:ascii="Times New Roman" w:hAnsi="Times New Roman" w:cs="Times New Roman"/>
          <w:b/>
          <w:color w:val="0000FF"/>
          <w:sz w:val="20"/>
          <w:szCs w:val="20"/>
        </w:rPr>
        <w:t xml:space="preserve">Odpowiedź: </w:t>
      </w:r>
      <w:r w:rsidRPr="005A18A7">
        <w:rPr>
          <w:rFonts w:ascii="Times New Roman" w:hAnsi="Times New Roman" w:cs="Times New Roman"/>
          <w:color w:val="0000FF"/>
          <w:sz w:val="20"/>
          <w:szCs w:val="20"/>
        </w:rPr>
        <w:t>Zamawiający podtrzymuje dotychczasowe zapisy SIWZ dotyczące powyższego pytania.</w:t>
      </w:r>
    </w:p>
    <w:p w:rsidR="003F5958" w:rsidRPr="005A18A7" w:rsidRDefault="003F5958" w:rsidP="005A18A7">
      <w:pPr>
        <w:pStyle w:val="Akapitzlist"/>
        <w:spacing w:after="0" w:line="276" w:lineRule="auto"/>
        <w:ind w:left="0"/>
        <w:jc w:val="both"/>
        <w:rPr>
          <w:rFonts w:ascii="Times New Roman" w:hAnsi="Times New Roman" w:cs="Times New Roman"/>
        </w:rPr>
      </w:pPr>
    </w:p>
    <w:p w:rsidR="003F5958" w:rsidRPr="005A18A7" w:rsidRDefault="003F5958" w:rsidP="005A18A7">
      <w:pPr>
        <w:pStyle w:val="Akapitzlist"/>
        <w:numPr>
          <w:ilvl w:val="0"/>
          <w:numId w:val="3"/>
        </w:numPr>
        <w:spacing w:after="0" w:line="276" w:lineRule="auto"/>
        <w:ind w:left="0"/>
        <w:contextualSpacing w:val="0"/>
        <w:jc w:val="both"/>
        <w:rPr>
          <w:rFonts w:ascii="Times New Roman" w:eastAsia="Times New Roman" w:hAnsi="Times New Roman" w:cs="Times New Roman"/>
          <w:highlight w:val="yellow"/>
        </w:rPr>
      </w:pPr>
      <w:r w:rsidRPr="005A18A7">
        <w:rPr>
          <w:rFonts w:ascii="Times New Roman" w:eastAsia="Times New Roman" w:hAnsi="Times New Roman" w:cs="Times New Roman"/>
          <w:b/>
          <w:bCs/>
          <w:highlight w:val="yellow"/>
        </w:rPr>
        <w:t>Dotyczy wzoru umowy Par. 5 ust. 1</w:t>
      </w:r>
      <w:r w:rsidRPr="005A18A7">
        <w:rPr>
          <w:rFonts w:ascii="Times New Roman" w:eastAsia="Times New Roman" w:hAnsi="Times New Roman" w:cs="Times New Roman"/>
          <w:highlight w:val="yellow"/>
        </w:rPr>
        <w:t>:</w:t>
      </w:r>
    </w:p>
    <w:p w:rsidR="003F5958" w:rsidRPr="005A18A7" w:rsidRDefault="003F5958" w:rsidP="005A18A7">
      <w:pPr>
        <w:pStyle w:val="Akapitzlist"/>
        <w:spacing w:after="0" w:line="276" w:lineRule="auto"/>
        <w:ind w:left="0"/>
        <w:jc w:val="both"/>
        <w:rPr>
          <w:rFonts w:ascii="Times New Roman" w:hAnsi="Times New Roman" w:cs="Times New Roman"/>
        </w:rPr>
      </w:pPr>
      <w:r w:rsidRPr="005A18A7">
        <w:rPr>
          <w:rFonts w:ascii="Times New Roman" w:hAnsi="Times New Roman" w:cs="Times New Roman"/>
        </w:rPr>
        <w:t>Mając na względzie fakt, iż rękojmia jest instytucją niedostosowaną do specyfiki urządzeń medycznych i w związku z tym standardem staje się ograniczanie lub wyłączanie rękojmi w zamian za udzielenie Zmawiającym gwarancji trwającej co najmniej tyle, ile okres rękojmi, na lepszych i dogodniejszych dla Zamawiających warunkach wykonywania uprawnień z gwarancji, Wykonawca proponuje ustalenie okresu rękojmi w § 5 ust. 1 zgodnego z postanowieniami Kodeksu cywilnego oraz dodanie zdania trzeciego do § 5 ust. 1 2 i wskazanie, że uprawnienia do odstąpienia  od umowy w ramach realizacji uprawnień z tytułu rękojmi zostaje wyłączone. Wskazujemy, że Zamawiającemu przysługują szerokie uprawnienia gwarancyjne na zasadach określonych umową, gwarantujące zapewnienie Zamawiającego należytej opieki serwisowej w przypadku wystąpienia awarii sprzętu, a wręcz zapewnia naprawę wszelkich usterek i nieprawidłowości w działaniu sprzętu na dogodnych dla Zamawiającego warunkach. Możliwość jednoczesnej realizacji uprawnień z tytułu rękojmi wiąże się z ryzykiem możliwości odstąpienia od umowy przez Zamawiającego, co – szczególnie w przypadku charakteru sprzętu będącego przedmiotem umowy – jawi się jako szczególnie niecelowe. W związku z  tym, w naszej ocenie, zasadne jest wyłączenie prawa do odstąpienia na podstawie rękojmi, które stanowi dodatkowe ryzyko dla Wykonawcy, a rezygnacja z którego dla Zamawiającego nie będzie stanowiła istotnego zmniejszenia jego praw wynikających z Umowy. Proponujemy więc nowe, następujące brzmienie § 5 ust. 1:</w:t>
      </w:r>
    </w:p>
    <w:p w:rsidR="003F5958" w:rsidRPr="005A18A7" w:rsidRDefault="003F5958" w:rsidP="005A18A7">
      <w:pPr>
        <w:pStyle w:val="Akapitzlist"/>
        <w:numPr>
          <w:ilvl w:val="0"/>
          <w:numId w:val="4"/>
        </w:numPr>
        <w:spacing w:after="0" w:line="276" w:lineRule="auto"/>
        <w:ind w:left="0"/>
        <w:contextualSpacing w:val="0"/>
        <w:jc w:val="both"/>
        <w:rPr>
          <w:rFonts w:ascii="Times New Roman" w:eastAsia="Times New Roman" w:hAnsi="Times New Roman" w:cs="Times New Roman"/>
          <w:i/>
          <w:iCs/>
        </w:rPr>
      </w:pPr>
      <w:r w:rsidRPr="005A18A7">
        <w:rPr>
          <w:rFonts w:ascii="Times New Roman" w:eastAsia="Times New Roman" w:hAnsi="Times New Roman" w:cs="Times New Roman"/>
          <w:i/>
          <w:iCs/>
        </w:rPr>
        <w:t>Bieg gwarancji dla całości przedmiotu zamówienia rozpoczyna się od dnia przekazania Zamawiającemu do eksploatacji  urządzenia w zaadaptowanych pomieszczeniach – co jest przedmiotem umowy, potwierdzonej protokołem zdawczo – odbiorczym. Ponadto Wykonawca zapewni okres rękojmi za wady przedmiotu zamówienia zgodnie z przepisami Kodeksu cywilnego, z zastrzeżeniem zdania następnego. Strony zgodnie wyłączają prawo do odstąpienia od umowy w oparciu o przepisy Kodeksu cywilnego dotyczące rękojmi.</w:t>
      </w:r>
    </w:p>
    <w:p w:rsidR="003F5958" w:rsidRPr="005A18A7" w:rsidRDefault="003F5958" w:rsidP="005A18A7">
      <w:pPr>
        <w:spacing w:after="0" w:line="276" w:lineRule="auto"/>
        <w:jc w:val="both"/>
        <w:rPr>
          <w:rFonts w:ascii="Times New Roman" w:hAnsi="Times New Roman" w:cs="Times New Roman"/>
          <w:b/>
          <w:bCs/>
          <w:color w:val="FF0000"/>
          <w:sz w:val="20"/>
          <w:szCs w:val="20"/>
        </w:rPr>
      </w:pPr>
      <w:r w:rsidRPr="005A18A7">
        <w:rPr>
          <w:rFonts w:ascii="Times New Roman" w:hAnsi="Times New Roman" w:cs="Times New Roman"/>
          <w:b/>
          <w:color w:val="0000FF"/>
          <w:sz w:val="20"/>
          <w:szCs w:val="20"/>
        </w:rPr>
        <w:t xml:space="preserve">Odpowiedź: </w:t>
      </w:r>
      <w:r w:rsidRPr="005A18A7">
        <w:rPr>
          <w:rFonts w:ascii="Times New Roman" w:hAnsi="Times New Roman" w:cs="Times New Roman"/>
          <w:color w:val="0000FF"/>
          <w:sz w:val="20"/>
          <w:szCs w:val="20"/>
        </w:rPr>
        <w:t>Zamawiający podtrzymuje dotychczasowe zapisy SIWZ dotyczące powyższego pytania.</w:t>
      </w:r>
    </w:p>
    <w:p w:rsidR="003F5958" w:rsidRPr="005A18A7" w:rsidRDefault="003F5958" w:rsidP="005A18A7">
      <w:pPr>
        <w:pStyle w:val="Akapitzlist"/>
        <w:spacing w:after="0" w:line="276" w:lineRule="auto"/>
        <w:ind w:left="0"/>
        <w:jc w:val="both"/>
        <w:rPr>
          <w:rFonts w:ascii="Times New Roman" w:hAnsi="Times New Roman" w:cs="Times New Roman"/>
          <w:i/>
          <w:iCs/>
        </w:rPr>
      </w:pPr>
    </w:p>
    <w:p w:rsidR="003F5958" w:rsidRPr="005A18A7" w:rsidRDefault="003F5958" w:rsidP="005A18A7">
      <w:pPr>
        <w:pStyle w:val="Akapitzlist"/>
        <w:numPr>
          <w:ilvl w:val="0"/>
          <w:numId w:val="3"/>
        </w:numPr>
        <w:spacing w:after="0" w:line="276" w:lineRule="auto"/>
        <w:ind w:left="0"/>
        <w:contextualSpacing w:val="0"/>
        <w:jc w:val="both"/>
        <w:rPr>
          <w:rFonts w:ascii="Times New Roman" w:eastAsia="Times New Roman" w:hAnsi="Times New Roman" w:cs="Times New Roman"/>
          <w:highlight w:val="yellow"/>
        </w:rPr>
      </w:pPr>
      <w:r w:rsidRPr="005A18A7">
        <w:rPr>
          <w:rFonts w:ascii="Times New Roman" w:eastAsia="Times New Roman" w:hAnsi="Times New Roman" w:cs="Times New Roman"/>
          <w:b/>
          <w:bCs/>
          <w:highlight w:val="yellow"/>
        </w:rPr>
        <w:t>Dotyczy wzoru umowy Par. 7 (kary umowne)</w:t>
      </w:r>
      <w:r w:rsidRPr="005A18A7">
        <w:rPr>
          <w:rFonts w:ascii="Times New Roman" w:eastAsia="Times New Roman" w:hAnsi="Times New Roman" w:cs="Times New Roman"/>
          <w:highlight w:val="yellow"/>
        </w:rPr>
        <w:t>::</w:t>
      </w:r>
    </w:p>
    <w:p w:rsidR="003F5958" w:rsidRPr="005A18A7" w:rsidRDefault="003F5958" w:rsidP="005A18A7">
      <w:pPr>
        <w:pStyle w:val="Akapitzlist"/>
        <w:spacing w:after="0" w:line="276" w:lineRule="auto"/>
        <w:ind w:left="0"/>
        <w:contextualSpacing w:val="0"/>
        <w:jc w:val="both"/>
        <w:rPr>
          <w:rFonts w:ascii="Times New Roman" w:eastAsia="Times New Roman" w:hAnsi="Times New Roman" w:cs="Times New Roman"/>
        </w:rPr>
      </w:pPr>
    </w:p>
    <w:p w:rsidR="003F5958" w:rsidRPr="005A18A7" w:rsidRDefault="003F5958" w:rsidP="005A18A7">
      <w:pPr>
        <w:pStyle w:val="Akapitzlist"/>
        <w:numPr>
          <w:ilvl w:val="0"/>
          <w:numId w:val="5"/>
        </w:numPr>
        <w:spacing w:after="0" w:line="276" w:lineRule="auto"/>
        <w:ind w:left="0"/>
        <w:contextualSpacing w:val="0"/>
        <w:jc w:val="both"/>
        <w:rPr>
          <w:rFonts w:ascii="Times New Roman" w:eastAsia="Times New Roman" w:hAnsi="Times New Roman" w:cs="Times New Roman"/>
        </w:rPr>
      </w:pPr>
      <w:r w:rsidRPr="005A18A7">
        <w:rPr>
          <w:rFonts w:ascii="Times New Roman" w:eastAsia="Times New Roman" w:hAnsi="Times New Roman" w:cs="Times New Roman"/>
          <w:u w:val="single"/>
        </w:rPr>
        <w:t>Ust. 1 lit. a) i c</w:t>
      </w:r>
      <w:r w:rsidRPr="005A18A7">
        <w:rPr>
          <w:rFonts w:ascii="Times New Roman" w:eastAsia="Times New Roman" w:hAnsi="Times New Roman" w:cs="Times New Roman"/>
        </w:rPr>
        <w:t xml:space="preserve">): </w:t>
      </w:r>
      <w:r w:rsidRPr="005A18A7">
        <w:rPr>
          <w:rFonts w:ascii="Times New Roman" w:hAnsi="Times New Roman" w:cs="Times New Roman"/>
        </w:rPr>
        <w:t>W naszej opinii zaproponowana kara umowna jest rażąco wysoka. Przyjęło się, że na rynku wyrobów medycznych wynosi ona ok. 0,1- 0,2 % wartości przedmiotu umowy za każdy dzień zwłoki. W związku z tym proponujemy, aby obniżyć karę umowną do przyjętego w branży poziomu</w:t>
      </w:r>
    </w:p>
    <w:p w:rsidR="003F5958" w:rsidRPr="005A18A7" w:rsidRDefault="003F5958" w:rsidP="005A18A7">
      <w:pPr>
        <w:pStyle w:val="Akapitzlist"/>
        <w:spacing w:after="0" w:line="276" w:lineRule="auto"/>
        <w:ind w:left="0"/>
        <w:jc w:val="both"/>
        <w:rPr>
          <w:rFonts w:ascii="Times New Roman" w:eastAsia="Times New Roman" w:hAnsi="Times New Roman" w:cs="Times New Roman"/>
        </w:rPr>
      </w:pPr>
    </w:p>
    <w:p w:rsidR="003F5958" w:rsidRPr="005A18A7" w:rsidRDefault="003F5958" w:rsidP="005A18A7">
      <w:pPr>
        <w:pStyle w:val="Akapitzlist"/>
        <w:numPr>
          <w:ilvl w:val="0"/>
          <w:numId w:val="5"/>
        </w:numPr>
        <w:spacing w:after="0" w:line="276" w:lineRule="auto"/>
        <w:ind w:left="0"/>
        <w:contextualSpacing w:val="0"/>
        <w:jc w:val="both"/>
        <w:rPr>
          <w:rFonts w:ascii="Times New Roman" w:eastAsia="Times New Roman" w:hAnsi="Times New Roman" w:cs="Times New Roman"/>
          <w:i/>
          <w:iCs/>
        </w:rPr>
      </w:pPr>
      <w:r w:rsidRPr="005A18A7">
        <w:rPr>
          <w:rFonts w:ascii="Times New Roman" w:eastAsia="Times New Roman" w:hAnsi="Times New Roman" w:cs="Times New Roman"/>
          <w:u w:val="single"/>
        </w:rPr>
        <w:t>Ust. 1 lit. c</w:t>
      </w:r>
      <w:r w:rsidRPr="005A18A7">
        <w:rPr>
          <w:rFonts w:ascii="Times New Roman" w:eastAsia="Times New Roman" w:hAnsi="Times New Roman" w:cs="Times New Roman"/>
        </w:rPr>
        <w:t>): Prosimy o określenie interwału czasowego, w jakim będzie naliczana kara umowna i nadanie ust. 1 lit. c) następującego brzmienia „</w:t>
      </w:r>
      <w:r w:rsidRPr="005A18A7">
        <w:rPr>
          <w:rFonts w:ascii="Times New Roman" w:eastAsia="Times New Roman" w:hAnsi="Times New Roman" w:cs="Times New Roman"/>
          <w:i/>
          <w:iCs/>
        </w:rPr>
        <w:t>za opóźnienie w czasie reakcji na zgłoszoną awarię, w czasie przystąpienia do usługi serwisowej, czasie wykonania naprawy, w wysokości 0,1% wartości brutto przedmiotu umowy określonej w § 3 ust. 1 za każdy dzień zwłoki”</w:t>
      </w:r>
    </w:p>
    <w:p w:rsidR="003F5958" w:rsidRPr="005A18A7" w:rsidRDefault="003F5958" w:rsidP="005A18A7">
      <w:pPr>
        <w:spacing w:after="0" w:line="276" w:lineRule="auto"/>
        <w:jc w:val="both"/>
        <w:rPr>
          <w:rFonts w:ascii="Times New Roman" w:hAnsi="Times New Roman" w:cs="Times New Roman"/>
          <w:b/>
          <w:bCs/>
          <w:color w:val="FF0000"/>
          <w:sz w:val="20"/>
          <w:szCs w:val="20"/>
        </w:rPr>
      </w:pPr>
      <w:r w:rsidRPr="005A18A7">
        <w:rPr>
          <w:rFonts w:ascii="Times New Roman" w:hAnsi="Times New Roman" w:cs="Times New Roman"/>
          <w:b/>
          <w:color w:val="0000FF"/>
          <w:sz w:val="20"/>
          <w:szCs w:val="20"/>
        </w:rPr>
        <w:t xml:space="preserve">Odpowiedź: </w:t>
      </w:r>
      <w:r w:rsidRPr="005A18A7">
        <w:rPr>
          <w:rFonts w:ascii="Times New Roman" w:hAnsi="Times New Roman" w:cs="Times New Roman"/>
          <w:color w:val="0000FF"/>
          <w:sz w:val="20"/>
          <w:szCs w:val="20"/>
        </w:rPr>
        <w:t>Zamawiający podtrzymuje dotychczasowe zapisy SIWZ dotyczące powyższego pytania.</w:t>
      </w:r>
    </w:p>
    <w:p w:rsidR="003F5958" w:rsidRPr="005A18A7" w:rsidRDefault="003F5958" w:rsidP="005A18A7">
      <w:pPr>
        <w:pStyle w:val="Akapitzlist"/>
        <w:spacing w:after="0" w:line="276" w:lineRule="auto"/>
        <w:ind w:left="0"/>
        <w:contextualSpacing w:val="0"/>
        <w:jc w:val="both"/>
        <w:rPr>
          <w:rFonts w:ascii="Times New Roman" w:eastAsia="Times New Roman" w:hAnsi="Times New Roman" w:cs="Times New Roman"/>
          <w:i/>
          <w:iCs/>
        </w:rPr>
      </w:pPr>
    </w:p>
    <w:p w:rsidR="005A18A7" w:rsidRPr="005A18A7" w:rsidRDefault="003F5958" w:rsidP="005A18A7">
      <w:pPr>
        <w:numPr>
          <w:ilvl w:val="0"/>
          <w:numId w:val="3"/>
        </w:numPr>
        <w:spacing w:after="0" w:line="276" w:lineRule="auto"/>
        <w:ind w:left="0"/>
        <w:jc w:val="both"/>
        <w:rPr>
          <w:rFonts w:ascii="Times New Roman" w:hAnsi="Times New Roman" w:cs="Times New Roman"/>
          <w:highlight w:val="yellow"/>
        </w:rPr>
      </w:pPr>
      <w:r w:rsidRPr="005A18A7">
        <w:rPr>
          <w:rFonts w:ascii="Times New Roman" w:eastAsia="Times New Roman" w:hAnsi="Times New Roman" w:cs="Times New Roman"/>
          <w:b/>
          <w:bCs/>
          <w:highlight w:val="yellow"/>
        </w:rPr>
        <w:t xml:space="preserve">Dotyczy wzoru umowy Par. 10 ust. 5: </w:t>
      </w:r>
    </w:p>
    <w:p w:rsidR="003F5958" w:rsidRPr="005A18A7" w:rsidRDefault="003F5958" w:rsidP="005A18A7">
      <w:pPr>
        <w:spacing w:after="0" w:line="276" w:lineRule="auto"/>
        <w:jc w:val="both"/>
        <w:rPr>
          <w:rFonts w:ascii="Times New Roman" w:hAnsi="Times New Roman" w:cs="Times New Roman"/>
        </w:rPr>
      </w:pPr>
      <w:r w:rsidRPr="005A18A7">
        <w:rPr>
          <w:rFonts w:ascii="Times New Roman" w:eastAsia="Times New Roman" w:hAnsi="Times New Roman" w:cs="Times New Roman"/>
        </w:rPr>
        <w:t xml:space="preserve">Prosimy o odstąpienie od wymogu dostarczenia urządzenia zastępczego na czas naprawy trwającej dłużej niż 3 dni robocze. </w:t>
      </w:r>
      <w:r w:rsidRPr="005A18A7">
        <w:rPr>
          <w:rFonts w:ascii="Times New Roman" w:hAnsi="Times New Roman" w:cs="Times New Roman"/>
        </w:rPr>
        <w:t xml:space="preserve">Przedmiot zamówienia obejmuje skomplikowany system, którego czas dostawy od producenta wynosi kilka tygodni. Po dostawie sprzętu medycznego i komputerowego przez producenta należy wykonać montaż oraz instalację całego oprogramowania medycznego, kalibrację oraz wykonanie wszystkich testów rozruchowych. Dopiero po tym procesie następuje uruchomienie systemu. Końcowym zaś elementem zajmującym również bardzo dużo czasu jest formalny odbiór pomieszczeń. Biorąc pod uwagę powyższe, zakończenie nawet najbardziej skomplikowanej naprawy będzie możliwe w terminie wymaganym przez Zamawiającego niż dostarczenie nowego/zastępczego systemu. </w:t>
      </w:r>
    </w:p>
    <w:p w:rsidR="003F5958" w:rsidRPr="005A18A7" w:rsidRDefault="003F5958" w:rsidP="005A18A7">
      <w:pPr>
        <w:spacing w:after="0" w:line="276" w:lineRule="auto"/>
        <w:jc w:val="both"/>
        <w:rPr>
          <w:rFonts w:ascii="Times New Roman" w:hAnsi="Times New Roman" w:cs="Times New Roman"/>
          <w:b/>
          <w:bCs/>
          <w:color w:val="FF0000"/>
          <w:sz w:val="20"/>
          <w:szCs w:val="20"/>
          <w:u w:val="single"/>
        </w:rPr>
      </w:pPr>
      <w:r w:rsidRPr="005A18A7">
        <w:rPr>
          <w:rFonts w:ascii="Times New Roman" w:hAnsi="Times New Roman" w:cs="Times New Roman"/>
          <w:b/>
          <w:color w:val="0000FF"/>
          <w:sz w:val="20"/>
          <w:szCs w:val="20"/>
        </w:rPr>
        <w:t xml:space="preserve">Odpowiedź: </w:t>
      </w:r>
      <w:r w:rsidRPr="005A18A7">
        <w:rPr>
          <w:rFonts w:ascii="Times New Roman" w:hAnsi="Times New Roman" w:cs="Times New Roman"/>
          <w:color w:val="0000FF"/>
          <w:sz w:val="20"/>
          <w:szCs w:val="20"/>
        </w:rPr>
        <w:t>Zamawiający podtrzymuje dotychczasowe zapisy SIWZ dotyczące powyższego pytania.</w:t>
      </w:r>
    </w:p>
    <w:p w:rsidR="003F5958" w:rsidRPr="005A18A7" w:rsidRDefault="003F5958" w:rsidP="005A18A7">
      <w:pPr>
        <w:pStyle w:val="Akapitzlist"/>
        <w:spacing w:after="0" w:line="276" w:lineRule="auto"/>
        <w:ind w:left="0"/>
        <w:jc w:val="both"/>
        <w:rPr>
          <w:rFonts w:ascii="Times New Roman" w:hAnsi="Times New Roman" w:cs="Times New Roman"/>
          <w:i/>
          <w:iCs/>
        </w:rPr>
      </w:pPr>
    </w:p>
    <w:p w:rsidR="003F5958" w:rsidRPr="005A18A7" w:rsidRDefault="003F5958" w:rsidP="005A18A7">
      <w:pPr>
        <w:pStyle w:val="Akapitzlist"/>
        <w:numPr>
          <w:ilvl w:val="0"/>
          <w:numId w:val="3"/>
        </w:numPr>
        <w:spacing w:after="0" w:line="276" w:lineRule="auto"/>
        <w:ind w:left="0"/>
        <w:contextualSpacing w:val="0"/>
        <w:jc w:val="both"/>
        <w:rPr>
          <w:rFonts w:ascii="Times New Roman" w:hAnsi="Times New Roman" w:cs="Times New Roman"/>
          <w:highlight w:val="yellow"/>
        </w:rPr>
      </w:pPr>
      <w:r w:rsidRPr="005A18A7">
        <w:rPr>
          <w:rFonts w:ascii="Times New Roman" w:eastAsia="Times New Roman" w:hAnsi="Times New Roman" w:cs="Times New Roman"/>
          <w:b/>
          <w:bCs/>
          <w:highlight w:val="yellow"/>
        </w:rPr>
        <w:t>Dotyczy wzoru umowy, dodanie ust. 7 do par. 10</w:t>
      </w:r>
      <w:r w:rsidRPr="005A18A7">
        <w:rPr>
          <w:rFonts w:ascii="Times New Roman" w:eastAsia="Times New Roman" w:hAnsi="Times New Roman" w:cs="Times New Roman"/>
          <w:highlight w:val="yellow"/>
        </w:rPr>
        <w:t xml:space="preserve"> :</w:t>
      </w:r>
    </w:p>
    <w:p w:rsidR="003F5958" w:rsidRPr="005A18A7" w:rsidRDefault="003F5958" w:rsidP="005A18A7">
      <w:pPr>
        <w:spacing w:after="0" w:line="276" w:lineRule="auto"/>
        <w:jc w:val="both"/>
        <w:rPr>
          <w:rFonts w:ascii="Times New Roman" w:hAnsi="Times New Roman" w:cs="Times New Roman"/>
          <w:i/>
          <w:iCs/>
        </w:rPr>
      </w:pPr>
      <w:r w:rsidRPr="005A18A7">
        <w:rPr>
          <w:rFonts w:ascii="Times New Roman" w:hAnsi="Times New Roman" w:cs="Times New Roman"/>
        </w:rPr>
        <w:t>Brzmienie postanowienia par. 8</w:t>
      </w:r>
      <w:r w:rsidRPr="005A18A7">
        <w:rPr>
          <w:rFonts w:ascii="Times New Roman" w:hAnsi="Times New Roman" w:cs="Times New Roman"/>
          <w:color w:val="2F5496"/>
        </w:rPr>
        <w:t xml:space="preserve"> </w:t>
      </w:r>
      <w:r w:rsidRPr="005A18A7">
        <w:rPr>
          <w:rFonts w:ascii="Times New Roman" w:hAnsi="Times New Roman" w:cs="Times New Roman"/>
        </w:rPr>
        <w:t>nie uwzględnia sytuacji, w których powstała awaria/usterka spowodowane została okolicznościami wynikającymi z działań podmiotów trzecich. W związku z tym, prosimy o rozważenie dodania postanowienia, precyzującego w/w okoliczności, który odzwierciedla przyjęte rynkowo standardy wyłączające/ograniczające ryzyko Wykonawcy</w:t>
      </w:r>
      <w:r w:rsidRPr="005A18A7">
        <w:rPr>
          <w:rFonts w:ascii="Times New Roman" w:hAnsi="Times New Roman" w:cs="Times New Roman"/>
          <w:i/>
          <w:iCs/>
        </w:rPr>
        <w:t xml:space="preserve">: </w:t>
      </w:r>
    </w:p>
    <w:p w:rsidR="003F5958" w:rsidRPr="005A18A7" w:rsidRDefault="003F5958" w:rsidP="005A18A7">
      <w:pPr>
        <w:spacing w:after="0" w:line="276" w:lineRule="auto"/>
        <w:jc w:val="both"/>
        <w:rPr>
          <w:rFonts w:ascii="Times New Roman" w:hAnsi="Times New Roman" w:cs="Times New Roman"/>
          <w:i/>
          <w:iCs/>
        </w:rPr>
      </w:pPr>
      <w:r w:rsidRPr="005A18A7">
        <w:rPr>
          <w:rFonts w:ascii="Times New Roman" w:hAnsi="Times New Roman" w:cs="Times New Roman"/>
          <w:i/>
          <w:iCs/>
        </w:rPr>
        <w:t xml:space="preserve"> „Gwarancja jakości określona niniejszą umową nie obejmuje awarii/usterek wynikających z:</w:t>
      </w:r>
    </w:p>
    <w:p w:rsidR="003F5958" w:rsidRPr="005A18A7" w:rsidRDefault="003F5958" w:rsidP="005A18A7">
      <w:pPr>
        <w:pStyle w:val="Akapitzlist"/>
        <w:numPr>
          <w:ilvl w:val="0"/>
          <w:numId w:val="6"/>
        </w:numPr>
        <w:spacing w:after="0" w:line="276" w:lineRule="auto"/>
        <w:ind w:left="0"/>
        <w:contextualSpacing w:val="0"/>
        <w:jc w:val="both"/>
        <w:rPr>
          <w:rFonts w:ascii="Times New Roman" w:eastAsia="Times New Roman" w:hAnsi="Times New Roman" w:cs="Times New Roman"/>
          <w:i/>
          <w:iCs/>
        </w:rPr>
      </w:pPr>
      <w:r w:rsidRPr="005A18A7">
        <w:rPr>
          <w:rFonts w:ascii="Times New Roman" w:eastAsia="Times New Roman" w:hAnsi="Times New Roman" w:cs="Times New Roman"/>
          <w:i/>
          <w:iCs/>
        </w:rPr>
        <w:t>niewłaściwego użytkowania urządzenia, w szczególności niezgodnie z jego przeznaczeniem lub instrukcją użytkowania;</w:t>
      </w:r>
    </w:p>
    <w:p w:rsidR="003F5958" w:rsidRPr="005A18A7" w:rsidRDefault="003F5958" w:rsidP="005A18A7">
      <w:pPr>
        <w:pStyle w:val="Akapitzlist"/>
        <w:numPr>
          <w:ilvl w:val="0"/>
          <w:numId w:val="6"/>
        </w:numPr>
        <w:spacing w:after="0" w:line="276" w:lineRule="auto"/>
        <w:ind w:left="0"/>
        <w:contextualSpacing w:val="0"/>
        <w:jc w:val="both"/>
        <w:rPr>
          <w:rFonts w:ascii="Times New Roman" w:eastAsia="Times New Roman" w:hAnsi="Times New Roman" w:cs="Times New Roman"/>
          <w:i/>
          <w:iCs/>
        </w:rPr>
      </w:pPr>
      <w:r w:rsidRPr="005A18A7">
        <w:rPr>
          <w:rFonts w:ascii="Times New Roman" w:eastAsia="Times New Roman" w:hAnsi="Times New Roman" w:cs="Times New Roman"/>
          <w:i/>
          <w:iCs/>
        </w:rPr>
        <w:t>mechanicznego uszkodzenia urządzenia, powstałego z przyczyn leżących po stronie Zamawiającego lub osób trzecich i wywołane nimi wady;</w:t>
      </w:r>
    </w:p>
    <w:p w:rsidR="003F5958" w:rsidRPr="005A18A7" w:rsidRDefault="003F5958" w:rsidP="005A18A7">
      <w:pPr>
        <w:pStyle w:val="Akapitzlist"/>
        <w:numPr>
          <w:ilvl w:val="0"/>
          <w:numId w:val="6"/>
        </w:numPr>
        <w:spacing w:after="0" w:line="276" w:lineRule="auto"/>
        <w:ind w:left="0"/>
        <w:contextualSpacing w:val="0"/>
        <w:jc w:val="both"/>
        <w:rPr>
          <w:rFonts w:ascii="Times New Roman" w:eastAsia="Times New Roman" w:hAnsi="Times New Roman" w:cs="Times New Roman"/>
          <w:i/>
          <w:iCs/>
        </w:rPr>
      </w:pPr>
      <w:r w:rsidRPr="005A18A7">
        <w:rPr>
          <w:rFonts w:ascii="Times New Roman" w:eastAsia="Times New Roman" w:hAnsi="Times New Roman" w:cs="Times New Roman"/>
          <w:i/>
          <w:iCs/>
        </w:rPr>
        <w:t>jakiejkolwiek bezprawnej ingerencji osób trzecich lub Zamawiającego, w szczególności przeróbek lub zmian konstrukcyjnych;</w:t>
      </w:r>
    </w:p>
    <w:p w:rsidR="003F5958" w:rsidRPr="005A18A7" w:rsidRDefault="003F5958" w:rsidP="005A18A7">
      <w:pPr>
        <w:pStyle w:val="Akapitzlist"/>
        <w:numPr>
          <w:ilvl w:val="0"/>
          <w:numId w:val="6"/>
        </w:numPr>
        <w:spacing w:after="0" w:line="276" w:lineRule="auto"/>
        <w:ind w:left="0"/>
        <w:contextualSpacing w:val="0"/>
        <w:jc w:val="both"/>
        <w:rPr>
          <w:rFonts w:ascii="Times New Roman" w:eastAsia="Times New Roman" w:hAnsi="Times New Roman" w:cs="Times New Roman"/>
          <w:i/>
          <w:iCs/>
        </w:rPr>
      </w:pPr>
      <w:r w:rsidRPr="005A18A7">
        <w:rPr>
          <w:rFonts w:ascii="Times New Roman" w:eastAsia="Times New Roman" w:hAnsi="Times New Roman" w:cs="Times New Roman"/>
          <w:i/>
          <w:iCs/>
        </w:rPr>
        <w:t>uszkodzenia spowodowane zdarzeniami noszącymi znamiona siły wyższej (pożar, powódź, zalanie itp.),</w:t>
      </w:r>
    </w:p>
    <w:p w:rsidR="003F5958" w:rsidRPr="005A18A7" w:rsidRDefault="003F5958" w:rsidP="005A18A7">
      <w:pPr>
        <w:pStyle w:val="Akapitzlist"/>
        <w:numPr>
          <w:ilvl w:val="0"/>
          <w:numId w:val="6"/>
        </w:numPr>
        <w:spacing w:after="0" w:line="276" w:lineRule="auto"/>
        <w:ind w:left="0"/>
        <w:contextualSpacing w:val="0"/>
        <w:jc w:val="both"/>
        <w:rPr>
          <w:rFonts w:ascii="Times New Roman" w:eastAsia="Times New Roman" w:hAnsi="Times New Roman" w:cs="Times New Roman"/>
          <w:i/>
          <w:iCs/>
        </w:rPr>
      </w:pPr>
      <w:r w:rsidRPr="005A18A7">
        <w:rPr>
          <w:rFonts w:ascii="Times New Roman" w:eastAsia="Times New Roman" w:hAnsi="Times New Roman" w:cs="Times New Roman"/>
          <w:i/>
          <w:iCs/>
        </w:rPr>
        <w:t>normalnego zużycia rzeczy”</w:t>
      </w:r>
    </w:p>
    <w:p w:rsidR="003F5958" w:rsidRPr="005A18A7" w:rsidRDefault="003F5958" w:rsidP="005A18A7">
      <w:pPr>
        <w:spacing w:after="0" w:line="276" w:lineRule="auto"/>
        <w:jc w:val="both"/>
        <w:rPr>
          <w:rFonts w:ascii="Times New Roman" w:hAnsi="Times New Roman" w:cs="Times New Roman"/>
          <w:bCs/>
          <w:color w:val="FF0000"/>
          <w:sz w:val="20"/>
          <w:szCs w:val="20"/>
        </w:rPr>
      </w:pPr>
      <w:r w:rsidRPr="005A18A7">
        <w:rPr>
          <w:rFonts w:ascii="Times New Roman" w:hAnsi="Times New Roman" w:cs="Times New Roman"/>
          <w:b/>
          <w:color w:val="0000FF"/>
          <w:sz w:val="20"/>
          <w:szCs w:val="20"/>
        </w:rPr>
        <w:t xml:space="preserve">Odpowiedź: </w:t>
      </w:r>
      <w:r w:rsidRPr="005A18A7">
        <w:rPr>
          <w:rFonts w:ascii="Times New Roman" w:hAnsi="Times New Roman" w:cs="Times New Roman"/>
          <w:color w:val="0000FF"/>
          <w:sz w:val="20"/>
          <w:szCs w:val="20"/>
        </w:rPr>
        <w:t>Zamawiający podtrzymuje dotychczasowe zapisy SIWZ dotyczące powyższego pytania.</w:t>
      </w:r>
      <w:r w:rsidRPr="005A18A7">
        <w:rPr>
          <w:rFonts w:ascii="Times New Roman" w:hAnsi="Times New Roman" w:cs="Times New Roman"/>
          <w:bCs/>
          <w:color w:val="FF0000"/>
          <w:sz w:val="20"/>
          <w:szCs w:val="20"/>
        </w:rPr>
        <w:t>.</w:t>
      </w:r>
    </w:p>
    <w:p w:rsidR="003F5958" w:rsidRPr="005A18A7" w:rsidRDefault="003F5958" w:rsidP="005A18A7">
      <w:pPr>
        <w:spacing w:after="0" w:line="276" w:lineRule="auto"/>
        <w:jc w:val="both"/>
        <w:rPr>
          <w:rFonts w:ascii="Times New Roman" w:hAnsi="Times New Roman" w:cs="Times New Roman"/>
          <w:bCs/>
          <w:color w:val="FF0000"/>
          <w:sz w:val="20"/>
          <w:szCs w:val="20"/>
        </w:rPr>
      </w:pPr>
    </w:p>
    <w:p w:rsidR="005A18A7" w:rsidRPr="005A18A7" w:rsidRDefault="003F5958" w:rsidP="005A18A7">
      <w:pPr>
        <w:numPr>
          <w:ilvl w:val="0"/>
          <w:numId w:val="3"/>
        </w:numPr>
        <w:spacing w:after="0" w:line="276" w:lineRule="auto"/>
        <w:ind w:left="0"/>
        <w:jc w:val="both"/>
        <w:rPr>
          <w:rFonts w:ascii="Times New Roman" w:hAnsi="Times New Roman" w:cs="Times New Roman"/>
          <w:b/>
          <w:bCs/>
          <w:highlight w:val="yellow"/>
        </w:rPr>
      </w:pPr>
      <w:r w:rsidRPr="005A18A7">
        <w:rPr>
          <w:rFonts w:ascii="Times New Roman" w:hAnsi="Times New Roman" w:cs="Times New Roman"/>
          <w:b/>
          <w:bCs/>
          <w:highlight w:val="yellow"/>
        </w:rPr>
        <w:t xml:space="preserve">Dotyczy wzoru umowy par. 10 ust. 3: </w:t>
      </w:r>
    </w:p>
    <w:p w:rsidR="003F5958" w:rsidRPr="005A18A7" w:rsidRDefault="003F5958" w:rsidP="005A18A7">
      <w:pPr>
        <w:spacing w:after="0" w:line="276" w:lineRule="auto"/>
        <w:jc w:val="both"/>
        <w:rPr>
          <w:rFonts w:ascii="Times New Roman" w:hAnsi="Times New Roman" w:cs="Times New Roman"/>
          <w:b/>
          <w:bCs/>
        </w:rPr>
      </w:pPr>
      <w:r w:rsidRPr="005A18A7">
        <w:rPr>
          <w:rFonts w:ascii="Times New Roman" w:hAnsi="Times New Roman" w:cs="Times New Roman"/>
        </w:rPr>
        <w:t>Prosimy o następującą modyfikację zapisu umowy z uwagi na to, iż nie każda interwencja serwisowa wymaga fizycznej obecności przedstawicieli serwisu w siedzibie Zamawiającego:</w:t>
      </w:r>
    </w:p>
    <w:p w:rsidR="003F5958" w:rsidRPr="005A18A7" w:rsidRDefault="003F5958" w:rsidP="005A18A7">
      <w:pPr>
        <w:spacing w:after="0" w:line="276" w:lineRule="auto"/>
        <w:jc w:val="both"/>
        <w:rPr>
          <w:rFonts w:ascii="Times New Roman" w:hAnsi="Times New Roman" w:cs="Times New Roman"/>
          <w:b/>
          <w:bCs/>
          <w:i/>
          <w:iCs/>
        </w:rPr>
      </w:pPr>
      <w:r w:rsidRPr="005A18A7">
        <w:rPr>
          <w:rFonts w:ascii="Times New Roman" w:hAnsi="Times New Roman" w:cs="Times New Roman"/>
          <w:i/>
          <w:iCs/>
        </w:rPr>
        <w:t>Wykonawca zapewni dostępność serwisu i części przez minimum 10 lat od daty przekazania Zamawiającemu do eksploatacji  urządzenia w zaadaptowanych pomieszczeniach – co jest przedmiotem umowy.</w:t>
      </w:r>
      <w:r w:rsidRPr="005A18A7">
        <w:rPr>
          <w:rFonts w:ascii="Times New Roman" w:hAnsi="Times New Roman" w:cs="Times New Roman"/>
          <w:bCs/>
          <w:i/>
          <w:iCs/>
        </w:rPr>
        <w:t xml:space="preserve"> </w:t>
      </w:r>
      <w:r w:rsidRPr="005A18A7">
        <w:rPr>
          <w:rStyle w:val="FontStyle12"/>
          <w:b/>
          <w:i/>
          <w:iCs/>
        </w:rPr>
        <w:t>Czas reakcji na zgłoszoną awarię w dni robocze – max. 1 dzień.</w:t>
      </w:r>
      <w:r w:rsidRPr="005A18A7">
        <w:rPr>
          <w:rFonts w:ascii="Times New Roman" w:hAnsi="Times New Roman" w:cs="Times New Roman"/>
          <w:b/>
          <w:bCs/>
          <w:i/>
          <w:iCs/>
        </w:rPr>
        <w:t xml:space="preserve"> Czas przystąpienia do usługi serwisowej wynosi maksymalnie 48 godz. </w:t>
      </w:r>
      <w:r w:rsidRPr="005A18A7">
        <w:rPr>
          <w:rFonts w:ascii="Times New Roman" w:hAnsi="Times New Roman" w:cs="Times New Roman"/>
          <w:b/>
          <w:bCs/>
          <w:i/>
          <w:iCs/>
          <w:spacing w:val="-7"/>
        </w:rPr>
        <w:t xml:space="preserve">licząc od zgłoszenia awarii przez Zamawiającego do przyjazdu serwisu do siedziby </w:t>
      </w:r>
      <w:r w:rsidRPr="005A18A7">
        <w:rPr>
          <w:rFonts w:ascii="Times New Roman" w:hAnsi="Times New Roman" w:cs="Times New Roman"/>
          <w:b/>
          <w:bCs/>
          <w:i/>
          <w:iCs/>
          <w:color w:val="FF0000"/>
          <w:spacing w:val="-7"/>
        </w:rPr>
        <w:t xml:space="preserve">Zamawiającego </w:t>
      </w:r>
      <w:r w:rsidRPr="005A18A7">
        <w:rPr>
          <w:rFonts w:ascii="Times New Roman" w:hAnsi="Times New Roman" w:cs="Times New Roman"/>
          <w:i/>
          <w:iCs/>
          <w:color w:val="FF0000"/>
        </w:rPr>
        <w:t>w przypadku, gdy zdalna diagnostyka jest niedostępna z winy Wykonawcy</w:t>
      </w:r>
      <w:r w:rsidRPr="005A18A7">
        <w:rPr>
          <w:rFonts w:ascii="Times New Roman" w:hAnsi="Times New Roman" w:cs="Times New Roman"/>
          <w:b/>
          <w:bCs/>
          <w:i/>
          <w:iCs/>
          <w:spacing w:val="-7"/>
        </w:rPr>
        <w:t xml:space="preserve"> lub do odebrania urządzenia będącego częścią przedmiotu umowy przez (na koszt Wykonawcy), maksymalnie 72 godz. czas wykonania naprawy od zdiagnozowania usterki oraz maksymalnie 10 – dniowy czas naprawy od zdiagnozowania usterki w przypadku konieczności sprowadzenia części z zagranicy. Terminy przedstawione w niniejszym ustępie obejmują dni roboczych</w:t>
      </w:r>
    </w:p>
    <w:p w:rsidR="003F5958" w:rsidRPr="005A18A7" w:rsidRDefault="003F5958" w:rsidP="005A18A7">
      <w:pPr>
        <w:spacing w:after="0" w:line="276" w:lineRule="auto"/>
        <w:jc w:val="both"/>
        <w:rPr>
          <w:rFonts w:ascii="Times New Roman" w:hAnsi="Times New Roman" w:cs="Times New Roman"/>
          <w:b/>
          <w:bCs/>
          <w:color w:val="FF0000"/>
          <w:sz w:val="20"/>
          <w:szCs w:val="20"/>
        </w:rPr>
      </w:pPr>
      <w:r w:rsidRPr="005A18A7">
        <w:rPr>
          <w:rFonts w:ascii="Times New Roman" w:hAnsi="Times New Roman" w:cs="Times New Roman"/>
          <w:b/>
          <w:color w:val="0000FF"/>
          <w:sz w:val="20"/>
          <w:szCs w:val="20"/>
        </w:rPr>
        <w:t xml:space="preserve">Odpowiedź: </w:t>
      </w:r>
      <w:r w:rsidRPr="005A18A7">
        <w:rPr>
          <w:rFonts w:ascii="Times New Roman" w:hAnsi="Times New Roman" w:cs="Times New Roman"/>
          <w:color w:val="0000FF"/>
          <w:sz w:val="20"/>
          <w:szCs w:val="20"/>
        </w:rPr>
        <w:t>Zamawiający podtrzymuje dotychczasowe zapisy SIWZ dotyczące powyższego pytania.</w:t>
      </w:r>
    </w:p>
    <w:p w:rsidR="003F5958" w:rsidRPr="005A18A7" w:rsidRDefault="003F5958" w:rsidP="005A18A7">
      <w:pPr>
        <w:spacing w:after="0" w:line="276" w:lineRule="auto"/>
        <w:jc w:val="both"/>
        <w:rPr>
          <w:rFonts w:ascii="Times New Roman" w:hAnsi="Times New Roman" w:cs="Times New Roman"/>
        </w:rPr>
      </w:pPr>
    </w:p>
    <w:p w:rsidR="003F5958" w:rsidRPr="005A18A7" w:rsidRDefault="003F5958" w:rsidP="005A18A7">
      <w:pPr>
        <w:pStyle w:val="Akapitzlist"/>
        <w:numPr>
          <w:ilvl w:val="0"/>
          <w:numId w:val="3"/>
        </w:numPr>
        <w:spacing w:after="0" w:line="276" w:lineRule="auto"/>
        <w:ind w:left="0"/>
        <w:contextualSpacing w:val="0"/>
        <w:jc w:val="both"/>
        <w:rPr>
          <w:rFonts w:ascii="Times New Roman" w:eastAsia="Times New Roman" w:hAnsi="Times New Roman" w:cs="Times New Roman"/>
          <w:highlight w:val="yellow"/>
        </w:rPr>
      </w:pPr>
      <w:r w:rsidRPr="005A18A7">
        <w:rPr>
          <w:rFonts w:ascii="Times New Roman" w:eastAsia="Times New Roman" w:hAnsi="Times New Roman" w:cs="Times New Roman"/>
          <w:b/>
          <w:bCs/>
          <w:highlight w:val="yellow"/>
        </w:rPr>
        <w:t>Dotyczy wzoru umowy, dodanie § 12a o sile wyższej:</w:t>
      </w:r>
    </w:p>
    <w:p w:rsidR="003F5958" w:rsidRPr="005A18A7" w:rsidRDefault="003F5958" w:rsidP="005A18A7">
      <w:pPr>
        <w:pStyle w:val="Akapitzlist"/>
        <w:spacing w:after="0" w:line="276" w:lineRule="auto"/>
        <w:ind w:left="0"/>
        <w:jc w:val="both"/>
        <w:rPr>
          <w:rFonts w:ascii="Times New Roman" w:hAnsi="Times New Roman" w:cs="Times New Roman"/>
        </w:rPr>
      </w:pPr>
      <w:r w:rsidRPr="005A18A7">
        <w:rPr>
          <w:rFonts w:ascii="Times New Roman" w:hAnsi="Times New Roman" w:cs="Times New Roman"/>
        </w:rPr>
        <w:t>W związku z tym, iż umowa nie przewiduje zasad postępowania Stron w przypadku wystąpienia zdarzeń o charakterze siły wyższej, proponujemy dodanie kolejnego par. 10a dotyczącego siły wyższej:</w:t>
      </w:r>
    </w:p>
    <w:p w:rsidR="003F5958" w:rsidRPr="005A18A7" w:rsidRDefault="003F5958" w:rsidP="005A18A7">
      <w:pPr>
        <w:pStyle w:val="Akapitzlist"/>
        <w:spacing w:after="0" w:line="276" w:lineRule="auto"/>
        <w:ind w:left="0"/>
        <w:jc w:val="both"/>
        <w:rPr>
          <w:rFonts w:ascii="Times New Roman" w:hAnsi="Times New Roman" w:cs="Times New Roman"/>
        </w:rPr>
      </w:pPr>
    </w:p>
    <w:p w:rsidR="003F5958" w:rsidRPr="005A18A7" w:rsidRDefault="003F5958" w:rsidP="005A18A7">
      <w:pPr>
        <w:pStyle w:val="Akapitzlist"/>
        <w:spacing w:after="0" w:line="276" w:lineRule="auto"/>
        <w:ind w:left="0"/>
        <w:jc w:val="both"/>
        <w:rPr>
          <w:rFonts w:ascii="Times New Roman" w:hAnsi="Times New Roman" w:cs="Times New Roman"/>
          <w:b/>
          <w:bCs/>
          <w:i/>
          <w:iCs/>
        </w:rPr>
      </w:pPr>
      <w:r w:rsidRPr="005A18A7">
        <w:rPr>
          <w:rFonts w:ascii="Times New Roman" w:hAnsi="Times New Roman" w:cs="Times New Roman"/>
          <w:b/>
          <w:bCs/>
          <w:i/>
          <w:iCs/>
        </w:rPr>
        <w:t>„§ 12a</w:t>
      </w:r>
    </w:p>
    <w:p w:rsidR="003F5958" w:rsidRPr="005A18A7" w:rsidRDefault="003F5958" w:rsidP="005A18A7">
      <w:pPr>
        <w:pStyle w:val="Akapitzlist"/>
        <w:spacing w:after="0" w:line="276" w:lineRule="auto"/>
        <w:ind w:left="0"/>
        <w:jc w:val="both"/>
        <w:rPr>
          <w:rFonts w:ascii="Times New Roman" w:hAnsi="Times New Roman" w:cs="Times New Roman"/>
          <w:b/>
          <w:bCs/>
          <w:i/>
          <w:iCs/>
        </w:rPr>
      </w:pPr>
      <w:r w:rsidRPr="005A18A7">
        <w:rPr>
          <w:rFonts w:ascii="Times New Roman" w:hAnsi="Times New Roman" w:cs="Times New Roman"/>
          <w:b/>
          <w:bCs/>
          <w:i/>
          <w:iCs/>
        </w:rPr>
        <w:t>Siła wyższa</w:t>
      </w:r>
    </w:p>
    <w:p w:rsidR="003F5958" w:rsidRPr="005A18A7" w:rsidRDefault="003F5958" w:rsidP="005A18A7">
      <w:pPr>
        <w:spacing w:after="0" w:line="276" w:lineRule="auto"/>
        <w:jc w:val="both"/>
        <w:rPr>
          <w:rFonts w:ascii="Times New Roman" w:hAnsi="Times New Roman" w:cs="Times New Roman"/>
          <w:i/>
          <w:iCs/>
        </w:rPr>
      </w:pPr>
      <w:r w:rsidRPr="005A18A7">
        <w:rPr>
          <w:rFonts w:ascii="Times New Roman" w:hAnsi="Times New Roman" w:cs="Times New Roman"/>
          <w:i/>
          <w:iCs/>
        </w:rPr>
        <w:t xml:space="preserve">1. Żadna ze Stron nie będzie odpowiedzialna za niewykonanie lub nienależyte wykonanie zobowiązań wynikających z Umowy, spowodowanych siłą wyższą, tj. przez okoliczności nadzwyczajne, nieprzewidywalne, lub też niemożliwe do uniknięcia mimo możliwości ich przewidzenia, w szczególności: klęski żywiołowe, katastrofy, strajki, zamieszki, embarga, stany zagrożenia epidemicznego, stany epidemii, stany nadzwyczajne, w tym stany klęski żywiołowej, decyzje, zarządzenia organów państwa itp. </w:t>
      </w:r>
    </w:p>
    <w:p w:rsidR="003F5958" w:rsidRPr="005A18A7" w:rsidRDefault="003F5958" w:rsidP="005A18A7">
      <w:pPr>
        <w:spacing w:after="0" w:line="276" w:lineRule="auto"/>
        <w:jc w:val="both"/>
        <w:rPr>
          <w:rFonts w:ascii="Times New Roman" w:hAnsi="Times New Roman" w:cs="Times New Roman"/>
          <w:i/>
          <w:iCs/>
        </w:rPr>
      </w:pPr>
      <w:r w:rsidRPr="005A18A7">
        <w:rPr>
          <w:rFonts w:ascii="Times New Roman" w:hAnsi="Times New Roman" w:cs="Times New Roman"/>
          <w:i/>
          <w:iCs/>
        </w:rPr>
        <w:t xml:space="preserve">2. Terminy wykonania zobowiązań wynikających z Umowy, w tym czasu reakcji, ulegają przedłużeniu o czas trwania siły wyższej. </w:t>
      </w:r>
    </w:p>
    <w:p w:rsidR="003F5958" w:rsidRPr="005A18A7" w:rsidRDefault="003F5958" w:rsidP="005A18A7">
      <w:pPr>
        <w:spacing w:after="0" w:line="276" w:lineRule="auto"/>
        <w:jc w:val="both"/>
        <w:rPr>
          <w:rFonts w:ascii="Times New Roman" w:hAnsi="Times New Roman" w:cs="Times New Roman"/>
          <w:i/>
          <w:iCs/>
        </w:rPr>
      </w:pPr>
      <w:r w:rsidRPr="005A18A7">
        <w:rPr>
          <w:rFonts w:ascii="Times New Roman" w:hAnsi="Times New Roman" w:cs="Times New Roman"/>
          <w:i/>
          <w:iCs/>
        </w:rPr>
        <w:t>3. W przypadku zaistnienia zdarzenia siły wyższej, Strona, która na skutek siły wyższej nie może należycie wykonać zobowiązań wynikających z Umowy, zawiadomi niezwłocznie drugą Stronę o zaistnieniu siły wyższej, jednocześnie określając jej wpływ na wykonanie zobowiązań. Po zawiadomieniu, Strony będą współdziałać w dobrej wierze w celu wywiązania się ze zobowiązań w stopniu, w jakim jest to praktycznie możliwe oraz będą poszukiwać wszelkich sensownych alternatywnych środków działania, możliwych mimo zaistnienia okoliczności siły wyższej.”</w:t>
      </w:r>
    </w:p>
    <w:p w:rsidR="003F5958" w:rsidRPr="005A18A7" w:rsidRDefault="003F5958" w:rsidP="005A18A7">
      <w:pPr>
        <w:spacing w:after="0" w:line="276" w:lineRule="auto"/>
        <w:jc w:val="both"/>
        <w:rPr>
          <w:rFonts w:ascii="Times New Roman" w:hAnsi="Times New Roman" w:cs="Times New Roman"/>
          <w:b/>
          <w:bCs/>
          <w:color w:val="FF0000"/>
          <w:sz w:val="20"/>
          <w:szCs w:val="20"/>
        </w:rPr>
      </w:pPr>
      <w:r w:rsidRPr="005A18A7">
        <w:rPr>
          <w:rFonts w:ascii="Times New Roman" w:hAnsi="Times New Roman" w:cs="Times New Roman"/>
          <w:b/>
          <w:color w:val="0000FF"/>
          <w:sz w:val="20"/>
          <w:szCs w:val="20"/>
        </w:rPr>
        <w:t xml:space="preserve">Odpowiedź: </w:t>
      </w:r>
      <w:r w:rsidRPr="005A18A7">
        <w:rPr>
          <w:rFonts w:ascii="Times New Roman" w:hAnsi="Times New Roman" w:cs="Times New Roman"/>
          <w:color w:val="0000FF"/>
          <w:sz w:val="20"/>
          <w:szCs w:val="20"/>
        </w:rPr>
        <w:t>Zgodnie z projektem  umowy. Zamawiający  szczegółowo opisał w §12 okoliczności związane z wpływem okoliczności związanych z wystąpieniem COVID-19 na należyte wykonanie zamówienia bazując przy tym na rozwiązaniach z art. 15r ustawy z dnia 2 marca 2020 roku o szczególnych rozwiązaniach związanych z zapobieganiem, przeciwdziałaniem i zwalczaniem COVID-19, innych chorób zakaźnych oraz wywołanych nimi sytuacji kryzysowych (Dz.U. z 2020 r. poz. 374).</w:t>
      </w:r>
    </w:p>
    <w:p w:rsidR="003F5958" w:rsidRPr="005A18A7" w:rsidRDefault="003F5958" w:rsidP="005A18A7">
      <w:pPr>
        <w:spacing w:after="0" w:line="276" w:lineRule="auto"/>
        <w:jc w:val="both"/>
        <w:rPr>
          <w:rFonts w:ascii="Times New Roman" w:hAnsi="Times New Roman" w:cs="Times New Roman"/>
        </w:rPr>
      </w:pPr>
    </w:p>
    <w:p w:rsidR="003F5958" w:rsidRPr="005A18A7" w:rsidRDefault="003F5958" w:rsidP="005A18A7">
      <w:pPr>
        <w:pStyle w:val="Akapitzlist"/>
        <w:numPr>
          <w:ilvl w:val="0"/>
          <w:numId w:val="3"/>
        </w:numPr>
        <w:spacing w:after="0" w:line="276" w:lineRule="auto"/>
        <w:ind w:left="0"/>
        <w:contextualSpacing w:val="0"/>
        <w:jc w:val="both"/>
        <w:rPr>
          <w:rFonts w:ascii="Times New Roman" w:eastAsia="Times New Roman" w:hAnsi="Times New Roman" w:cs="Times New Roman"/>
          <w:highlight w:val="yellow"/>
        </w:rPr>
      </w:pPr>
      <w:r w:rsidRPr="005A18A7">
        <w:rPr>
          <w:rFonts w:ascii="Times New Roman" w:eastAsia="Times New Roman" w:hAnsi="Times New Roman" w:cs="Times New Roman"/>
          <w:b/>
          <w:bCs/>
          <w:highlight w:val="yellow"/>
        </w:rPr>
        <w:t>Dotyczy umowy powierzenia przetwarzania danych, dodanie kolejnych ustępów do par. 5</w:t>
      </w:r>
      <w:r w:rsidRPr="005A18A7">
        <w:rPr>
          <w:rFonts w:ascii="Times New Roman" w:eastAsia="Times New Roman" w:hAnsi="Times New Roman" w:cs="Times New Roman"/>
          <w:highlight w:val="yellow"/>
        </w:rPr>
        <w:t>:</w:t>
      </w:r>
    </w:p>
    <w:p w:rsidR="003F5958" w:rsidRPr="005A18A7" w:rsidRDefault="003F5958" w:rsidP="005A18A7">
      <w:pPr>
        <w:pStyle w:val="Akapitzlist"/>
        <w:spacing w:after="0" w:line="276" w:lineRule="auto"/>
        <w:ind w:left="0"/>
        <w:jc w:val="both"/>
        <w:rPr>
          <w:rFonts w:ascii="Times New Roman" w:hAnsi="Times New Roman" w:cs="Times New Roman"/>
        </w:rPr>
      </w:pPr>
      <w:r w:rsidRPr="005A18A7">
        <w:rPr>
          <w:rFonts w:ascii="Times New Roman" w:hAnsi="Times New Roman" w:cs="Times New Roman"/>
        </w:rPr>
        <w:t>Prosimy o dodanie postanowień umożliwiających dalsze powierzenie danych osobowych podmiotom z jednej grupy kapitałowej Podmiotu przetwarzającego lub stałego podwykonawcy, których listę Podmiot przetwarzający udostępni Administratorowi. Zwracamy uwagę, że w przypadku podmiotów przetwarzających zrzeszonych w dużych strukturach korporacyjnych, serwis sprzętów medycznych skomplikowanych technologicznie może wymagać konsultacji z producentem takiego sprzętu i przeprowadzenie przez niego zdalnej diagnostyki, co ma istotny wpływ na szybkość i efektywność dokonania naprawy. Zapewniamy przy tym, że każdy taki transfer danych, w szczególności poza EOG, jest sytuacją wyjątkową i jest poddanych wymogom odpowiadającym prawu unijnym (m.in. wymagane klauzule modelowe). Wobec tego, proponujemy dodać następujące postanowienia ust. 4 i 5 do par. 5:</w:t>
      </w:r>
    </w:p>
    <w:p w:rsidR="003F5958" w:rsidRPr="005A18A7" w:rsidRDefault="003F5958" w:rsidP="005A18A7">
      <w:pPr>
        <w:pStyle w:val="Akapitzlist"/>
        <w:spacing w:after="0" w:line="276" w:lineRule="auto"/>
        <w:ind w:left="0"/>
        <w:jc w:val="both"/>
        <w:rPr>
          <w:rFonts w:ascii="Times New Roman" w:hAnsi="Times New Roman" w:cs="Times New Roman"/>
          <w:i/>
          <w:iCs/>
        </w:rPr>
      </w:pPr>
      <w:r w:rsidRPr="005A18A7">
        <w:rPr>
          <w:rFonts w:ascii="Times New Roman" w:hAnsi="Times New Roman" w:cs="Times New Roman"/>
          <w:i/>
          <w:iCs/>
        </w:rPr>
        <w:t>„4. Administrator akceptuje i potwierdza, że: (a) podmioty powiązane z Podmiotem przetwarzającym mogą działać jako podwykonawcy przetwarzania oraz (b) Podmiot przetwarzający i jego podmioty powiązane mogą, odpowiednio, powierzać przetwarzanie zewnętrznym podwykonawcom przetwarzania w związku ze świadczeniem usług na podstawie umowy, o której mowa w preambule. Przed powierzeniem jakiemukolwiek zewnętrznemu podwykonawcy przetwarzania jakichkolwiek Danych Osobowych, Podmiot przetwarzający (i) zobowiąże każdego takiego zewnętrznego podwykonawcę przetwarzania poprzez zawarcie z nim stosownej umowy, do przestrzegania warunków zasadniczo takich samych, co warunki, którym podlega Podmiot przetwarzający określone w niniejszej Umowie oraz (ii) Podmiot przetwarzający pozostaje odpowiedzialny za zapewnienie zgodności przez jakiegokolwiek takiego zewnętrznego podwykonawcę przetwarzania z wymaganiami niniejszej Umowy powierzenia. Podmiot przetwarzający udostępni Administratorowi danych aktualną listę podwykonawców przetwarzania oraz poinformuje o zmianach na tej liście.</w:t>
      </w:r>
    </w:p>
    <w:p w:rsidR="003F5958" w:rsidRPr="005A18A7" w:rsidRDefault="003F5958" w:rsidP="005A18A7">
      <w:pPr>
        <w:pStyle w:val="Akapitzlist"/>
        <w:spacing w:after="0" w:line="276" w:lineRule="auto"/>
        <w:ind w:left="0"/>
        <w:jc w:val="both"/>
        <w:rPr>
          <w:rFonts w:ascii="Times New Roman" w:hAnsi="Times New Roman" w:cs="Times New Roman"/>
          <w:i/>
          <w:iCs/>
        </w:rPr>
      </w:pPr>
      <w:r w:rsidRPr="005A18A7">
        <w:rPr>
          <w:rFonts w:ascii="Times New Roman" w:hAnsi="Times New Roman" w:cs="Times New Roman"/>
          <w:i/>
          <w:iCs/>
        </w:rPr>
        <w:lastRenderedPageBreak/>
        <w:t>5. Podmiot przetwarzający  może przekazywać Dane Osobowe odbiorcom w krajach spoza Europejskiego Obszaru Gospodarczego. Podmiot przetwarzający podjął działania w celu zapewnienia odpowiedniej ochrony Danych Osobowych wysyłanych poza Europejski Obszar Gospodarczy, a każde takie przekazanie nastąpi zgodnie z mechanizmem transferu danych osobowych zatwierdzonym przez Unię Europejską.”</w:t>
      </w:r>
    </w:p>
    <w:p w:rsidR="003F5958" w:rsidRPr="005A18A7" w:rsidRDefault="003F5958" w:rsidP="005A18A7">
      <w:pPr>
        <w:spacing w:after="0" w:line="276" w:lineRule="auto"/>
        <w:jc w:val="both"/>
        <w:rPr>
          <w:rFonts w:ascii="Times New Roman" w:hAnsi="Times New Roman" w:cs="Times New Roman"/>
          <w:b/>
          <w:bCs/>
          <w:color w:val="FF0000"/>
          <w:sz w:val="20"/>
          <w:szCs w:val="20"/>
        </w:rPr>
      </w:pPr>
      <w:r w:rsidRPr="005A18A7">
        <w:rPr>
          <w:rFonts w:ascii="Times New Roman" w:hAnsi="Times New Roman" w:cs="Times New Roman"/>
          <w:b/>
          <w:color w:val="0000FF"/>
          <w:sz w:val="20"/>
          <w:szCs w:val="20"/>
        </w:rPr>
        <w:t xml:space="preserve">Odpowiedź: </w:t>
      </w:r>
      <w:r w:rsidRPr="005A18A7">
        <w:rPr>
          <w:rFonts w:ascii="Times New Roman" w:hAnsi="Times New Roman" w:cs="Times New Roman"/>
          <w:color w:val="0000FF"/>
          <w:sz w:val="20"/>
          <w:szCs w:val="20"/>
        </w:rPr>
        <w:t>Zamawiający dodaje ust. 4 i 5 do  par. 5 zgodnie z pytaniem jw.</w:t>
      </w:r>
    </w:p>
    <w:p w:rsidR="003F5958" w:rsidRPr="005A18A7" w:rsidRDefault="003F5958" w:rsidP="005A18A7">
      <w:pPr>
        <w:pStyle w:val="Akapitzlist"/>
        <w:spacing w:after="0" w:line="276" w:lineRule="auto"/>
        <w:ind w:left="0"/>
        <w:jc w:val="both"/>
        <w:rPr>
          <w:rFonts w:ascii="Times New Roman" w:hAnsi="Times New Roman" w:cs="Times New Roman"/>
        </w:rPr>
      </w:pPr>
    </w:p>
    <w:p w:rsidR="003F5958" w:rsidRPr="005A18A7" w:rsidRDefault="003F5958" w:rsidP="005A18A7">
      <w:pPr>
        <w:pStyle w:val="Akapitzlist"/>
        <w:numPr>
          <w:ilvl w:val="0"/>
          <w:numId w:val="3"/>
        </w:numPr>
        <w:spacing w:after="0" w:line="276" w:lineRule="auto"/>
        <w:ind w:left="0"/>
        <w:contextualSpacing w:val="0"/>
        <w:jc w:val="both"/>
        <w:rPr>
          <w:rFonts w:ascii="Times New Roman" w:eastAsia="Times New Roman" w:hAnsi="Times New Roman" w:cs="Times New Roman"/>
          <w:highlight w:val="yellow"/>
        </w:rPr>
      </w:pPr>
      <w:r w:rsidRPr="005A18A7">
        <w:rPr>
          <w:rFonts w:ascii="Times New Roman" w:eastAsia="Times New Roman" w:hAnsi="Times New Roman" w:cs="Times New Roman"/>
          <w:b/>
          <w:bCs/>
          <w:highlight w:val="yellow"/>
        </w:rPr>
        <w:t>Dotyczy umowy powierzenia przetwarzania danych Par. 7 ust. 1</w:t>
      </w:r>
      <w:r w:rsidRPr="005A18A7">
        <w:rPr>
          <w:rFonts w:ascii="Times New Roman" w:eastAsia="Times New Roman" w:hAnsi="Times New Roman" w:cs="Times New Roman"/>
          <w:highlight w:val="yellow"/>
        </w:rPr>
        <w:t>:</w:t>
      </w:r>
    </w:p>
    <w:p w:rsidR="003F5958" w:rsidRPr="005A18A7" w:rsidRDefault="003F5958" w:rsidP="005A18A7">
      <w:pPr>
        <w:pStyle w:val="Akapitzlist"/>
        <w:spacing w:after="0" w:line="276" w:lineRule="auto"/>
        <w:ind w:left="0"/>
        <w:jc w:val="both"/>
        <w:rPr>
          <w:rFonts w:ascii="Times New Roman" w:hAnsi="Times New Roman" w:cs="Times New Roman"/>
        </w:rPr>
      </w:pPr>
      <w:r w:rsidRPr="005A18A7">
        <w:rPr>
          <w:rFonts w:ascii="Times New Roman" w:hAnsi="Times New Roman" w:cs="Times New Roman"/>
        </w:rPr>
        <w:t>Zwracamy uwagę, iż RODO nie narzuca konkretnej formy kontroli przetwarzania danych. Przeprowadzanie audytów stanowi najdalej idącą formę takiej kontroli (szczególnie z uwagi na przewidziane uprawnienie do przeprowadzania audytów przez zewnętrzne podmioty) i stwarza ryzyko dostępu do tajemnicy przedsiębiorstwa Podmiotu przetwarzającego, w tym informacji poufnych Podmiotu przetwarzającego i ich klientów. W związku z tym, proponujemy, aby audytor był wybierany wspólnie przez obie strony oraz konieczność zapewnienia w przypadku ewentualnych audytów nieujawnienia tajemnicy przedsiębiorstwa Podmiotu przetwarzającego poprzez następującą modyfikację par. 7 ust. 1:</w:t>
      </w:r>
    </w:p>
    <w:p w:rsidR="003F5958" w:rsidRPr="005A18A7" w:rsidRDefault="003F5958" w:rsidP="005A18A7">
      <w:pPr>
        <w:spacing w:after="0" w:line="276" w:lineRule="auto"/>
        <w:jc w:val="both"/>
        <w:rPr>
          <w:rFonts w:ascii="Times New Roman" w:hAnsi="Times New Roman" w:cs="Times New Roman"/>
          <w:i/>
          <w:iCs/>
        </w:rPr>
      </w:pPr>
      <w:r w:rsidRPr="005A18A7">
        <w:rPr>
          <w:rFonts w:ascii="Times New Roman" w:hAnsi="Times New Roman" w:cs="Times New Roman"/>
          <w:i/>
          <w:iCs/>
        </w:rPr>
        <w:t>„1. Podmiot przetwarzający zobowiązuje się przestrzegać wszelkich rozsądnych i zgodnych z prawem żądań Administratora danych (oraz jego audytorów wspólnie wybranych przez Administratora Danych i Podmiot przetwarzający) dotyczących dostępu i kontroli do siedziby, systemów, procedur, ewidencji i osób uprawnionych Podmiotu przetwarzającego przetwarzających Dane Osobowe dla umożliwienia Administratora danych kontroli i weryfikacji, z zastrzeżeniem, iż taka kontrola i weryfikacja nie może doprowadzić do ujawnienia tajemnicy przedsiębiorstwa Podmiotu „przetwarzającego.”</w:t>
      </w:r>
    </w:p>
    <w:p w:rsidR="003F5958" w:rsidRPr="005A18A7" w:rsidRDefault="003F5958" w:rsidP="005A18A7">
      <w:pPr>
        <w:spacing w:after="0" w:line="276" w:lineRule="auto"/>
        <w:jc w:val="both"/>
        <w:rPr>
          <w:rFonts w:ascii="Times New Roman" w:hAnsi="Times New Roman" w:cs="Times New Roman"/>
          <w:b/>
          <w:bCs/>
          <w:color w:val="FF0000"/>
          <w:sz w:val="20"/>
          <w:szCs w:val="20"/>
        </w:rPr>
      </w:pPr>
      <w:r w:rsidRPr="005A18A7">
        <w:rPr>
          <w:rFonts w:ascii="Times New Roman" w:hAnsi="Times New Roman" w:cs="Times New Roman"/>
          <w:b/>
          <w:color w:val="0000FF"/>
          <w:sz w:val="20"/>
          <w:szCs w:val="20"/>
        </w:rPr>
        <w:t xml:space="preserve">Odpowiedź: </w:t>
      </w:r>
      <w:r w:rsidRPr="005A18A7">
        <w:rPr>
          <w:rFonts w:ascii="Times New Roman" w:hAnsi="Times New Roman" w:cs="Times New Roman"/>
          <w:color w:val="0000FF"/>
          <w:sz w:val="20"/>
          <w:szCs w:val="20"/>
        </w:rPr>
        <w:t>Zamawiający podtrzymuje dotychczasowe zapisy SIWZ dotyczące powyższego pytania.</w:t>
      </w:r>
    </w:p>
    <w:p w:rsidR="003F5958" w:rsidRPr="005A18A7" w:rsidRDefault="003F5958" w:rsidP="005A18A7">
      <w:pPr>
        <w:pStyle w:val="Akapitzlist"/>
        <w:spacing w:after="0" w:line="276" w:lineRule="auto"/>
        <w:ind w:left="0"/>
        <w:jc w:val="both"/>
        <w:rPr>
          <w:rFonts w:ascii="Times New Roman" w:hAnsi="Times New Roman" w:cs="Times New Roman"/>
        </w:rPr>
      </w:pPr>
    </w:p>
    <w:p w:rsidR="003F5958" w:rsidRPr="005A18A7" w:rsidRDefault="003F5958" w:rsidP="005A18A7">
      <w:pPr>
        <w:pStyle w:val="Akapitzlist"/>
        <w:numPr>
          <w:ilvl w:val="0"/>
          <w:numId w:val="3"/>
        </w:numPr>
        <w:spacing w:after="0" w:line="276" w:lineRule="auto"/>
        <w:ind w:left="0"/>
        <w:contextualSpacing w:val="0"/>
        <w:jc w:val="both"/>
        <w:rPr>
          <w:rFonts w:ascii="Times New Roman" w:eastAsia="Times New Roman" w:hAnsi="Times New Roman" w:cs="Times New Roman"/>
          <w:highlight w:val="yellow"/>
        </w:rPr>
      </w:pPr>
      <w:r w:rsidRPr="005A18A7">
        <w:rPr>
          <w:rFonts w:ascii="Times New Roman" w:eastAsia="Times New Roman" w:hAnsi="Times New Roman" w:cs="Times New Roman"/>
          <w:b/>
          <w:bCs/>
          <w:highlight w:val="yellow"/>
        </w:rPr>
        <w:t>Dotyczy umowy powierzenia przetwarzania danych Par. 9 ust. 1</w:t>
      </w:r>
      <w:r w:rsidRPr="005A18A7">
        <w:rPr>
          <w:rFonts w:ascii="Times New Roman" w:eastAsia="Times New Roman" w:hAnsi="Times New Roman" w:cs="Times New Roman"/>
          <w:highlight w:val="yellow"/>
        </w:rPr>
        <w:t>:</w:t>
      </w:r>
    </w:p>
    <w:p w:rsidR="003F5958" w:rsidRPr="005A18A7" w:rsidRDefault="003F5958" w:rsidP="005A18A7">
      <w:pPr>
        <w:pStyle w:val="Akapitzlist"/>
        <w:spacing w:after="0" w:line="276" w:lineRule="auto"/>
        <w:ind w:left="0"/>
        <w:jc w:val="both"/>
        <w:rPr>
          <w:rFonts w:ascii="Times New Roman" w:hAnsi="Times New Roman" w:cs="Times New Roman"/>
        </w:rPr>
      </w:pPr>
      <w:r w:rsidRPr="005A18A7">
        <w:rPr>
          <w:rFonts w:ascii="Times New Roman" w:hAnsi="Times New Roman" w:cs="Times New Roman"/>
        </w:rPr>
        <w:t>Rozporządzenie RODO nakłada na podmioty przetwarzające obowiązek zgłoszenia stwierdzonego naruszenia ochrony danych bez zbędnej zwłoki, nie później niż w ciągu 72h. W zależności od zakresu, rodzaju incydentu naruszenia danych wskazany w umowie termin 36h może być terminem niewystarczającym, niedostosowanym do danej sytuacji faktycznej. Wobec tego, w ocenie Wykonawcy wystarczające jest odniesienie się do regulacji RODO i w związku z tym proponuje wskazanie w par. 9 ust. 1 terminu 72godzin  jako terminu maksymalnego w miejsce 36 godzin.</w:t>
      </w:r>
    </w:p>
    <w:p w:rsidR="003F5958" w:rsidRPr="005A18A7" w:rsidRDefault="003F5958" w:rsidP="005A18A7">
      <w:pPr>
        <w:spacing w:after="0" w:line="276" w:lineRule="auto"/>
        <w:jc w:val="both"/>
        <w:rPr>
          <w:rFonts w:ascii="Times New Roman" w:hAnsi="Times New Roman" w:cs="Times New Roman"/>
          <w:b/>
          <w:bCs/>
          <w:color w:val="FF0000"/>
          <w:sz w:val="20"/>
          <w:szCs w:val="20"/>
        </w:rPr>
      </w:pPr>
      <w:r w:rsidRPr="005A18A7">
        <w:rPr>
          <w:rFonts w:ascii="Times New Roman" w:hAnsi="Times New Roman" w:cs="Times New Roman"/>
          <w:b/>
          <w:color w:val="0000FF"/>
          <w:sz w:val="20"/>
          <w:szCs w:val="20"/>
        </w:rPr>
        <w:t xml:space="preserve">Odpowiedź: </w:t>
      </w:r>
      <w:r w:rsidRPr="005A18A7">
        <w:rPr>
          <w:rFonts w:ascii="Times New Roman" w:hAnsi="Times New Roman" w:cs="Times New Roman"/>
          <w:color w:val="0000FF"/>
          <w:sz w:val="20"/>
          <w:szCs w:val="20"/>
        </w:rPr>
        <w:t>Zamawiający podtrzymuje dotychczasowe zapisy SIWZ dotyczące powyższego pytania.</w:t>
      </w:r>
    </w:p>
    <w:p w:rsidR="003F5958" w:rsidRPr="005A18A7" w:rsidRDefault="003F5958" w:rsidP="005A18A7">
      <w:pPr>
        <w:spacing w:after="0" w:line="276" w:lineRule="auto"/>
        <w:jc w:val="both"/>
        <w:rPr>
          <w:rFonts w:ascii="Times New Roman" w:hAnsi="Times New Roman" w:cs="Times New Roman"/>
        </w:rPr>
      </w:pPr>
      <w:r w:rsidRPr="005A18A7">
        <w:rPr>
          <w:rFonts w:ascii="Times New Roman" w:hAnsi="Times New Roman" w:cs="Times New Roman"/>
          <w:color w:val="0000FF"/>
          <w:sz w:val="20"/>
          <w:szCs w:val="20"/>
        </w:rPr>
        <w:t xml:space="preserve"> </w:t>
      </w:r>
    </w:p>
    <w:p w:rsidR="005A18A7" w:rsidRPr="005A18A7" w:rsidRDefault="003F5958" w:rsidP="005A18A7">
      <w:pPr>
        <w:pStyle w:val="Akapitzlist"/>
        <w:numPr>
          <w:ilvl w:val="0"/>
          <w:numId w:val="3"/>
        </w:numPr>
        <w:spacing w:after="0" w:line="276" w:lineRule="auto"/>
        <w:ind w:left="0"/>
        <w:jc w:val="both"/>
        <w:rPr>
          <w:rFonts w:ascii="Times New Roman" w:hAnsi="Times New Roman" w:cs="Times New Roman"/>
          <w:highlight w:val="yellow"/>
        </w:rPr>
      </w:pPr>
      <w:r w:rsidRPr="005A18A7">
        <w:rPr>
          <w:rFonts w:ascii="Times New Roman" w:hAnsi="Times New Roman" w:cs="Times New Roman"/>
          <w:b/>
          <w:bCs/>
          <w:highlight w:val="yellow"/>
        </w:rPr>
        <w:t>Dotyczy Załącznika nr 2A rozdz. II – Gwarancja i obsługa serwisowa pkt. 2:</w:t>
      </w:r>
    </w:p>
    <w:p w:rsidR="003F5958" w:rsidRPr="005A18A7" w:rsidRDefault="003F5958" w:rsidP="005A18A7">
      <w:pPr>
        <w:pStyle w:val="Akapitzlist"/>
        <w:spacing w:after="0" w:line="276" w:lineRule="auto"/>
        <w:ind w:left="0"/>
        <w:jc w:val="both"/>
        <w:rPr>
          <w:rFonts w:ascii="Times New Roman" w:hAnsi="Times New Roman" w:cs="Times New Roman"/>
        </w:rPr>
      </w:pPr>
      <w:r w:rsidRPr="005A18A7">
        <w:rPr>
          <w:rFonts w:ascii="Times New Roman" w:hAnsi="Times New Roman" w:cs="Times New Roman"/>
        </w:rPr>
        <w:t xml:space="preserve">z uwagi na specyfikę urządzeń medycznych, czynności serwisowe zapewne będą dokonywane, co wynika z normalnej eksploatacji urządzenia. W naszej ocenie przedłużenie okresu gwarancji powinno nastąpić nie o czas </w:t>
      </w:r>
      <w:r w:rsidRPr="005A18A7">
        <w:rPr>
          <w:rFonts w:ascii="Times New Roman" w:hAnsi="Times New Roman" w:cs="Times New Roman"/>
          <w:u w:val="single"/>
        </w:rPr>
        <w:t>każdej naprawy</w:t>
      </w:r>
      <w:r w:rsidRPr="005A18A7">
        <w:rPr>
          <w:rFonts w:ascii="Times New Roman" w:hAnsi="Times New Roman" w:cs="Times New Roman"/>
        </w:rPr>
        <w:t xml:space="preserve">, również takiej, która nie ma wpływu na funkcjonowanie systemu ani nie uniemożliwia prowadzenie badań, ale o czas całkowitej niesprawności urządzenia.   W związku z tym wnosimy o następującą modyfikację zapisu: </w:t>
      </w:r>
      <w:r w:rsidRPr="005A18A7">
        <w:rPr>
          <w:rFonts w:ascii="Times New Roman" w:hAnsi="Times New Roman" w:cs="Times New Roman"/>
          <w:i/>
        </w:rPr>
        <w:t>„Okres gwarancji zostaje przedłużony o czas całkowitego przestoju aparatury liczonej od momentu zgłoszenia awarii do momentu jej usunięcia.”</w:t>
      </w:r>
    </w:p>
    <w:p w:rsidR="003F5958" w:rsidRPr="005A18A7" w:rsidRDefault="003F5958" w:rsidP="005A18A7">
      <w:pPr>
        <w:spacing w:after="0" w:line="276" w:lineRule="auto"/>
        <w:jc w:val="both"/>
        <w:rPr>
          <w:rFonts w:ascii="Times New Roman" w:hAnsi="Times New Roman" w:cs="Times New Roman"/>
          <w:b/>
          <w:bCs/>
          <w:color w:val="FF0000"/>
          <w:sz w:val="20"/>
          <w:szCs w:val="20"/>
        </w:rPr>
      </w:pPr>
      <w:r w:rsidRPr="005A18A7">
        <w:rPr>
          <w:rFonts w:ascii="Times New Roman" w:hAnsi="Times New Roman" w:cs="Times New Roman"/>
          <w:b/>
          <w:color w:val="0000FF"/>
          <w:sz w:val="20"/>
          <w:szCs w:val="20"/>
        </w:rPr>
        <w:t xml:space="preserve">Odpowiedź: </w:t>
      </w:r>
      <w:r w:rsidRPr="005A18A7">
        <w:rPr>
          <w:rFonts w:ascii="Times New Roman" w:hAnsi="Times New Roman" w:cs="Times New Roman"/>
          <w:color w:val="0000FF"/>
          <w:sz w:val="20"/>
          <w:szCs w:val="20"/>
        </w:rPr>
        <w:t>Zamawiający podtrzymuje dotychczasowe zapisy SIWZ dotyczące powyższego pytania.</w:t>
      </w:r>
    </w:p>
    <w:p w:rsidR="003F5958" w:rsidRPr="005A18A7" w:rsidRDefault="003F5958" w:rsidP="005A18A7">
      <w:pPr>
        <w:pStyle w:val="Akapitzlist"/>
        <w:spacing w:after="0" w:line="276" w:lineRule="auto"/>
        <w:ind w:left="0"/>
        <w:jc w:val="both"/>
        <w:rPr>
          <w:rFonts w:ascii="Times New Roman" w:hAnsi="Times New Roman" w:cs="Times New Roman"/>
        </w:rPr>
      </w:pPr>
    </w:p>
    <w:p w:rsidR="005A18A7" w:rsidRPr="005A18A7" w:rsidRDefault="003F5958" w:rsidP="005A18A7">
      <w:pPr>
        <w:pStyle w:val="Akapitzlist"/>
        <w:numPr>
          <w:ilvl w:val="0"/>
          <w:numId w:val="3"/>
        </w:numPr>
        <w:spacing w:after="0" w:line="276" w:lineRule="auto"/>
        <w:ind w:left="0"/>
        <w:jc w:val="both"/>
        <w:rPr>
          <w:rFonts w:ascii="Times New Roman" w:eastAsia="Times New Roman" w:hAnsi="Times New Roman" w:cs="Times New Roman"/>
          <w:highlight w:val="yellow"/>
        </w:rPr>
      </w:pPr>
      <w:r w:rsidRPr="005A18A7">
        <w:rPr>
          <w:rFonts w:ascii="Times New Roman" w:hAnsi="Times New Roman" w:cs="Times New Roman"/>
          <w:b/>
          <w:bCs/>
          <w:highlight w:val="yellow"/>
        </w:rPr>
        <w:t xml:space="preserve">Dotyczy Załącznika nr 2A rozdz. III – dodatkowe informacje pkt. 8: </w:t>
      </w:r>
    </w:p>
    <w:p w:rsidR="003F5958" w:rsidRPr="005A18A7" w:rsidRDefault="003F5958" w:rsidP="005A18A7">
      <w:pPr>
        <w:pStyle w:val="Akapitzlist"/>
        <w:spacing w:after="0" w:line="276" w:lineRule="auto"/>
        <w:ind w:left="0"/>
        <w:jc w:val="both"/>
        <w:rPr>
          <w:rFonts w:ascii="Times New Roman" w:eastAsia="Times New Roman" w:hAnsi="Times New Roman" w:cs="Times New Roman"/>
        </w:rPr>
      </w:pPr>
      <w:r w:rsidRPr="005A18A7">
        <w:rPr>
          <w:rFonts w:ascii="Times New Roman" w:eastAsia="Times New Roman" w:hAnsi="Times New Roman" w:cs="Times New Roman"/>
        </w:rPr>
        <w:t>Ze względu na fakt, że dokumentacja/instrukcje serwisowe podlegają modyfikacjom i aktualizacjom dla zapewnienia najwyższej jakości i bezpieczeństwa serwisowania i użytkowania urządzenia czy Zamawiający dopuści przekazanie dokumentacji serwisowej umożliwiającej wykonywanie konserwacji i drobnych napraw urządzenia, nie później niż w dniu zakończenia okresu gwarancji?</w:t>
      </w:r>
    </w:p>
    <w:p w:rsidR="003F5958" w:rsidRPr="005A18A7" w:rsidRDefault="003F5958" w:rsidP="005A18A7">
      <w:pPr>
        <w:spacing w:after="0" w:line="276" w:lineRule="auto"/>
        <w:jc w:val="both"/>
        <w:rPr>
          <w:rFonts w:ascii="Times New Roman" w:hAnsi="Times New Roman" w:cs="Times New Roman"/>
          <w:bCs/>
          <w:color w:val="0000FF"/>
        </w:rPr>
      </w:pPr>
      <w:r w:rsidRPr="005A18A7">
        <w:rPr>
          <w:rFonts w:ascii="Times New Roman" w:hAnsi="Times New Roman" w:cs="Times New Roman"/>
          <w:b/>
          <w:color w:val="0000FF"/>
          <w:sz w:val="20"/>
          <w:szCs w:val="20"/>
        </w:rPr>
        <w:t xml:space="preserve">Odpowiedź: </w:t>
      </w:r>
      <w:r w:rsidRPr="005A18A7">
        <w:rPr>
          <w:rFonts w:ascii="Times New Roman" w:hAnsi="Times New Roman" w:cs="Times New Roman"/>
          <w:color w:val="0000FF"/>
        </w:rPr>
        <w:t>Zamawiający podtrzymuje dotychczasowe zapisy SIWZ dotyczące powyższego pytania.</w:t>
      </w:r>
    </w:p>
    <w:p w:rsidR="003F5958" w:rsidRPr="005A18A7" w:rsidRDefault="003F5958" w:rsidP="005A18A7">
      <w:pPr>
        <w:pStyle w:val="Akapitzlist"/>
        <w:spacing w:after="0" w:line="276" w:lineRule="auto"/>
        <w:ind w:left="0"/>
        <w:jc w:val="both"/>
        <w:rPr>
          <w:rFonts w:ascii="Times New Roman" w:eastAsia="Times New Roman" w:hAnsi="Times New Roman" w:cs="Times New Roman"/>
        </w:rPr>
      </w:pPr>
    </w:p>
    <w:p w:rsidR="005A18A7" w:rsidRPr="005A18A7" w:rsidRDefault="003F5958" w:rsidP="005A18A7">
      <w:pPr>
        <w:pStyle w:val="Akapitzlist"/>
        <w:numPr>
          <w:ilvl w:val="0"/>
          <w:numId w:val="3"/>
        </w:numPr>
        <w:spacing w:after="0" w:line="276" w:lineRule="auto"/>
        <w:ind w:left="0"/>
        <w:jc w:val="both"/>
        <w:rPr>
          <w:rFonts w:ascii="Times New Roman" w:eastAsia="Times New Roman" w:hAnsi="Times New Roman" w:cs="Times New Roman"/>
          <w:highlight w:val="yellow"/>
        </w:rPr>
      </w:pPr>
      <w:r w:rsidRPr="005A18A7">
        <w:rPr>
          <w:rFonts w:ascii="Times New Roman" w:eastAsia="Times New Roman" w:hAnsi="Times New Roman" w:cs="Times New Roman"/>
          <w:b/>
          <w:highlight w:val="yellow"/>
        </w:rPr>
        <w:t>Dotyczy Załącznika nr 1a Rozdział nr III pkt. 4</w:t>
      </w:r>
      <w:r w:rsidRPr="005A18A7">
        <w:rPr>
          <w:rFonts w:ascii="Times New Roman" w:eastAsia="Times New Roman" w:hAnsi="Times New Roman" w:cs="Times New Roman"/>
          <w:highlight w:val="yellow"/>
        </w:rPr>
        <w:t xml:space="preserve">: </w:t>
      </w:r>
    </w:p>
    <w:p w:rsidR="003F5958" w:rsidRPr="005A18A7" w:rsidRDefault="003F5958" w:rsidP="005A18A7">
      <w:pPr>
        <w:pStyle w:val="Akapitzlist"/>
        <w:spacing w:after="0" w:line="276" w:lineRule="auto"/>
        <w:ind w:left="0"/>
        <w:jc w:val="both"/>
        <w:rPr>
          <w:rFonts w:ascii="Times New Roman" w:eastAsia="Times New Roman" w:hAnsi="Times New Roman" w:cs="Times New Roman"/>
        </w:rPr>
      </w:pPr>
      <w:r w:rsidRPr="005A18A7">
        <w:rPr>
          <w:rFonts w:ascii="Times New Roman" w:hAnsi="Times New Roman" w:cs="Times New Roman"/>
        </w:rPr>
        <w:t xml:space="preserve">Prosimy o potwierdzenie rozumienia wymogu, iż Zamawiający oczekuje potwierdzenia w dokumentach zawierających opis/folderach informacyjnych/broszurach/instrukcjach obsługi itp. jedynie parametrów </w:t>
      </w:r>
      <w:r w:rsidRPr="005A18A7">
        <w:rPr>
          <w:rFonts w:ascii="Times New Roman" w:hAnsi="Times New Roman" w:cs="Times New Roman"/>
        </w:rPr>
        <w:lastRenderedPageBreak/>
        <w:t>technicznych oferowanego aparatu CT wymaganych w Załączniku nr 1a, a nie np. wymogów odnoszących się do prac projektowych i instalacyjnych, prac adaptacyjnych, usługi integracji z systemami szpitalnymi, czy też tzw. „dodatkowych informacji”.</w:t>
      </w:r>
    </w:p>
    <w:p w:rsidR="003F5958" w:rsidRPr="005A18A7" w:rsidRDefault="003F5958" w:rsidP="005A18A7">
      <w:pPr>
        <w:spacing w:after="0" w:line="276" w:lineRule="auto"/>
        <w:jc w:val="both"/>
        <w:rPr>
          <w:rFonts w:ascii="Times New Roman" w:hAnsi="Times New Roman" w:cs="Times New Roman"/>
          <w:b/>
          <w:bCs/>
          <w:color w:val="FF0000"/>
          <w:sz w:val="20"/>
          <w:szCs w:val="20"/>
        </w:rPr>
      </w:pPr>
      <w:r w:rsidRPr="005A18A7">
        <w:rPr>
          <w:rFonts w:ascii="Times New Roman" w:hAnsi="Times New Roman" w:cs="Times New Roman"/>
          <w:b/>
          <w:color w:val="0000FF"/>
          <w:sz w:val="20"/>
          <w:szCs w:val="20"/>
        </w:rPr>
        <w:t xml:space="preserve">Odpowiedź: </w:t>
      </w:r>
      <w:r w:rsidRPr="005A18A7">
        <w:rPr>
          <w:rFonts w:ascii="Times New Roman" w:hAnsi="Times New Roman" w:cs="Times New Roman"/>
          <w:color w:val="0000FF"/>
          <w:sz w:val="20"/>
          <w:szCs w:val="20"/>
        </w:rPr>
        <w:t>Zamawiający potwierdza, że oczekuje potwierdzenia parametrów technicznych odpowiednimi skanami instrukcji obsługi, instrukcji serwisowej, kart katalogowych lub skanami broszur w języku polskim przez Wykonawcę, którego oferta została oceniona najwyżej wymaganych w załączniku nr 1a.</w:t>
      </w:r>
    </w:p>
    <w:p w:rsidR="003F5958" w:rsidRPr="005A18A7" w:rsidRDefault="003F5958" w:rsidP="005A18A7">
      <w:pPr>
        <w:pStyle w:val="Akapitzlist"/>
        <w:spacing w:after="0" w:line="276" w:lineRule="auto"/>
        <w:ind w:left="0"/>
        <w:jc w:val="both"/>
        <w:rPr>
          <w:rFonts w:ascii="Times New Roman" w:eastAsia="Times New Roman" w:hAnsi="Times New Roman" w:cs="Times New Roman"/>
        </w:rPr>
      </w:pPr>
    </w:p>
    <w:p w:rsidR="005A18A7" w:rsidRPr="005A18A7" w:rsidRDefault="003F5958" w:rsidP="005A18A7">
      <w:pPr>
        <w:pStyle w:val="Akapitzlist"/>
        <w:numPr>
          <w:ilvl w:val="0"/>
          <w:numId w:val="3"/>
        </w:numPr>
        <w:spacing w:after="0" w:line="276" w:lineRule="auto"/>
        <w:ind w:left="0"/>
        <w:jc w:val="both"/>
        <w:rPr>
          <w:rFonts w:ascii="Times New Roman" w:eastAsia="Times New Roman" w:hAnsi="Times New Roman" w:cs="Times New Roman"/>
          <w:highlight w:val="yellow"/>
        </w:rPr>
      </w:pPr>
      <w:r w:rsidRPr="005A18A7">
        <w:rPr>
          <w:rFonts w:ascii="Times New Roman" w:eastAsia="Times New Roman" w:hAnsi="Times New Roman" w:cs="Times New Roman"/>
          <w:b/>
          <w:highlight w:val="yellow"/>
        </w:rPr>
        <w:t xml:space="preserve">Dotyczy Załącznika nr 1a Rozdział nr III pkt. 20: </w:t>
      </w:r>
    </w:p>
    <w:p w:rsidR="003F5958" w:rsidRPr="005A18A7" w:rsidRDefault="003F5958" w:rsidP="005A18A7">
      <w:pPr>
        <w:pStyle w:val="Akapitzlist"/>
        <w:spacing w:after="0" w:line="276" w:lineRule="auto"/>
        <w:ind w:left="0"/>
        <w:jc w:val="both"/>
        <w:rPr>
          <w:rFonts w:ascii="Times New Roman" w:eastAsia="Times New Roman" w:hAnsi="Times New Roman" w:cs="Times New Roman"/>
        </w:rPr>
      </w:pPr>
      <w:r w:rsidRPr="005A18A7">
        <w:rPr>
          <w:rFonts w:ascii="Times New Roman" w:eastAsia="Times New Roman" w:hAnsi="Times New Roman" w:cs="Times New Roman"/>
          <w:bCs/>
        </w:rPr>
        <w:t>prosimy o potwierdzenie, iż pkt. 20 nie jest warunkiem bezwzględnie wymaganym i w przypadku braku możliwości uzyskania (potwierdzonych certyfikatem) uprawnień serwisowych przez personel techniczny, Zamawiający dopuszcza wypełnienie kol. 4 poprzez wpisanie sformułowania „nie dotyczy”.</w:t>
      </w:r>
    </w:p>
    <w:p w:rsidR="003F5958" w:rsidRPr="005A18A7" w:rsidRDefault="003F5958" w:rsidP="005A18A7">
      <w:pPr>
        <w:spacing w:after="0" w:line="276" w:lineRule="auto"/>
        <w:jc w:val="both"/>
        <w:rPr>
          <w:rFonts w:ascii="Times New Roman" w:hAnsi="Times New Roman" w:cs="Times New Roman"/>
          <w:color w:val="0000FF"/>
          <w:sz w:val="20"/>
          <w:szCs w:val="20"/>
        </w:rPr>
      </w:pPr>
      <w:r w:rsidRPr="005A18A7">
        <w:rPr>
          <w:rFonts w:ascii="Times New Roman" w:hAnsi="Times New Roman" w:cs="Times New Roman"/>
          <w:b/>
          <w:color w:val="0000FF"/>
          <w:sz w:val="20"/>
          <w:szCs w:val="20"/>
        </w:rPr>
        <w:t xml:space="preserve">Odpowiedź: </w:t>
      </w:r>
      <w:r w:rsidRPr="005A18A7">
        <w:rPr>
          <w:rFonts w:ascii="Times New Roman" w:hAnsi="Times New Roman" w:cs="Times New Roman"/>
          <w:color w:val="0000FF"/>
          <w:sz w:val="20"/>
          <w:szCs w:val="20"/>
        </w:rPr>
        <w:t>Zamawiający potwierdza, że zgodnie z zapisami</w:t>
      </w:r>
      <w:r w:rsidRPr="005A18A7">
        <w:rPr>
          <w:rFonts w:ascii="Times New Roman" w:hAnsi="Times New Roman" w:cs="Times New Roman"/>
        </w:rPr>
        <w:t xml:space="preserve"> </w:t>
      </w:r>
      <w:r w:rsidRPr="005A18A7">
        <w:rPr>
          <w:rFonts w:ascii="Times New Roman" w:hAnsi="Times New Roman" w:cs="Times New Roman"/>
          <w:color w:val="0000FF"/>
          <w:sz w:val="20"/>
          <w:szCs w:val="20"/>
        </w:rPr>
        <w:t>Załącznika nr 1a Rozdział nr III pkt. 20 nie jest obligatoryjnym nabycie przez personel technicznych częściowych uprawnień serwisowych.</w:t>
      </w:r>
    </w:p>
    <w:p w:rsidR="003F5958" w:rsidRPr="005A18A7" w:rsidRDefault="003F5958" w:rsidP="005A18A7">
      <w:pPr>
        <w:pStyle w:val="Akapitzlist"/>
        <w:spacing w:after="0" w:line="276" w:lineRule="auto"/>
        <w:ind w:left="0"/>
        <w:jc w:val="both"/>
        <w:rPr>
          <w:rFonts w:ascii="Times New Roman" w:eastAsia="Times New Roman" w:hAnsi="Times New Roman" w:cs="Times New Roman"/>
        </w:rPr>
      </w:pPr>
    </w:p>
    <w:p w:rsidR="005A18A7" w:rsidRPr="005A18A7" w:rsidRDefault="003F5958" w:rsidP="005A18A7">
      <w:pPr>
        <w:pStyle w:val="Akapitzlist"/>
        <w:numPr>
          <w:ilvl w:val="0"/>
          <w:numId w:val="3"/>
        </w:numPr>
        <w:spacing w:after="0" w:line="276" w:lineRule="auto"/>
        <w:ind w:left="0"/>
        <w:jc w:val="both"/>
        <w:rPr>
          <w:rFonts w:ascii="Times New Roman" w:eastAsia="Times New Roman" w:hAnsi="Times New Roman" w:cs="Times New Roman"/>
          <w:highlight w:val="yellow"/>
        </w:rPr>
      </w:pPr>
      <w:r w:rsidRPr="005A18A7">
        <w:rPr>
          <w:rFonts w:ascii="Times New Roman" w:eastAsia="Times New Roman" w:hAnsi="Times New Roman" w:cs="Times New Roman"/>
          <w:b/>
          <w:highlight w:val="yellow"/>
        </w:rPr>
        <w:t>Dotyczy Załącznika nr 1 do projektu umowy „Kosztorys ofertowy” , kol. 5</w:t>
      </w:r>
      <w:r w:rsidRPr="005A18A7">
        <w:rPr>
          <w:rFonts w:ascii="Times New Roman" w:eastAsia="Times New Roman" w:hAnsi="Times New Roman" w:cs="Times New Roman"/>
          <w:highlight w:val="yellow"/>
        </w:rPr>
        <w:t xml:space="preserve">: </w:t>
      </w:r>
    </w:p>
    <w:p w:rsidR="003F5958" w:rsidRPr="005A18A7" w:rsidRDefault="003F5958" w:rsidP="005A18A7">
      <w:pPr>
        <w:pStyle w:val="Akapitzlist"/>
        <w:spacing w:after="0" w:line="276" w:lineRule="auto"/>
        <w:ind w:left="0"/>
        <w:jc w:val="both"/>
        <w:rPr>
          <w:rFonts w:ascii="Times New Roman" w:eastAsia="Times New Roman" w:hAnsi="Times New Roman" w:cs="Times New Roman"/>
        </w:rPr>
      </w:pPr>
      <w:r w:rsidRPr="005A18A7">
        <w:rPr>
          <w:rFonts w:ascii="Times New Roman" w:eastAsia="Times New Roman" w:hAnsi="Times New Roman" w:cs="Times New Roman"/>
        </w:rPr>
        <w:t>czy Zamawiający wyrazi zgodę na odstąpienie od wymogu podania informacji dotyczącej roku wprowadzenia do produkcji i pozostawienie informacji nt. roku produkcji. Jednocześnie prosimy o potwierdzenie, iż Zamawiający dopuszcza uzupełnienie kol. 5 poprzez sformułowanie „nie dotyczy” przykładowo w pkt. III (interkom, biurko/blat, regał itp.).</w:t>
      </w:r>
    </w:p>
    <w:p w:rsidR="003F5958" w:rsidRPr="005A18A7" w:rsidRDefault="003F5958" w:rsidP="005A18A7">
      <w:pPr>
        <w:spacing w:after="0" w:line="276" w:lineRule="auto"/>
        <w:jc w:val="both"/>
        <w:rPr>
          <w:rFonts w:ascii="Times New Roman" w:hAnsi="Times New Roman" w:cs="Times New Roman"/>
          <w:color w:val="0000FF"/>
          <w:sz w:val="20"/>
          <w:szCs w:val="20"/>
        </w:rPr>
      </w:pPr>
      <w:r w:rsidRPr="005A18A7">
        <w:rPr>
          <w:rFonts w:ascii="Times New Roman" w:hAnsi="Times New Roman" w:cs="Times New Roman"/>
          <w:b/>
          <w:color w:val="0000FF"/>
          <w:sz w:val="20"/>
          <w:szCs w:val="20"/>
        </w:rPr>
        <w:t xml:space="preserve">Odpowiedź: </w:t>
      </w:r>
      <w:r w:rsidRPr="005A18A7">
        <w:rPr>
          <w:rFonts w:ascii="Times New Roman" w:hAnsi="Times New Roman" w:cs="Times New Roman"/>
          <w:color w:val="0000FF"/>
          <w:sz w:val="20"/>
          <w:szCs w:val="20"/>
        </w:rPr>
        <w:t>Zamawiający dopuszcza aby Wykonawcy w kolumnie 5 „rok wprowadzenia do produkcji” dla pozycji: interkom (c), biurko/blat roboczy pod konsolę operatorską (d), regał na akcesoria TK (e).</w:t>
      </w:r>
    </w:p>
    <w:p w:rsidR="003F5958" w:rsidRPr="005A18A7" w:rsidRDefault="003F5958" w:rsidP="005A18A7">
      <w:pPr>
        <w:pStyle w:val="Akapitzlist"/>
        <w:spacing w:after="0" w:line="276" w:lineRule="auto"/>
        <w:ind w:left="0"/>
        <w:jc w:val="both"/>
        <w:rPr>
          <w:rFonts w:ascii="Times New Roman" w:eastAsia="Times New Roman" w:hAnsi="Times New Roman" w:cs="Times New Roman"/>
        </w:rPr>
      </w:pPr>
    </w:p>
    <w:p w:rsidR="005A18A7" w:rsidRPr="005A18A7" w:rsidRDefault="005A18A7" w:rsidP="005A18A7">
      <w:pPr>
        <w:pStyle w:val="Akapitzlist"/>
        <w:numPr>
          <w:ilvl w:val="0"/>
          <w:numId w:val="3"/>
        </w:numPr>
        <w:spacing w:after="0" w:line="276" w:lineRule="auto"/>
        <w:ind w:left="0"/>
        <w:jc w:val="both"/>
        <w:rPr>
          <w:rFonts w:ascii="Times New Roman" w:eastAsia="Times New Roman" w:hAnsi="Times New Roman" w:cs="Times New Roman"/>
          <w:b/>
          <w:highlight w:val="yellow"/>
        </w:rPr>
      </w:pPr>
      <w:r w:rsidRPr="005A18A7">
        <w:rPr>
          <w:rFonts w:ascii="Times New Roman" w:eastAsia="Times New Roman" w:hAnsi="Times New Roman" w:cs="Times New Roman"/>
          <w:b/>
          <w:highlight w:val="yellow"/>
        </w:rPr>
        <w:t>Pytanie</w:t>
      </w:r>
    </w:p>
    <w:p w:rsidR="003F5958" w:rsidRPr="005A18A7" w:rsidRDefault="003F5958" w:rsidP="005A18A7">
      <w:pPr>
        <w:pStyle w:val="Akapitzlist"/>
        <w:spacing w:after="0" w:line="276" w:lineRule="auto"/>
        <w:ind w:left="0"/>
        <w:jc w:val="both"/>
        <w:rPr>
          <w:rFonts w:ascii="Times New Roman" w:eastAsia="Times New Roman" w:hAnsi="Times New Roman" w:cs="Times New Roman"/>
        </w:rPr>
      </w:pPr>
      <w:r w:rsidRPr="005A18A7">
        <w:rPr>
          <w:rFonts w:ascii="Times New Roman" w:eastAsia="Times New Roman" w:hAnsi="Times New Roman" w:cs="Times New Roman"/>
        </w:rPr>
        <w:t>W związku z wymogiem wykonania uzgodnień z Wojewódzką Stacją Sanitarno Epidemiologiczną stawianymi przed Wykonawcą ,czy Zamawiający udzieli Wykonawcy odpowiedniego pełnomocnictwa, które zostanie zaakceptowane przez Państwowego Inspektora Sanitarnego by Wykonawca mógł wystąpić o uzyskanie pozwolenia na użytkowanie aparatury medycznej w imieniu Zamawiającego.</w:t>
      </w:r>
    </w:p>
    <w:p w:rsidR="003F5958" w:rsidRPr="005A18A7" w:rsidRDefault="003F5958" w:rsidP="005A18A7">
      <w:pPr>
        <w:spacing w:after="0" w:line="276" w:lineRule="auto"/>
        <w:jc w:val="both"/>
        <w:rPr>
          <w:rFonts w:ascii="Times New Roman" w:hAnsi="Times New Roman" w:cs="Times New Roman"/>
          <w:b/>
          <w:bCs/>
          <w:color w:val="FF0000"/>
          <w:sz w:val="20"/>
          <w:szCs w:val="20"/>
        </w:rPr>
      </w:pPr>
      <w:r w:rsidRPr="005A18A7">
        <w:rPr>
          <w:rFonts w:ascii="Times New Roman" w:hAnsi="Times New Roman" w:cs="Times New Roman"/>
          <w:b/>
          <w:color w:val="0000FF"/>
          <w:sz w:val="20"/>
          <w:szCs w:val="20"/>
        </w:rPr>
        <w:t xml:space="preserve">Odpowiedź: </w:t>
      </w:r>
      <w:r w:rsidRPr="005A18A7">
        <w:rPr>
          <w:rFonts w:ascii="Times New Roman" w:hAnsi="Times New Roman" w:cs="Times New Roman"/>
          <w:color w:val="0000FF"/>
          <w:sz w:val="20"/>
          <w:szCs w:val="20"/>
        </w:rPr>
        <w:t>Zamawiający udzieli upoważnienia Wykonawcy do występowania w imieniu Wojewódzkiego Szpitala im. Św. Ojca Pio w Przemyślu w sprawie uzgodnień dot. wydania opinii przez Państwowego Inspektora Sanitarnego.</w:t>
      </w:r>
    </w:p>
    <w:p w:rsidR="003F5958" w:rsidRPr="005A18A7" w:rsidRDefault="003F5958" w:rsidP="005A18A7">
      <w:pPr>
        <w:pStyle w:val="Akapitzlist"/>
        <w:spacing w:after="0" w:line="276" w:lineRule="auto"/>
        <w:ind w:left="0"/>
        <w:jc w:val="both"/>
        <w:rPr>
          <w:rFonts w:ascii="Times New Roman" w:eastAsia="Times New Roman" w:hAnsi="Times New Roman" w:cs="Times New Roman"/>
        </w:rPr>
      </w:pPr>
    </w:p>
    <w:p w:rsidR="005A18A7" w:rsidRPr="005A18A7" w:rsidRDefault="005A18A7" w:rsidP="005A18A7">
      <w:pPr>
        <w:pStyle w:val="Akapitzlist"/>
        <w:numPr>
          <w:ilvl w:val="0"/>
          <w:numId w:val="3"/>
        </w:numPr>
        <w:spacing w:after="0" w:line="276" w:lineRule="auto"/>
        <w:ind w:left="0"/>
        <w:jc w:val="both"/>
        <w:rPr>
          <w:rFonts w:ascii="Times New Roman" w:eastAsia="Times New Roman" w:hAnsi="Times New Roman" w:cs="Times New Roman"/>
          <w:highlight w:val="yellow"/>
        </w:rPr>
      </w:pPr>
      <w:r w:rsidRPr="005A18A7">
        <w:rPr>
          <w:rFonts w:ascii="Times New Roman" w:eastAsia="Times New Roman" w:hAnsi="Times New Roman" w:cs="Times New Roman"/>
          <w:b/>
          <w:highlight w:val="yellow"/>
        </w:rPr>
        <w:t>Pytanie</w:t>
      </w:r>
    </w:p>
    <w:p w:rsidR="003F5958" w:rsidRPr="005A18A7" w:rsidRDefault="003F5958" w:rsidP="005A18A7">
      <w:pPr>
        <w:pStyle w:val="Akapitzlist"/>
        <w:spacing w:after="0" w:line="276" w:lineRule="auto"/>
        <w:ind w:left="0"/>
        <w:jc w:val="both"/>
        <w:rPr>
          <w:rFonts w:ascii="Times New Roman" w:eastAsia="Times New Roman" w:hAnsi="Times New Roman" w:cs="Times New Roman"/>
        </w:rPr>
      </w:pPr>
      <w:r w:rsidRPr="005A18A7">
        <w:rPr>
          <w:rFonts w:ascii="Times New Roman" w:eastAsia="Times New Roman" w:hAnsi="Times New Roman" w:cs="Times New Roman"/>
        </w:rPr>
        <w:t xml:space="preserve">Czy Zamawiający potwierdza, że złożenie wniosku </w:t>
      </w:r>
      <w:r w:rsidRPr="005A18A7">
        <w:rPr>
          <w:rFonts w:ascii="Times New Roman" w:eastAsia="Times New Roman" w:hAnsi="Times New Roman" w:cs="Times New Roman"/>
          <w:i/>
        </w:rPr>
        <w:t xml:space="preserve">o </w:t>
      </w:r>
      <w:r w:rsidRPr="005A18A7">
        <w:rPr>
          <w:rStyle w:val="Uwydatnienie"/>
          <w:rFonts w:ascii="Times New Roman" w:hAnsi="Times New Roman" w:cs="Times New Roman"/>
          <w:bCs/>
          <w:shd w:val="clear" w:color="auto" w:fill="FFFFFF"/>
        </w:rPr>
        <w:t xml:space="preserve">Wydanie zezwolenia na uruchomienie pracowni RTG oraz uruchomienie i stosowanie aparatów RTG zgodnie z </w:t>
      </w:r>
      <w:r w:rsidRPr="005A18A7">
        <w:rPr>
          <w:rFonts w:ascii="Times New Roman" w:hAnsi="Times New Roman" w:cs="Times New Roman"/>
          <w:i/>
          <w:shd w:val="clear" w:color="auto" w:fill="FFFFFF"/>
        </w:rPr>
        <w:t>Ustawa Prawo</w:t>
      </w:r>
      <w:r w:rsidRPr="005A18A7">
        <w:rPr>
          <w:rFonts w:ascii="Times New Roman" w:hAnsi="Times New Roman" w:cs="Times New Roman"/>
          <w:shd w:val="clear" w:color="auto" w:fill="FFFFFF"/>
        </w:rPr>
        <w:t xml:space="preserve"> atomowe (Dz.U. z 2018 r., poz. 792, z późn. zm.) oraz rozporządzenia wykonawcze do ustawy leży po stronie kierownika jednostki organizacyjnej ubiegającej się o uruchomienie pracowni rtg oraz uruchomienie i stosowanie aparatu rtg.</w:t>
      </w:r>
    </w:p>
    <w:p w:rsidR="003F5958" w:rsidRPr="005A18A7" w:rsidRDefault="003F5958" w:rsidP="005A18A7">
      <w:pPr>
        <w:spacing w:after="0" w:line="276" w:lineRule="auto"/>
        <w:jc w:val="both"/>
        <w:rPr>
          <w:rFonts w:ascii="Times New Roman" w:hAnsi="Times New Roman" w:cs="Times New Roman"/>
          <w:color w:val="0000FF"/>
          <w:sz w:val="20"/>
          <w:szCs w:val="20"/>
        </w:rPr>
      </w:pPr>
      <w:r w:rsidRPr="005A18A7">
        <w:rPr>
          <w:rFonts w:ascii="Times New Roman" w:hAnsi="Times New Roman" w:cs="Times New Roman"/>
          <w:b/>
          <w:color w:val="0000FF"/>
          <w:sz w:val="20"/>
          <w:szCs w:val="20"/>
        </w:rPr>
        <w:t xml:space="preserve">Odpowiedź: </w:t>
      </w:r>
      <w:r w:rsidRPr="005A18A7">
        <w:rPr>
          <w:rFonts w:ascii="Times New Roman" w:hAnsi="Times New Roman" w:cs="Times New Roman"/>
          <w:color w:val="0000FF"/>
          <w:sz w:val="20"/>
          <w:szCs w:val="20"/>
        </w:rPr>
        <w:t xml:space="preserve">Zgodnie z zapisami zał. nr 2b do zaproszenia </w:t>
      </w:r>
      <w:r w:rsidRPr="005A18A7">
        <w:rPr>
          <w:rFonts w:ascii="Times New Roman" w:hAnsi="Times New Roman" w:cs="Times New Roman"/>
          <w:b/>
          <w:color w:val="0000FF"/>
          <w:sz w:val="20"/>
          <w:szCs w:val="20"/>
        </w:rPr>
        <w:t xml:space="preserve">rozdz. 1 pkt. 1.1. </w:t>
      </w:r>
      <w:r w:rsidRPr="005A18A7">
        <w:rPr>
          <w:rFonts w:ascii="Times New Roman" w:hAnsi="Times New Roman" w:cs="Times New Roman"/>
          <w:color w:val="0000FF"/>
          <w:sz w:val="20"/>
          <w:szCs w:val="20"/>
        </w:rPr>
        <w:t>Zamawiający wymaga aby</w:t>
      </w:r>
      <w:r w:rsidRPr="005A18A7">
        <w:rPr>
          <w:rFonts w:ascii="Times New Roman" w:hAnsi="Times New Roman" w:cs="Times New Roman"/>
          <w:b/>
          <w:color w:val="0000FF"/>
          <w:sz w:val="20"/>
          <w:szCs w:val="20"/>
        </w:rPr>
        <w:t xml:space="preserve"> „</w:t>
      </w:r>
      <w:r w:rsidRPr="005A18A7">
        <w:rPr>
          <w:rFonts w:ascii="Times New Roman" w:hAnsi="Times New Roman" w:cs="Times New Roman"/>
          <w:i/>
          <w:color w:val="0000FF"/>
          <w:sz w:val="20"/>
          <w:szCs w:val="20"/>
        </w:rPr>
        <w:t>Wykonawca opracował projekt ochrony radiologicznej dla nowej Pracowni Tomografii Komputerowej. Do obowiązków Wykonawcy należy uzgodnienie i zatwierdzenie projektu ochrony radiologicznej przez właściwego Wojewódzkiego Inspektora Sanitarnego oraz decyzji dopuszczającej Pracownię RTG do użytkowania</w:t>
      </w:r>
      <w:r w:rsidRPr="005A18A7">
        <w:rPr>
          <w:rFonts w:ascii="Times New Roman" w:hAnsi="Times New Roman" w:cs="Times New Roman"/>
          <w:color w:val="0000FF"/>
          <w:sz w:val="20"/>
          <w:szCs w:val="20"/>
        </w:rPr>
        <w:t>”. Mając powyższe na uwadze Zamawiający zmienia zapisy projektu umowy (</w:t>
      </w:r>
      <w:r w:rsidRPr="005A18A7">
        <w:rPr>
          <w:rFonts w:ascii="Times New Roman" w:hAnsi="Times New Roman" w:cs="Times New Roman"/>
          <w:b/>
          <w:color w:val="0000FF"/>
          <w:sz w:val="20"/>
          <w:szCs w:val="20"/>
        </w:rPr>
        <w:t>zał. nr 3</w:t>
      </w:r>
      <w:r w:rsidRPr="005A18A7">
        <w:rPr>
          <w:rFonts w:ascii="Times New Roman" w:hAnsi="Times New Roman" w:cs="Times New Roman"/>
          <w:color w:val="0000FF"/>
          <w:sz w:val="20"/>
          <w:szCs w:val="20"/>
        </w:rPr>
        <w:t xml:space="preserve">) dotyczące realizacji zamówienia </w:t>
      </w:r>
      <w:r w:rsidRPr="005A18A7">
        <w:rPr>
          <w:rFonts w:ascii="Times New Roman" w:hAnsi="Times New Roman" w:cs="Times New Roman"/>
          <w:b/>
          <w:color w:val="0000FF"/>
          <w:sz w:val="20"/>
          <w:szCs w:val="20"/>
        </w:rPr>
        <w:t xml:space="preserve">§ 2 ust. 2 </w:t>
      </w:r>
      <w:r w:rsidRPr="005A18A7">
        <w:rPr>
          <w:rFonts w:ascii="Times New Roman" w:hAnsi="Times New Roman" w:cs="Times New Roman"/>
          <w:color w:val="0000FF"/>
          <w:sz w:val="20"/>
          <w:szCs w:val="20"/>
        </w:rPr>
        <w:t>na:</w:t>
      </w:r>
    </w:p>
    <w:p w:rsidR="003F5958" w:rsidRPr="005A18A7" w:rsidRDefault="003F5958" w:rsidP="005A18A7">
      <w:pPr>
        <w:spacing w:after="0" w:line="276" w:lineRule="auto"/>
        <w:jc w:val="both"/>
        <w:rPr>
          <w:rFonts w:ascii="Times New Roman" w:hAnsi="Times New Roman" w:cs="Times New Roman"/>
          <w:b/>
          <w:color w:val="0000FF"/>
          <w:sz w:val="20"/>
          <w:szCs w:val="20"/>
        </w:rPr>
      </w:pPr>
      <w:r w:rsidRPr="005A18A7">
        <w:rPr>
          <w:rFonts w:ascii="Times New Roman" w:hAnsi="Times New Roman" w:cs="Times New Roman"/>
          <w:color w:val="0000FF"/>
          <w:sz w:val="20"/>
          <w:szCs w:val="20"/>
        </w:rPr>
        <w:t xml:space="preserve"> </w:t>
      </w:r>
      <w:r w:rsidRPr="005A18A7">
        <w:rPr>
          <w:rFonts w:ascii="Times New Roman" w:hAnsi="Times New Roman" w:cs="Times New Roman"/>
          <w:b/>
          <w:color w:val="0000FF"/>
          <w:sz w:val="20"/>
          <w:szCs w:val="20"/>
        </w:rPr>
        <w:t>§ 2 ust. 2</w:t>
      </w:r>
    </w:p>
    <w:p w:rsidR="003F5958" w:rsidRPr="005A18A7" w:rsidRDefault="003F5958" w:rsidP="005A18A7">
      <w:pPr>
        <w:numPr>
          <w:ilvl w:val="0"/>
          <w:numId w:val="7"/>
        </w:numPr>
        <w:spacing w:after="0" w:line="276" w:lineRule="auto"/>
        <w:ind w:left="0"/>
        <w:jc w:val="both"/>
        <w:rPr>
          <w:rFonts w:ascii="Times New Roman" w:hAnsi="Times New Roman" w:cs="Times New Roman"/>
          <w:b/>
          <w:color w:val="0000FF"/>
        </w:rPr>
      </w:pPr>
      <w:r w:rsidRPr="005A18A7">
        <w:rPr>
          <w:rFonts w:ascii="Times New Roman" w:hAnsi="Times New Roman" w:cs="Times New Roman"/>
          <w:b/>
          <w:color w:val="0000FF"/>
        </w:rPr>
        <w:t xml:space="preserve">… dni </w:t>
      </w:r>
      <w:r w:rsidRPr="005A18A7">
        <w:rPr>
          <w:rFonts w:ascii="Times New Roman" w:hAnsi="Times New Roman" w:cs="Times New Roman"/>
          <w:b/>
        </w:rPr>
        <w:t xml:space="preserve">(max. </w:t>
      </w:r>
      <w:r w:rsidRPr="005A18A7">
        <w:rPr>
          <w:rFonts w:ascii="Times New Roman" w:hAnsi="Times New Roman" w:cs="Times New Roman"/>
          <w:b/>
          <w:strike/>
          <w:color w:val="FF0000"/>
        </w:rPr>
        <w:t>50</w:t>
      </w:r>
      <w:r w:rsidRPr="005A18A7">
        <w:rPr>
          <w:rFonts w:ascii="Times New Roman" w:hAnsi="Times New Roman" w:cs="Times New Roman"/>
          <w:b/>
        </w:rPr>
        <w:t xml:space="preserve"> </w:t>
      </w:r>
      <w:r w:rsidRPr="005A18A7">
        <w:rPr>
          <w:rFonts w:ascii="Times New Roman" w:hAnsi="Times New Roman" w:cs="Times New Roman"/>
          <w:b/>
          <w:color w:val="FF0000"/>
        </w:rPr>
        <w:t xml:space="preserve">90 </w:t>
      </w:r>
      <w:r w:rsidRPr="005A18A7">
        <w:rPr>
          <w:rFonts w:ascii="Times New Roman" w:hAnsi="Times New Roman" w:cs="Times New Roman"/>
          <w:b/>
        </w:rPr>
        <w:t>dni kalendarzowych) – licząc od daty zawarcia umowy</w:t>
      </w:r>
      <w:r w:rsidRPr="005A18A7">
        <w:rPr>
          <w:rFonts w:ascii="Times New Roman" w:hAnsi="Times New Roman" w:cs="Times New Roman"/>
          <w:b/>
          <w:spacing w:val="-2"/>
        </w:rPr>
        <w:t> </w:t>
      </w:r>
      <w:r w:rsidRPr="005A18A7">
        <w:rPr>
          <w:rFonts w:ascii="Times New Roman" w:hAnsi="Times New Roman" w:cs="Times New Roman"/>
          <w:spacing w:val="-2"/>
        </w:rPr>
        <w:t> </w:t>
      </w:r>
      <w:r w:rsidRPr="005A18A7">
        <w:rPr>
          <w:rFonts w:ascii="Times New Roman" w:hAnsi="Times New Roman" w:cs="Times New Roman"/>
        </w:rPr>
        <w:t xml:space="preserve"> – w części odnoszącej się do dostawy urządzenia będącego częścią przedmiotu zamówienia, jego zamontowania i uruchomienia oraz wykonania adaptacji pomieszczeń wraz z przekazaniem Zamawiającemu do eksploatacji .</w:t>
      </w:r>
      <w:r w:rsidRPr="005A18A7">
        <w:rPr>
          <w:rFonts w:ascii="Times New Roman" w:hAnsi="Times New Roman" w:cs="Times New Roman"/>
          <w:b/>
          <w:color w:val="0000FF"/>
        </w:rPr>
        <w:t xml:space="preserve"> </w:t>
      </w:r>
      <w:r w:rsidRPr="005A18A7">
        <w:rPr>
          <w:rFonts w:ascii="Times New Roman" w:hAnsi="Times New Roman" w:cs="Times New Roman"/>
        </w:rPr>
        <w:t>Termin realizacji zostanie przesunięty o 4 tygodnie w przypadku gdy prace związane z adaptacją pomieszczeń będą wymagały uzyskania stosownego pozwolenia na budowę.</w:t>
      </w:r>
    </w:p>
    <w:p w:rsidR="005A18A7" w:rsidRPr="005A18A7" w:rsidRDefault="005A18A7" w:rsidP="005A18A7">
      <w:pPr>
        <w:spacing w:after="0" w:line="276" w:lineRule="auto"/>
        <w:jc w:val="both"/>
        <w:rPr>
          <w:rFonts w:ascii="Times New Roman" w:hAnsi="Times New Roman" w:cs="Times New Roman"/>
          <w:b/>
          <w:color w:val="0000FF"/>
        </w:rPr>
      </w:pPr>
    </w:p>
    <w:p w:rsidR="005A18A7" w:rsidRPr="005A18A7" w:rsidRDefault="005A18A7" w:rsidP="005A18A7">
      <w:pPr>
        <w:pStyle w:val="Akapitzlist"/>
        <w:numPr>
          <w:ilvl w:val="0"/>
          <w:numId w:val="3"/>
        </w:numPr>
        <w:spacing w:after="0" w:line="276" w:lineRule="auto"/>
        <w:ind w:left="0"/>
        <w:jc w:val="both"/>
        <w:rPr>
          <w:rFonts w:ascii="Times New Roman" w:eastAsia="Times New Roman" w:hAnsi="Times New Roman" w:cs="Times New Roman"/>
          <w:b/>
          <w:highlight w:val="yellow"/>
        </w:rPr>
      </w:pPr>
      <w:r w:rsidRPr="005A18A7">
        <w:rPr>
          <w:rFonts w:ascii="Times New Roman" w:eastAsia="Times New Roman" w:hAnsi="Times New Roman" w:cs="Times New Roman"/>
          <w:b/>
          <w:highlight w:val="yellow"/>
        </w:rPr>
        <w:t>Pytanie</w:t>
      </w:r>
    </w:p>
    <w:p w:rsidR="003F5958" w:rsidRPr="005A18A7" w:rsidRDefault="003F5958" w:rsidP="005A18A7">
      <w:pPr>
        <w:pStyle w:val="Akapitzlist"/>
        <w:spacing w:after="0" w:line="276" w:lineRule="auto"/>
        <w:ind w:left="0"/>
        <w:jc w:val="both"/>
        <w:rPr>
          <w:rFonts w:ascii="Times New Roman" w:eastAsia="Times New Roman" w:hAnsi="Times New Roman" w:cs="Times New Roman"/>
        </w:rPr>
      </w:pPr>
      <w:r w:rsidRPr="005A18A7">
        <w:rPr>
          <w:rFonts w:ascii="Times New Roman" w:hAnsi="Times New Roman" w:cs="Times New Roman"/>
          <w:shd w:val="clear" w:color="auto" w:fill="FFFFFF"/>
        </w:rPr>
        <w:lastRenderedPageBreak/>
        <w:t xml:space="preserve">Czy Zamawiający potwierdza, że czas niezbędny do Wydania zezwolenia na uruchomienie pracowni RTG oraz uruchomienie i stosowanie aparatów RTG nie wlicza się do czasu realizacji zamówienia z paragrafu 2 punkt 2 Projekt  umowy TK. </w:t>
      </w:r>
    </w:p>
    <w:p w:rsidR="003F5958" w:rsidRPr="005A18A7" w:rsidRDefault="003F5958" w:rsidP="005A18A7">
      <w:pPr>
        <w:spacing w:after="0" w:line="276" w:lineRule="auto"/>
        <w:jc w:val="both"/>
        <w:rPr>
          <w:rFonts w:ascii="Times New Roman" w:hAnsi="Times New Roman" w:cs="Times New Roman"/>
          <w:color w:val="0000FF"/>
          <w:sz w:val="20"/>
          <w:szCs w:val="20"/>
        </w:rPr>
      </w:pPr>
      <w:r w:rsidRPr="005A18A7">
        <w:rPr>
          <w:rFonts w:ascii="Times New Roman" w:hAnsi="Times New Roman" w:cs="Times New Roman"/>
          <w:b/>
          <w:color w:val="0000FF"/>
          <w:sz w:val="20"/>
          <w:szCs w:val="20"/>
        </w:rPr>
        <w:t xml:space="preserve">Odpowiedź: </w:t>
      </w:r>
      <w:r w:rsidRPr="005A18A7">
        <w:rPr>
          <w:rFonts w:ascii="Times New Roman" w:hAnsi="Times New Roman" w:cs="Times New Roman"/>
          <w:color w:val="0000FF"/>
          <w:sz w:val="20"/>
          <w:szCs w:val="20"/>
        </w:rPr>
        <w:t xml:space="preserve">Zgodnie z zapisami zał. nr 2b do zaproszenia </w:t>
      </w:r>
      <w:r w:rsidRPr="005A18A7">
        <w:rPr>
          <w:rFonts w:ascii="Times New Roman" w:hAnsi="Times New Roman" w:cs="Times New Roman"/>
          <w:b/>
          <w:color w:val="0000FF"/>
          <w:sz w:val="20"/>
          <w:szCs w:val="20"/>
        </w:rPr>
        <w:t xml:space="preserve">rozdz. 1 pkt. 1.1. </w:t>
      </w:r>
      <w:r w:rsidRPr="005A18A7">
        <w:rPr>
          <w:rFonts w:ascii="Times New Roman" w:hAnsi="Times New Roman" w:cs="Times New Roman"/>
          <w:color w:val="0000FF"/>
          <w:sz w:val="20"/>
          <w:szCs w:val="20"/>
        </w:rPr>
        <w:t>Zamawiający wymaga aby</w:t>
      </w:r>
      <w:r w:rsidRPr="005A18A7">
        <w:rPr>
          <w:rFonts w:ascii="Times New Roman" w:hAnsi="Times New Roman" w:cs="Times New Roman"/>
          <w:b/>
          <w:color w:val="0000FF"/>
          <w:sz w:val="20"/>
          <w:szCs w:val="20"/>
        </w:rPr>
        <w:t xml:space="preserve"> „</w:t>
      </w:r>
      <w:r w:rsidRPr="005A18A7">
        <w:rPr>
          <w:rFonts w:ascii="Times New Roman" w:hAnsi="Times New Roman" w:cs="Times New Roman"/>
          <w:i/>
          <w:color w:val="0000FF"/>
          <w:sz w:val="20"/>
          <w:szCs w:val="20"/>
        </w:rPr>
        <w:t>Wykonawca opracował projekt ochrony radiologicznej dla nowej Pracowni Tomografii Komputerowej. Do obowiązków Wykonawcy należy uzgodnienie i zatwierdzenie projektu ochrony radiologicznej przez właściwego Wojewódzkiego Inspektora Sanitarnego oraz decyzji dopuszczającej Pracownię RTG do użytkowania</w:t>
      </w:r>
      <w:r w:rsidRPr="005A18A7">
        <w:rPr>
          <w:rFonts w:ascii="Times New Roman" w:hAnsi="Times New Roman" w:cs="Times New Roman"/>
          <w:color w:val="0000FF"/>
          <w:sz w:val="20"/>
          <w:szCs w:val="20"/>
        </w:rPr>
        <w:t>”. Mając powyższe na uwadze Zamawiający zmienia zapisy projektu umowy (</w:t>
      </w:r>
      <w:r w:rsidRPr="005A18A7">
        <w:rPr>
          <w:rFonts w:ascii="Times New Roman" w:hAnsi="Times New Roman" w:cs="Times New Roman"/>
          <w:b/>
          <w:color w:val="0000FF"/>
          <w:sz w:val="20"/>
          <w:szCs w:val="20"/>
        </w:rPr>
        <w:t>zał. nr 3</w:t>
      </w:r>
      <w:r w:rsidRPr="005A18A7">
        <w:rPr>
          <w:rFonts w:ascii="Times New Roman" w:hAnsi="Times New Roman" w:cs="Times New Roman"/>
          <w:color w:val="0000FF"/>
          <w:sz w:val="20"/>
          <w:szCs w:val="20"/>
        </w:rPr>
        <w:t xml:space="preserve">) dotyczące realizacji zamówienia </w:t>
      </w:r>
      <w:r w:rsidRPr="005A18A7">
        <w:rPr>
          <w:rFonts w:ascii="Times New Roman" w:hAnsi="Times New Roman" w:cs="Times New Roman"/>
          <w:b/>
          <w:color w:val="0000FF"/>
          <w:sz w:val="20"/>
          <w:szCs w:val="20"/>
        </w:rPr>
        <w:t xml:space="preserve">§ 2 ust. 2 </w:t>
      </w:r>
      <w:r w:rsidRPr="005A18A7">
        <w:rPr>
          <w:rFonts w:ascii="Times New Roman" w:hAnsi="Times New Roman" w:cs="Times New Roman"/>
          <w:color w:val="0000FF"/>
          <w:sz w:val="20"/>
          <w:szCs w:val="20"/>
        </w:rPr>
        <w:t>na:</w:t>
      </w:r>
    </w:p>
    <w:p w:rsidR="003F5958" w:rsidRPr="005A18A7" w:rsidRDefault="003F5958" w:rsidP="005A18A7">
      <w:pPr>
        <w:spacing w:after="0" w:line="276" w:lineRule="auto"/>
        <w:jc w:val="both"/>
        <w:rPr>
          <w:rFonts w:ascii="Times New Roman" w:hAnsi="Times New Roman" w:cs="Times New Roman"/>
          <w:b/>
          <w:color w:val="0000FF"/>
          <w:sz w:val="20"/>
          <w:szCs w:val="20"/>
        </w:rPr>
      </w:pPr>
      <w:r w:rsidRPr="005A18A7">
        <w:rPr>
          <w:rFonts w:ascii="Times New Roman" w:hAnsi="Times New Roman" w:cs="Times New Roman"/>
          <w:color w:val="0000FF"/>
          <w:sz w:val="20"/>
          <w:szCs w:val="20"/>
        </w:rPr>
        <w:t xml:space="preserve"> </w:t>
      </w:r>
      <w:r w:rsidRPr="005A18A7">
        <w:rPr>
          <w:rFonts w:ascii="Times New Roman" w:hAnsi="Times New Roman" w:cs="Times New Roman"/>
          <w:b/>
          <w:color w:val="0000FF"/>
          <w:sz w:val="20"/>
          <w:szCs w:val="20"/>
        </w:rPr>
        <w:t>§ 2 ust. 2</w:t>
      </w:r>
    </w:p>
    <w:p w:rsidR="003F5958" w:rsidRPr="005A18A7" w:rsidRDefault="003F5958" w:rsidP="005A18A7">
      <w:pPr>
        <w:numPr>
          <w:ilvl w:val="0"/>
          <w:numId w:val="8"/>
        </w:numPr>
        <w:spacing w:after="0" w:line="276" w:lineRule="auto"/>
        <w:ind w:left="0"/>
        <w:jc w:val="both"/>
        <w:rPr>
          <w:rFonts w:ascii="Times New Roman" w:hAnsi="Times New Roman" w:cs="Times New Roman"/>
          <w:b/>
          <w:color w:val="0000FF"/>
        </w:rPr>
      </w:pPr>
      <w:r w:rsidRPr="005A18A7">
        <w:rPr>
          <w:rFonts w:ascii="Times New Roman" w:hAnsi="Times New Roman" w:cs="Times New Roman"/>
          <w:b/>
          <w:color w:val="0000FF"/>
        </w:rPr>
        <w:t xml:space="preserve">… dni </w:t>
      </w:r>
      <w:r w:rsidRPr="005A18A7">
        <w:rPr>
          <w:rFonts w:ascii="Times New Roman" w:hAnsi="Times New Roman" w:cs="Times New Roman"/>
          <w:b/>
        </w:rPr>
        <w:t xml:space="preserve">(max. </w:t>
      </w:r>
      <w:r w:rsidRPr="005A18A7">
        <w:rPr>
          <w:rFonts w:ascii="Times New Roman" w:hAnsi="Times New Roman" w:cs="Times New Roman"/>
          <w:b/>
          <w:strike/>
          <w:color w:val="FF0000"/>
        </w:rPr>
        <w:t>50</w:t>
      </w:r>
      <w:r w:rsidRPr="005A18A7">
        <w:rPr>
          <w:rFonts w:ascii="Times New Roman" w:hAnsi="Times New Roman" w:cs="Times New Roman"/>
          <w:b/>
        </w:rPr>
        <w:t xml:space="preserve"> </w:t>
      </w:r>
      <w:r w:rsidRPr="005A18A7">
        <w:rPr>
          <w:rFonts w:ascii="Times New Roman" w:hAnsi="Times New Roman" w:cs="Times New Roman"/>
          <w:b/>
          <w:color w:val="FF0000"/>
        </w:rPr>
        <w:t xml:space="preserve">90 </w:t>
      </w:r>
      <w:r w:rsidRPr="005A18A7">
        <w:rPr>
          <w:rFonts w:ascii="Times New Roman" w:hAnsi="Times New Roman" w:cs="Times New Roman"/>
          <w:b/>
        </w:rPr>
        <w:t>dni kalendarzowych) – licząc od daty zawarcia umowy</w:t>
      </w:r>
      <w:r w:rsidRPr="005A18A7">
        <w:rPr>
          <w:rFonts w:ascii="Times New Roman" w:hAnsi="Times New Roman" w:cs="Times New Roman"/>
          <w:b/>
          <w:spacing w:val="-2"/>
        </w:rPr>
        <w:t> </w:t>
      </w:r>
      <w:r w:rsidRPr="005A18A7">
        <w:rPr>
          <w:rFonts w:ascii="Times New Roman" w:hAnsi="Times New Roman" w:cs="Times New Roman"/>
          <w:spacing w:val="-2"/>
        </w:rPr>
        <w:t> </w:t>
      </w:r>
      <w:r w:rsidRPr="005A18A7">
        <w:rPr>
          <w:rFonts w:ascii="Times New Roman" w:hAnsi="Times New Roman" w:cs="Times New Roman"/>
        </w:rPr>
        <w:t xml:space="preserve"> – w części odnoszącej się do dostawy urządzenia będącego częścią przedmiotu zamówienia, jego zamontowania i uruchomienia oraz wykonania adaptacji pomieszczeń wraz z przekazaniem Zamawiającemu do eksploatacji .</w:t>
      </w:r>
      <w:r w:rsidRPr="005A18A7">
        <w:rPr>
          <w:rFonts w:ascii="Times New Roman" w:hAnsi="Times New Roman" w:cs="Times New Roman"/>
          <w:b/>
          <w:color w:val="0000FF"/>
        </w:rPr>
        <w:t xml:space="preserve"> </w:t>
      </w:r>
      <w:r w:rsidRPr="005A18A7">
        <w:rPr>
          <w:rFonts w:ascii="Times New Roman" w:hAnsi="Times New Roman" w:cs="Times New Roman"/>
        </w:rPr>
        <w:t>Termin realizacji zostanie przesunięty o 4 tygodnie w przypadku gdy prace związane z adaptacją pomieszczeń będą wymagały uzyskania stosownego pozwolenia na budowę.</w:t>
      </w:r>
    </w:p>
    <w:p w:rsidR="003F5958" w:rsidRPr="005A18A7" w:rsidRDefault="003F5958" w:rsidP="005A18A7">
      <w:pPr>
        <w:pStyle w:val="Akapitzlist"/>
        <w:spacing w:after="0" w:line="276" w:lineRule="auto"/>
        <w:ind w:left="0"/>
        <w:jc w:val="both"/>
        <w:rPr>
          <w:rFonts w:ascii="Times New Roman" w:eastAsia="Times New Roman" w:hAnsi="Times New Roman" w:cs="Times New Roman"/>
        </w:rPr>
      </w:pPr>
    </w:p>
    <w:p w:rsidR="005A18A7" w:rsidRPr="005A18A7" w:rsidRDefault="005A18A7" w:rsidP="005A18A7">
      <w:pPr>
        <w:pStyle w:val="Akapitzlist"/>
        <w:numPr>
          <w:ilvl w:val="0"/>
          <w:numId w:val="3"/>
        </w:numPr>
        <w:spacing w:after="0" w:line="276" w:lineRule="auto"/>
        <w:ind w:left="0"/>
        <w:jc w:val="both"/>
        <w:rPr>
          <w:rFonts w:ascii="Times New Roman" w:eastAsia="Times New Roman" w:hAnsi="Times New Roman" w:cs="Times New Roman"/>
          <w:highlight w:val="yellow"/>
        </w:rPr>
      </w:pPr>
      <w:r w:rsidRPr="005A18A7">
        <w:rPr>
          <w:rFonts w:ascii="Times New Roman" w:eastAsia="Times New Roman" w:hAnsi="Times New Roman" w:cs="Times New Roman"/>
          <w:b/>
          <w:highlight w:val="yellow"/>
        </w:rPr>
        <w:t xml:space="preserve">Pytanie </w:t>
      </w:r>
    </w:p>
    <w:p w:rsidR="003F5958" w:rsidRPr="005A18A7" w:rsidRDefault="003F5958" w:rsidP="005A18A7">
      <w:pPr>
        <w:pStyle w:val="Akapitzlist"/>
        <w:spacing w:after="0" w:line="276" w:lineRule="auto"/>
        <w:ind w:left="0"/>
        <w:jc w:val="both"/>
        <w:rPr>
          <w:rFonts w:ascii="Times New Roman" w:eastAsia="Times New Roman" w:hAnsi="Times New Roman" w:cs="Times New Roman"/>
        </w:rPr>
      </w:pPr>
      <w:r w:rsidRPr="005A18A7">
        <w:rPr>
          <w:rFonts w:ascii="Times New Roman" w:eastAsia="Times New Roman" w:hAnsi="Times New Roman" w:cs="Times New Roman"/>
        </w:rPr>
        <w:t>Czy Zamawiający udostępni łącze internetowe o przepustowości minimum 2Mb/s ( upload/download) ze stałym adresem IP oraz urządzenie sieciowe umożliwiające zestawienie tunelu VPN w celu zdalnej diagnostyki tomografu?</w:t>
      </w:r>
    </w:p>
    <w:p w:rsidR="003F5958" w:rsidRPr="005A18A7" w:rsidRDefault="003F5958" w:rsidP="005A18A7">
      <w:pPr>
        <w:pStyle w:val="Akapitzlist"/>
        <w:spacing w:after="0" w:line="276" w:lineRule="auto"/>
        <w:ind w:left="0"/>
        <w:jc w:val="both"/>
        <w:rPr>
          <w:rFonts w:ascii="Times New Roman" w:eastAsia="Times New Roman" w:hAnsi="Times New Roman" w:cs="Times New Roman"/>
        </w:rPr>
      </w:pPr>
      <w:r w:rsidRPr="005A18A7">
        <w:rPr>
          <w:rFonts w:ascii="Times New Roman" w:hAnsi="Times New Roman" w:cs="Times New Roman"/>
          <w:b/>
          <w:color w:val="0000FF"/>
        </w:rPr>
        <w:t xml:space="preserve">Odpowiedź: </w:t>
      </w:r>
      <w:r w:rsidRPr="005A18A7">
        <w:rPr>
          <w:rFonts w:ascii="Times New Roman" w:hAnsi="Times New Roman" w:cs="Times New Roman"/>
          <w:color w:val="0000FF"/>
        </w:rPr>
        <w:t>Tak.</w:t>
      </w:r>
    </w:p>
    <w:p w:rsidR="003F5958" w:rsidRPr="005A18A7" w:rsidRDefault="003F5958" w:rsidP="005A18A7">
      <w:pPr>
        <w:pStyle w:val="Akapitzlist"/>
        <w:spacing w:after="0" w:line="276" w:lineRule="auto"/>
        <w:ind w:left="0"/>
        <w:jc w:val="both"/>
        <w:rPr>
          <w:rFonts w:ascii="Times New Roman" w:eastAsia="Times New Roman" w:hAnsi="Times New Roman" w:cs="Times New Roman"/>
        </w:rPr>
      </w:pPr>
    </w:p>
    <w:p w:rsidR="005A18A7" w:rsidRPr="005A18A7" w:rsidRDefault="005A18A7" w:rsidP="005A18A7">
      <w:pPr>
        <w:pStyle w:val="Akapitzlist"/>
        <w:numPr>
          <w:ilvl w:val="0"/>
          <w:numId w:val="3"/>
        </w:numPr>
        <w:spacing w:after="0" w:line="276" w:lineRule="auto"/>
        <w:ind w:left="0"/>
        <w:jc w:val="both"/>
        <w:rPr>
          <w:rFonts w:ascii="Times New Roman" w:eastAsia="Times New Roman" w:hAnsi="Times New Roman" w:cs="Times New Roman"/>
          <w:highlight w:val="yellow"/>
        </w:rPr>
      </w:pPr>
      <w:r w:rsidRPr="005A18A7">
        <w:rPr>
          <w:rFonts w:ascii="Times New Roman" w:eastAsia="Times New Roman" w:hAnsi="Times New Roman" w:cs="Times New Roman"/>
          <w:b/>
          <w:highlight w:val="yellow"/>
        </w:rPr>
        <w:t>Pytanie</w:t>
      </w:r>
    </w:p>
    <w:p w:rsidR="003F5958" w:rsidRPr="005A18A7" w:rsidRDefault="003F5958" w:rsidP="005A18A7">
      <w:pPr>
        <w:pStyle w:val="Akapitzlist"/>
        <w:spacing w:after="0" w:line="276" w:lineRule="auto"/>
        <w:ind w:left="0"/>
        <w:jc w:val="both"/>
        <w:rPr>
          <w:rFonts w:ascii="Times New Roman" w:eastAsia="Times New Roman" w:hAnsi="Times New Roman" w:cs="Times New Roman"/>
        </w:rPr>
      </w:pPr>
      <w:r w:rsidRPr="005A18A7">
        <w:rPr>
          <w:rFonts w:ascii="Times New Roman" w:eastAsia="Times New Roman" w:hAnsi="Times New Roman" w:cs="Times New Roman"/>
        </w:rPr>
        <w:t>Jeśli na powyższe pytanie odpowiedź brzmi nie to czy Zamawiający zapewni łącze internetowe o parametrach jak w poprzednim pytaniu i wyrazi zgodę na instalację odpowiedniego urządzenia dostarczonego przez Wykonawcę w celu umożliwienia zdalnej diagnostyki tomografu?</w:t>
      </w:r>
    </w:p>
    <w:p w:rsidR="003F5958" w:rsidRPr="005A18A7" w:rsidRDefault="003F5958" w:rsidP="005A18A7">
      <w:pPr>
        <w:pStyle w:val="Akapitzlist"/>
        <w:spacing w:after="0" w:line="276" w:lineRule="auto"/>
        <w:ind w:left="0"/>
        <w:jc w:val="both"/>
        <w:rPr>
          <w:rFonts w:ascii="Times New Roman" w:eastAsia="Times New Roman" w:hAnsi="Times New Roman" w:cs="Times New Roman"/>
        </w:rPr>
      </w:pPr>
      <w:r w:rsidRPr="005A18A7">
        <w:rPr>
          <w:rFonts w:ascii="Times New Roman" w:hAnsi="Times New Roman" w:cs="Times New Roman"/>
          <w:b/>
          <w:color w:val="0000FF"/>
        </w:rPr>
        <w:t xml:space="preserve">Odpowiedź: </w:t>
      </w:r>
      <w:r w:rsidRPr="005A18A7">
        <w:rPr>
          <w:rFonts w:ascii="Times New Roman" w:hAnsi="Times New Roman" w:cs="Times New Roman"/>
          <w:color w:val="0000FF"/>
        </w:rPr>
        <w:t>Odpowiedź zgodna z odpowiedzią na pytanie nr 24.</w:t>
      </w:r>
    </w:p>
    <w:p w:rsidR="003F5958" w:rsidRPr="005A18A7" w:rsidRDefault="003F5958" w:rsidP="005A18A7">
      <w:pPr>
        <w:pStyle w:val="Akapitzlist"/>
        <w:spacing w:after="0" w:line="276" w:lineRule="auto"/>
        <w:ind w:left="0"/>
        <w:jc w:val="both"/>
        <w:rPr>
          <w:rFonts w:ascii="Times New Roman" w:eastAsia="Times New Roman" w:hAnsi="Times New Roman" w:cs="Times New Roman"/>
        </w:rPr>
      </w:pPr>
    </w:p>
    <w:p w:rsidR="005A18A7" w:rsidRPr="005A18A7" w:rsidRDefault="005A18A7" w:rsidP="005A18A7">
      <w:pPr>
        <w:pStyle w:val="Akapitzlist"/>
        <w:numPr>
          <w:ilvl w:val="0"/>
          <w:numId w:val="3"/>
        </w:numPr>
        <w:spacing w:after="0" w:line="276" w:lineRule="auto"/>
        <w:ind w:left="0"/>
        <w:jc w:val="both"/>
        <w:rPr>
          <w:rFonts w:ascii="Times New Roman" w:hAnsi="Times New Roman" w:cs="Times New Roman"/>
          <w:highlight w:val="yellow"/>
        </w:rPr>
      </w:pPr>
      <w:r w:rsidRPr="005A18A7">
        <w:rPr>
          <w:rFonts w:ascii="Times New Roman" w:hAnsi="Times New Roman" w:cs="Times New Roman"/>
          <w:b/>
          <w:highlight w:val="yellow"/>
        </w:rPr>
        <w:t xml:space="preserve">Pytanie </w:t>
      </w:r>
    </w:p>
    <w:p w:rsidR="003F5958" w:rsidRPr="005A18A7" w:rsidRDefault="003F5958" w:rsidP="005A18A7">
      <w:pPr>
        <w:pStyle w:val="Akapitzlist"/>
        <w:spacing w:after="0" w:line="276" w:lineRule="auto"/>
        <w:ind w:left="0"/>
        <w:jc w:val="both"/>
        <w:rPr>
          <w:rFonts w:ascii="Times New Roman" w:hAnsi="Times New Roman" w:cs="Times New Roman"/>
        </w:rPr>
      </w:pPr>
      <w:r w:rsidRPr="005A18A7">
        <w:rPr>
          <w:rFonts w:ascii="Times New Roman" w:eastAsia="Times New Roman" w:hAnsi="Times New Roman" w:cs="Times New Roman"/>
        </w:rPr>
        <w:t>Jeśli na oba poprzednie pytania odpowiedź brzmi nie to czy Zamawiający wyrazi zgodę na uruchomienie zdalnej diagnostyki za pomocą urządzenia sieciowego  z modułem 3G</w:t>
      </w:r>
    </w:p>
    <w:p w:rsidR="003F5958" w:rsidRPr="005A18A7" w:rsidRDefault="003F5958" w:rsidP="005A18A7">
      <w:pPr>
        <w:pStyle w:val="Akapitzlist"/>
        <w:spacing w:after="0" w:line="276" w:lineRule="auto"/>
        <w:ind w:left="0"/>
        <w:jc w:val="both"/>
        <w:rPr>
          <w:rFonts w:ascii="Times New Roman" w:eastAsia="Times New Roman" w:hAnsi="Times New Roman" w:cs="Times New Roman"/>
        </w:rPr>
      </w:pPr>
      <w:r w:rsidRPr="005A18A7">
        <w:rPr>
          <w:rFonts w:ascii="Times New Roman" w:hAnsi="Times New Roman" w:cs="Times New Roman"/>
          <w:b/>
          <w:color w:val="0000FF"/>
        </w:rPr>
        <w:t xml:space="preserve">Odpowiedź: </w:t>
      </w:r>
      <w:r w:rsidRPr="005A18A7">
        <w:rPr>
          <w:rFonts w:ascii="Times New Roman" w:hAnsi="Times New Roman" w:cs="Times New Roman"/>
          <w:color w:val="0000FF"/>
        </w:rPr>
        <w:t>Odpowiedź zgodna z odpowiedzią na pytanie nr 24.</w:t>
      </w:r>
    </w:p>
    <w:p w:rsidR="003F5958" w:rsidRPr="005A18A7" w:rsidRDefault="003F5958" w:rsidP="005A18A7">
      <w:pPr>
        <w:pStyle w:val="Akapitzlist"/>
        <w:spacing w:after="0" w:line="276" w:lineRule="auto"/>
        <w:ind w:left="0"/>
        <w:jc w:val="both"/>
        <w:rPr>
          <w:rFonts w:ascii="Times New Roman" w:hAnsi="Times New Roman" w:cs="Times New Roman"/>
        </w:rPr>
      </w:pPr>
    </w:p>
    <w:p w:rsidR="005A18A7" w:rsidRPr="005A18A7" w:rsidRDefault="005A18A7" w:rsidP="005A18A7">
      <w:pPr>
        <w:pStyle w:val="Akapitzlist"/>
        <w:numPr>
          <w:ilvl w:val="0"/>
          <w:numId w:val="3"/>
        </w:numPr>
        <w:spacing w:after="0" w:line="276" w:lineRule="auto"/>
        <w:ind w:left="0"/>
        <w:jc w:val="both"/>
        <w:rPr>
          <w:rFonts w:ascii="Times New Roman" w:hAnsi="Times New Roman" w:cs="Times New Roman"/>
          <w:highlight w:val="yellow"/>
        </w:rPr>
      </w:pPr>
      <w:r w:rsidRPr="005A18A7">
        <w:rPr>
          <w:rFonts w:ascii="Times New Roman" w:hAnsi="Times New Roman" w:cs="Times New Roman"/>
          <w:b/>
          <w:highlight w:val="yellow"/>
        </w:rPr>
        <w:t xml:space="preserve">Pytanie </w:t>
      </w:r>
    </w:p>
    <w:p w:rsidR="003F5958" w:rsidRPr="005A18A7" w:rsidRDefault="003F5958" w:rsidP="005A18A7">
      <w:pPr>
        <w:pStyle w:val="Akapitzlist"/>
        <w:spacing w:after="0" w:line="276" w:lineRule="auto"/>
        <w:ind w:left="0"/>
        <w:jc w:val="both"/>
        <w:rPr>
          <w:rFonts w:ascii="Times New Roman" w:hAnsi="Times New Roman" w:cs="Times New Roman"/>
        </w:rPr>
      </w:pPr>
      <w:r w:rsidRPr="005A18A7">
        <w:rPr>
          <w:rFonts w:ascii="Times New Roman" w:hAnsi="Times New Roman" w:cs="Times New Roman"/>
        </w:rPr>
        <w:t>W związku z koniecznością transportu urządzenia  na pierwsze piętro budynku B  prosimy o wskazanie drogi transportowej dla urządzenia. Jeśli na drodze transportowej jest winda to prosimy o podanie jej udźwigu i wymiarów</w:t>
      </w:r>
    </w:p>
    <w:p w:rsidR="003F5958" w:rsidRPr="005A18A7" w:rsidRDefault="003F5958" w:rsidP="005A18A7">
      <w:pPr>
        <w:pStyle w:val="Akapitzlist"/>
        <w:spacing w:after="0" w:line="276" w:lineRule="auto"/>
        <w:ind w:left="0"/>
        <w:jc w:val="both"/>
        <w:rPr>
          <w:rFonts w:ascii="Times New Roman" w:hAnsi="Times New Roman" w:cs="Times New Roman"/>
          <w:color w:val="0000FF"/>
        </w:rPr>
      </w:pPr>
      <w:r w:rsidRPr="005A18A7">
        <w:rPr>
          <w:rFonts w:ascii="Times New Roman" w:hAnsi="Times New Roman" w:cs="Times New Roman"/>
          <w:b/>
          <w:color w:val="0000FF"/>
        </w:rPr>
        <w:t xml:space="preserve">Odpowiedź: </w:t>
      </w:r>
      <w:r w:rsidRPr="005A18A7">
        <w:rPr>
          <w:rFonts w:ascii="Times New Roman" w:hAnsi="Times New Roman" w:cs="Times New Roman"/>
          <w:color w:val="0000FF"/>
        </w:rPr>
        <w:t>Wykonawca wybiera sobie dla siebie najbardziej odpowiadającą mu drogę transportu urządzenia. Jednakże Zamawiający sugeruje aby transport odbył się przez wejście główne szpitala, to jest budynek D i dalej korytarzem doprowadził urządzenie do pomieszczenia przeznaczonego do montażu, gdyż poziom parteru budynku D jest połączony z poziomem pierwszego piętra budynku B.</w:t>
      </w:r>
    </w:p>
    <w:p w:rsidR="003F5958" w:rsidRPr="005A18A7" w:rsidRDefault="003F5958" w:rsidP="005A18A7">
      <w:pPr>
        <w:pStyle w:val="Akapitzlist"/>
        <w:spacing w:after="0" w:line="276" w:lineRule="auto"/>
        <w:ind w:left="0"/>
        <w:jc w:val="both"/>
        <w:rPr>
          <w:rFonts w:ascii="Times New Roman" w:hAnsi="Times New Roman" w:cs="Times New Roman"/>
        </w:rPr>
      </w:pPr>
    </w:p>
    <w:p w:rsidR="005A18A7" w:rsidRPr="005A18A7" w:rsidRDefault="005A18A7" w:rsidP="005A18A7">
      <w:pPr>
        <w:pStyle w:val="Akapitzlist"/>
        <w:numPr>
          <w:ilvl w:val="0"/>
          <w:numId w:val="3"/>
        </w:numPr>
        <w:spacing w:after="0" w:line="276" w:lineRule="auto"/>
        <w:ind w:left="0"/>
        <w:jc w:val="both"/>
        <w:rPr>
          <w:rFonts w:ascii="Times New Roman" w:eastAsia="Times New Roman" w:hAnsi="Times New Roman" w:cs="Times New Roman"/>
          <w:highlight w:val="yellow"/>
        </w:rPr>
      </w:pPr>
      <w:r w:rsidRPr="005A18A7">
        <w:rPr>
          <w:rFonts w:ascii="Times New Roman" w:eastAsia="Times New Roman" w:hAnsi="Times New Roman" w:cs="Times New Roman"/>
          <w:b/>
          <w:highlight w:val="yellow"/>
        </w:rPr>
        <w:t xml:space="preserve">Pytanie </w:t>
      </w:r>
    </w:p>
    <w:p w:rsidR="003F5958" w:rsidRPr="005A18A7" w:rsidRDefault="003F5958" w:rsidP="005A18A7">
      <w:pPr>
        <w:pStyle w:val="Akapitzlist"/>
        <w:spacing w:after="0" w:line="276" w:lineRule="auto"/>
        <w:ind w:left="0"/>
        <w:jc w:val="both"/>
        <w:rPr>
          <w:rFonts w:ascii="Times New Roman" w:eastAsia="Times New Roman" w:hAnsi="Times New Roman" w:cs="Times New Roman"/>
        </w:rPr>
      </w:pPr>
      <w:r w:rsidRPr="005A18A7">
        <w:rPr>
          <w:rFonts w:ascii="Times New Roman" w:eastAsia="Times New Roman" w:hAnsi="Times New Roman" w:cs="Times New Roman"/>
        </w:rPr>
        <w:t>Jeśli na drodze transportowej jest winda to prosimy o zapewnienie udziału serwisu windy w trakcie transportu urządzenia.</w:t>
      </w:r>
    </w:p>
    <w:p w:rsidR="003F5958" w:rsidRPr="005A18A7" w:rsidRDefault="003F5958" w:rsidP="005A18A7">
      <w:pPr>
        <w:pStyle w:val="Akapitzlist"/>
        <w:spacing w:after="0" w:line="276" w:lineRule="auto"/>
        <w:ind w:left="0"/>
        <w:jc w:val="both"/>
        <w:rPr>
          <w:rFonts w:ascii="Times New Roman" w:hAnsi="Times New Roman" w:cs="Times New Roman"/>
          <w:color w:val="0000FF"/>
        </w:rPr>
      </w:pPr>
      <w:r w:rsidRPr="005A18A7">
        <w:rPr>
          <w:rFonts w:ascii="Times New Roman" w:hAnsi="Times New Roman" w:cs="Times New Roman"/>
          <w:b/>
          <w:color w:val="0000FF"/>
        </w:rPr>
        <w:t xml:space="preserve">Odpowiedź: </w:t>
      </w:r>
      <w:r w:rsidRPr="005A18A7">
        <w:rPr>
          <w:rFonts w:ascii="Times New Roman" w:hAnsi="Times New Roman" w:cs="Times New Roman"/>
          <w:color w:val="0000FF"/>
        </w:rPr>
        <w:t>Wykonawca wybiera sobie dla siebie najbardziej odpowiadającą mu drogę transportu urządzenia. Jednakże Zamawiający sugeruje aby transport odbył się przez wejście główne szpitala, to jest budynek D i dalej korytarzem doprowadził urządzenie do pomieszczenia przeznaczonego do montażu, gdyż poziom parteru budynku D jest połączony z poziomem pierwszego piętra budynku B.</w:t>
      </w:r>
    </w:p>
    <w:p w:rsidR="003F5958" w:rsidRPr="005A18A7" w:rsidRDefault="003F5958" w:rsidP="005A18A7">
      <w:pPr>
        <w:pStyle w:val="Akapitzlist"/>
        <w:spacing w:after="0" w:line="276" w:lineRule="auto"/>
        <w:ind w:left="0"/>
        <w:jc w:val="both"/>
        <w:rPr>
          <w:rFonts w:ascii="Times New Roman" w:eastAsia="Times New Roman" w:hAnsi="Times New Roman" w:cs="Times New Roman"/>
        </w:rPr>
      </w:pPr>
    </w:p>
    <w:p w:rsidR="005A18A7" w:rsidRPr="005A18A7" w:rsidRDefault="005A18A7" w:rsidP="005A18A7">
      <w:pPr>
        <w:pStyle w:val="Akapitzlist"/>
        <w:numPr>
          <w:ilvl w:val="0"/>
          <w:numId w:val="3"/>
        </w:numPr>
        <w:spacing w:after="0" w:line="276" w:lineRule="auto"/>
        <w:ind w:left="0"/>
        <w:jc w:val="both"/>
        <w:rPr>
          <w:rFonts w:ascii="Times New Roman" w:eastAsia="Times New Roman" w:hAnsi="Times New Roman" w:cs="Times New Roman"/>
          <w:highlight w:val="yellow"/>
        </w:rPr>
      </w:pPr>
      <w:r w:rsidRPr="005A18A7">
        <w:rPr>
          <w:rFonts w:ascii="Times New Roman" w:eastAsia="Times New Roman" w:hAnsi="Times New Roman" w:cs="Times New Roman"/>
          <w:b/>
          <w:highlight w:val="yellow"/>
        </w:rPr>
        <w:t>Pytanie</w:t>
      </w:r>
    </w:p>
    <w:p w:rsidR="003F5958" w:rsidRPr="005A18A7" w:rsidRDefault="003F5958" w:rsidP="005A18A7">
      <w:pPr>
        <w:pStyle w:val="Akapitzlist"/>
        <w:spacing w:after="0" w:line="276" w:lineRule="auto"/>
        <w:ind w:left="0"/>
        <w:jc w:val="both"/>
        <w:rPr>
          <w:rFonts w:ascii="Times New Roman" w:eastAsia="Times New Roman" w:hAnsi="Times New Roman" w:cs="Times New Roman"/>
        </w:rPr>
      </w:pPr>
      <w:r w:rsidRPr="005A18A7">
        <w:rPr>
          <w:rFonts w:ascii="Times New Roman" w:eastAsia="Times New Roman" w:hAnsi="Times New Roman" w:cs="Times New Roman"/>
        </w:rPr>
        <w:lastRenderedPageBreak/>
        <w:t>Czy Zamawiający udostępni edytowalną wersję dokumentacji pomieszczeń przeznaczonych dla urządzeń.</w:t>
      </w:r>
    </w:p>
    <w:p w:rsidR="003F5958" w:rsidRPr="005A18A7" w:rsidRDefault="003F5958" w:rsidP="005A18A7">
      <w:pPr>
        <w:pStyle w:val="Akapitzlist"/>
        <w:spacing w:after="0" w:line="276" w:lineRule="auto"/>
        <w:ind w:left="0"/>
        <w:jc w:val="both"/>
        <w:rPr>
          <w:rFonts w:ascii="Times New Roman" w:eastAsia="Times New Roman" w:hAnsi="Times New Roman" w:cs="Times New Roman"/>
        </w:rPr>
      </w:pPr>
      <w:r w:rsidRPr="005A18A7">
        <w:rPr>
          <w:rFonts w:ascii="Times New Roman" w:hAnsi="Times New Roman" w:cs="Times New Roman"/>
          <w:b/>
          <w:color w:val="0000FF"/>
        </w:rPr>
        <w:t xml:space="preserve">Odpowiedź: </w:t>
      </w:r>
      <w:r w:rsidRPr="005A18A7">
        <w:rPr>
          <w:rFonts w:ascii="Times New Roman" w:hAnsi="Times New Roman" w:cs="Times New Roman"/>
          <w:color w:val="0000FF"/>
        </w:rPr>
        <w:t>Zamawiający nie posiada wersji edytowalnych dokumentacji pomieszczeń przeznaczonych dla urządzeń.</w:t>
      </w:r>
    </w:p>
    <w:p w:rsidR="006C4984" w:rsidRPr="003F5958" w:rsidRDefault="006C4984" w:rsidP="006C4984">
      <w:pPr>
        <w:tabs>
          <w:tab w:val="left" w:pos="4677"/>
        </w:tabs>
        <w:spacing w:after="0" w:line="276" w:lineRule="auto"/>
        <w:jc w:val="both"/>
        <w:rPr>
          <w:rFonts w:ascii="Times New Roman" w:hAnsi="Times New Roman" w:cs="Times New Roman"/>
          <w:b/>
          <w:color w:val="FF0000"/>
          <w:sz w:val="24"/>
          <w:u w:val="single"/>
        </w:rPr>
      </w:pPr>
      <w:r>
        <w:rPr>
          <w:rFonts w:ascii="Times New Roman" w:hAnsi="Times New Roman" w:cs="Times New Roman"/>
        </w:rPr>
        <w:br w:type="column"/>
      </w:r>
      <w:r>
        <w:rPr>
          <w:rFonts w:ascii="Times New Roman" w:hAnsi="Times New Roman" w:cs="Times New Roman"/>
          <w:b/>
          <w:color w:val="FF0000"/>
          <w:sz w:val="24"/>
          <w:highlight w:val="green"/>
          <w:u w:val="single"/>
        </w:rPr>
        <w:lastRenderedPageBreak/>
        <w:t>ZESTAW 5</w:t>
      </w:r>
    </w:p>
    <w:p w:rsidR="006C4984" w:rsidRPr="006C4984" w:rsidRDefault="006C4984" w:rsidP="006C4984">
      <w:pPr>
        <w:pStyle w:val="Akapitzlist"/>
        <w:numPr>
          <w:ilvl w:val="0"/>
          <w:numId w:val="9"/>
        </w:numPr>
        <w:spacing w:after="0" w:line="276" w:lineRule="auto"/>
        <w:ind w:left="0" w:firstLine="0"/>
        <w:jc w:val="both"/>
        <w:rPr>
          <w:rFonts w:ascii="Times New Roman" w:hAnsi="Times New Roman" w:cs="Times New Roman"/>
          <w:b/>
          <w:bCs/>
          <w:highlight w:val="yellow"/>
          <w:lang w:val="pl-PL"/>
        </w:rPr>
      </w:pPr>
      <w:r w:rsidRPr="006C4984">
        <w:rPr>
          <w:rFonts w:ascii="Times New Roman" w:hAnsi="Times New Roman" w:cs="Times New Roman"/>
          <w:b/>
          <w:bCs/>
          <w:highlight w:val="yellow"/>
          <w:lang w:val="pl-PL"/>
        </w:rPr>
        <w:t>Dotyczy załącznika nr 2.a rozdział I, pkt.I.3.12</w:t>
      </w:r>
    </w:p>
    <w:p w:rsidR="006C4984" w:rsidRPr="006C4984" w:rsidRDefault="006C4984" w:rsidP="006C4984">
      <w:pPr>
        <w:pStyle w:val="Akapitzlist"/>
        <w:spacing w:after="0" w:line="276" w:lineRule="auto"/>
        <w:ind w:left="0"/>
        <w:jc w:val="both"/>
        <w:rPr>
          <w:rFonts w:ascii="Times New Roman" w:hAnsi="Times New Roman" w:cs="Times New Roman"/>
          <w:lang w:val="pl-PL"/>
        </w:rPr>
      </w:pPr>
      <w:r w:rsidRPr="006C4984">
        <w:rPr>
          <w:rFonts w:ascii="Times New Roman" w:hAnsi="Times New Roman" w:cs="Times New Roman"/>
          <w:lang w:val="pl-PL"/>
        </w:rPr>
        <w:t>Z reguły dynamiczne badania perfuzji głowy dotyczą zakresu unaczynienia dużych pni tętniczych i mieszczą się one poniżej wymaganego przez zamawiającego zakresie. Stąd też prosimy o dopuszczenie dynamicznego badania perfuzji mózgu w zakresie 85 mm, co nie pogorszy oczekiwanej funkcjonalności i umożliwi nam złożenie ważnej oferty. Brak pozytywnej odpowiedzi na to pytanie uniemożliwi nam złożenie ważnej oferty.</w:t>
      </w:r>
    </w:p>
    <w:p w:rsidR="006C4984" w:rsidRPr="006C4984" w:rsidRDefault="006C4984" w:rsidP="006C4984">
      <w:pPr>
        <w:spacing w:after="0" w:line="276" w:lineRule="auto"/>
        <w:jc w:val="both"/>
        <w:rPr>
          <w:rFonts w:ascii="Times New Roman" w:hAnsi="Times New Roman" w:cs="Times New Roman"/>
          <w:bCs/>
          <w:color w:val="0000FF"/>
        </w:rPr>
      </w:pPr>
      <w:r w:rsidRPr="006C4984">
        <w:rPr>
          <w:rFonts w:ascii="Times New Roman" w:hAnsi="Times New Roman" w:cs="Times New Roman"/>
          <w:b/>
          <w:bCs/>
          <w:color w:val="0000FF"/>
        </w:rPr>
        <w:t xml:space="preserve">Odpowiedź: </w:t>
      </w:r>
      <w:r w:rsidRPr="006C4984">
        <w:rPr>
          <w:rFonts w:ascii="Times New Roman" w:hAnsi="Times New Roman" w:cs="Times New Roman"/>
          <w:bCs/>
          <w:color w:val="0000FF"/>
        </w:rPr>
        <w:t>Zamawiający wprowadza modyfikację parametru zgodnie z opublikowanym załącznikiem nr 2a do zaproszenia.</w:t>
      </w:r>
    </w:p>
    <w:tbl>
      <w:tblPr>
        <w:tblW w:w="9215"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964"/>
        <w:gridCol w:w="3006"/>
        <w:gridCol w:w="1134"/>
        <w:gridCol w:w="1276"/>
        <w:gridCol w:w="2835"/>
      </w:tblGrid>
      <w:tr w:rsidR="006C4984" w:rsidRPr="006C4984" w:rsidTr="006C4984">
        <w:tc>
          <w:tcPr>
            <w:tcW w:w="964" w:type="dxa"/>
            <w:tcBorders>
              <w:top w:val="single" w:sz="4" w:space="0" w:color="auto"/>
              <w:left w:val="single" w:sz="4" w:space="0" w:color="auto"/>
              <w:bottom w:val="single" w:sz="4" w:space="0" w:color="auto"/>
              <w:right w:val="single" w:sz="4" w:space="0" w:color="auto"/>
            </w:tcBorders>
            <w:vAlign w:val="center"/>
          </w:tcPr>
          <w:p w:rsidR="006C4984" w:rsidRPr="006C4984" w:rsidRDefault="006C4984" w:rsidP="006C4984">
            <w:pPr>
              <w:spacing w:after="0" w:line="276" w:lineRule="auto"/>
              <w:jc w:val="both"/>
              <w:rPr>
                <w:rFonts w:ascii="Times New Roman" w:hAnsi="Times New Roman" w:cs="Times New Roman"/>
                <w:color w:val="000000" w:themeColor="text1"/>
              </w:rPr>
            </w:pPr>
            <w:r w:rsidRPr="006C4984">
              <w:rPr>
                <w:rFonts w:ascii="Times New Roman" w:hAnsi="Times New Roman" w:cs="Times New Roman"/>
                <w:color w:val="000000" w:themeColor="text1"/>
              </w:rPr>
              <w:t>3.12.</w:t>
            </w:r>
          </w:p>
        </w:tc>
        <w:tc>
          <w:tcPr>
            <w:tcW w:w="3006" w:type="dxa"/>
            <w:tcBorders>
              <w:top w:val="single" w:sz="4" w:space="0" w:color="auto"/>
              <w:left w:val="single" w:sz="4" w:space="0" w:color="auto"/>
              <w:bottom w:val="single" w:sz="4" w:space="0" w:color="auto"/>
              <w:right w:val="single" w:sz="4" w:space="0" w:color="auto"/>
            </w:tcBorders>
            <w:vAlign w:val="center"/>
          </w:tcPr>
          <w:p w:rsidR="006C4984" w:rsidRPr="006C4984" w:rsidRDefault="006C4984" w:rsidP="006C4984">
            <w:pPr>
              <w:snapToGrid w:val="0"/>
              <w:spacing w:after="0" w:line="276" w:lineRule="auto"/>
              <w:ind w:left="-70"/>
              <w:jc w:val="both"/>
              <w:rPr>
                <w:rFonts w:ascii="Times New Roman" w:hAnsi="Times New Roman" w:cs="Times New Roman"/>
              </w:rPr>
            </w:pPr>
            <w:r w:rsidRPr="006C4984">
              <w:rPr>
                <w:rFonts w:ascii="Times New Roman" w:hAnsi="Times New Roman" w:cs="Times New Roman"/>
              </w:rPr>
              <w:t xml:space="preserve">dynamiczne badania perfuzji głowy w zakresie min. </w:t>
            </w:r>
            <w:r w:rsidRPr="006C4984">
              <w:rPr>
                <w:rFonts w:ascii="Times New Roman" w:hAnsi="Times New Roman" w:cs="Times New Roman"/>
                <w:strike/>
                <w:color w:val="FF0000"/>
              </w:rPr>
              <w:t>120</w:t>
            </w:r>
            <w:r w:rsidRPr="006C4984">
              <w:rPr>
                <w:rFonts w:ascii="Times New Roman" w:hAnsi="Times New Roman" w:cs="Times New Roman"/>
              </w:rPr>
              <w:t xml:space="preserve"> </w:t>
            </w:r>
            <w:r w:rsidRPr="006C4984">
              <w:rPr>
                <w:rFonts w:ascii="Times New Roman" w:hAnsi="Times New Roman" w:cs="Times New Roman"/>
                <w:color w:val="FF0000"/>
              </w:rPr>
              <w:t xml:space="preserve">85 </w:t>
            </w:r>
            <w:r w:rsidRPr="006C4984">
              <w:rPr>
                <w:rFonts w:ascii="Times New Roman" w:hAnsi="Times New Roman" w:cs="Times New Roman"/>
              </w:rPr>
              <w:t>mm</w:t>
            </w:r>
          </w:p>
        </w:tc>
        <w:tc>
          <w:tcPr>
            <w:tcW w:w="1134" w:type="dxa"/>
            <w:tcBorders>
              <w:top w:val="single" w:sz="4" w:space="0" w:color="auto"/>
              <w:left w:val="single" w:sz="4" w:space="0" w:color="auto"/>
              <w:bottom w:val="single" w:sz="4" w:space="0" w:color="auto"/>
              <w:right w:val="single" w:sz="4" w:space="0" w:color="auto"/>
            </w:tcBorders>
            <w:vAlign w:val="center"/>
          </w:tcPr>
          <w:p w:rsidR="006C4984" w:rsidRPr="006C4984" w:rsidRDefault="006C4984" w:rsidP="006C4984">
            <w:pPr>
              <w:snapToGrid w:val="0"/>
              <w:spacing w:after="0" w:line="276" w:lineRule="auto"/>
              <w:jc w:val="both"/>
              <w:rPr>
                <w:rFonts w:ascii="Times New Roman" w:hAnsi="Times New Roman" w:cs="Times New Roman"/>
                <w:sz w:val="16"/>
              </w:rPr>
            </w:pPr>
            <w:r w:rsidRPr="006C4984">
              <w:rPr>
                <w:rFonts w:ascii="Times New Roman" w:hAnsi="Times New Roman" w:cs="Times New Roman"/>
                <w:sz w:val="16"/>
              </w:rPr>
              <w:t>Tak, podać i opisać</w:t>
            </w:r>
          </w:p>
        </w:tc>
        <w:tc>
          <w:tcPr>
            <w:tcW w:w="1276" w:type="dxa"/>
            <w:tcBorders>
              <w:top w:val="single" w:sz="4" w:space="0" w:color="auto"/>
              <w:left w:val="single" w:sz="4" w:space="0" w:color="auto"/>
              <w:bottom w:val="single" w:sz="4" w:space="0" w:color="auto"/>
              <w:right w:val="single" w:sz="4" w:space="0" w:color="auto"/>
            </w:tcBorders>
            <w:vAlign w:val="center"/>
          </w:tcPr>
          <w:p w:rsidR="006C4984" w:rsidRPr="006C4984" w:rsidRDefault="006C4984" w:rsidP="006C4984">
            <w:pPr>
              <w:pStyle w:val="a"/>
              <w:spacing w:line="276" w:lineRule="auto"/>
              <w:jc w:val="both"/>
              <w:rPr>
                <w:rFonts w:cs="Times New Roman"/>
                <w:color w:val="auto"/>
                <w:sz w:val="20"/>
                <w:szCs w:val="20"/>
              </w:rPr>
            </w:pPr>
          </w:p>
        </w:tc>
        <w:tc>
          <w:tcPr>
            <w:tcW w:w="2835" w:type="dxa"/>
            <w:tcBorders>
              <w:top w:val="single" w:sz="4" w:space="0" w:color="auto"/>
              <w:left w:val="single" w:sz="4" w:space="0" w:color="auto"/>
              <w:bottom w:val="single" w:sz="4" w:space="0" w:color="auto"/>
              <w:right w:val="single" w:sz="4" w:space="0" w:color="auto"/>
            </w:tcBorders>
            <w:vAlign w:val="center"/>
          </w:tcPr>
          <w:p w:rsidR="006C4984" w:rsidRPr="006C4984" w:rsidRDefault="006C4984" w:rsidP="006C4984">
            <w:pPr>
              <w:pStyle w:val="a"/>
              <w:spacing w:line="276" w:lineRule="auto"/>
              <w:jc w:val="both"/>
              <w:rPr>
                <w:rFonts w:cs="Times New Roman"/>
                <w:strike/>
                <w:color w:val="FF0000"/>
                <w:sz w:val="16"/>
                <w:szCs w:val="20"/>
              </w:rPr>
            </w:pPr>
            <w:r w:rsidRPr="006C4984">
              <w:rPr>
                <w:rFonts w:cs="Times New Roman"/>
                <w:strike/>
                <w:color w:val="FF0000"/>
                <w:sz w:val="16"/>
                <w:szCs w:val="20"/>
              </w:rPr>
              <w:t>- - -</w:t>
            </w:r>
          </w:p>
          <w:p w:rsidR="006C4984" w:rsidRPr="006C4984" w:rsidRDefault="006C4984" w:rsidP="006C4984">
            <w:pPr>
              <w:pStyle w:val="a"/>
              <w:spacing w:line="276" w:lineRule="auto"/>
              <w:jc w:val="both"/>
              <w:rPr>
                <w:rFonts w:cs="Times New Roman"/>
                <w:color w:val="FF0000"/>
                <w:sz w:val="16"/>
                <w:szCs w:val="20"/>
              </w:rPr>
            </w:pPr>
            <w:r w:rsidRPr="006C4984">
              <w:rPr>
                <w:rFonts w:cs="Times New Roman"/>
                <w:color w:val="FF0000"/>
                <w:sz w:val="16"/>
                <w:szCs w:val="20"/>
              </w:rPr>
              <w:t>85 mm – 0 pkt.,</w:t>
            </w:r>
          </w:p>
          <w:p w:rsidR="006C4984" w:rsidRPr="006C4984" w:rsidRDefault="006C4984" w:rsidP="006C4984">
            <w:pPr>
              <w:pStyle w:val="a"/>
              <w:spacing w:line="276" w:lineRule="auto"/>
              <w:jc w:val="both"/>
              <w:rPr>
                <w:rFonts w:cs="Times New Roman"/>
                <w:color w:val="FF0000"/>
                <w:sz w:val="16"/>
                <w:szCs w:val="20"/>
              </w:rPr>
            </w:pPr>
            <w:r w:rsidRPr="006C4984">
              <w:rPr>
                <w:rFonts w:cs="Times New Roman"/>
                <w:color w:val="FF0000"/>
                <w:sz w:val="16"/>
                <w:szCs w:val="20"/>
              </w:rPr>
              <w:t>86 – 119 mm – 1 pkt.</w:t>
            </w:r>
          </w:p>
          <w:p w:rsidR="006C4984" w:rsidRPr="006C4984" w:rsidRDefault="006C4984" w:rsidP="006C4984">
            <w:pPr>
              <w:pStyle w:val="a"/>
              <w:spacing w:line="276" w:lineRule="auto"/>
              <w:jc w:val="both"/>
              <w:rPr>
                <w:rFonts w:cs="Times New Roman"/>
                <w:color w:val="FF0000"/>
                <w:sz w:val="16"/>
                <w:szCs w:val="20"/>
              </w:rPr>
            </w:pPr>
            <w:r w:rsidRPr="006C4984">
              <w:rPr>
                <w:rFonts w:cs="Times New Roman"/>
                <w:color w:val="FF0000"/>
                <w:sz w:val="16"/>
                <w:szCs w:val="20"/>
              </w:rPr>
              <w:t>120 mm i więcej – 3 pkt.</w:t>
            </w:r>
          </w:p>
        </w:tc>
      </w:tr>
    </w:tbl>
    <w:p w:rsidR="006C4984" w:rsidRPr="006C4984" w:rsidRDefault="006C4984" w:rsidP="006C4984">
      <w:pPr>
        <w:spacing w:after="0" w:line="276" w:lineRule="auto"/>
        <w:jc w:val="both"/>
        <w:rPr>
          <w:rFonts w:ascii="Times New Roman" w:hAnsi="Times New Roman" w:cs="Times New Roman"/>
        </w:rPr>
      </w:pPr>
    </w:p>
    <w:p w:rsidR="006C4984" w:rsidRPr="006C4984" w:rsidRDefault="006C4984" w:rsidP="006C4984">
      <w:pPr>
        <w:pStyle w:val="Akapitzlist"/>
        <w:numPr>
          <w:ilvl w:val="0"/>
          <w:numId w:val="9"/>
        </w:numPr>
        <w:spacing w:after="0" w:line="276" w:lineRule="auto"/>
        <w:ind w:left="0" w:firstLine="0"/>
        <w:jc w:val="both"/>
        <w:rPr>
          <w:rFonts w:ascii="Times New Roman" w:hAnsi="Times New Roman" w:cs="Times New Roman"/>
          <w:b/>
          <w:bCs/>
          <w:highlight w:val="yellow"/>
          <w:lang w:val="pl-PL"/>
        </w:rPr>
      </w:pPr>
      <w:r w:rsidRPr="006C4984">
        <w:rPr>
          <w:rFonts w:ascii="Times New Roman" w:hAnsi="Times New Roman" w:cs="Times New Roman"/>
          <w:b/>
          <w:bCs/>
          <w:highlight w:val="yellow"/>
          <w:lang w:val="pl-PL"/>
        </w:rPr>
        <w:t>Dotyczy załącznika nr 2.a rozdział I, pkt.I.3.13</w:t>
      </w:r>
    </w:p>
    <w:p w:rsidR="006C4984" w:rsidRPr="006C4984" w:rsidRDefault="006C4984" w:rsidP="006C4984">
      <w:pPr>
        <w:pStyle w:val="Akapitzlist"/>
        <w:spacing w:after="0" w:line="276" w:lineRule="auto"/>
        <w:ind w:left="0"/>
        <w:jc w:val="both"/>
        <w:rPr>
          <w:rFonts w:ascii="Times New Roman" w:hAnsi="Times New Roman" w:cs="Times New Roman"/>
          <w:lang w:val="pl-PL"/>
        </w:rPr>
      </w:pPr>
      <w:r w:rsidRPr="006C4984">
        <w:rPr>
          <w:rFonts w:ascii="Times New Roman" w:hAnsi="Times New Roman" w:cs="Times New Roman"/>
          <w:lang w:val="pl-PL"/>
        </w:rPr>
        <w:t>Badania wykonywane przy niskich wartościach napięć anody charakteryzują się niską dawką promieniowania i umożliwiają stosowanie mniejszej ilości środka kontrastowego. Jest to więc bardzo istotny funkcjonalnie parametr, który powinien podlegać ocenie. Prosimy o wprowadzenie oceny parametru: 80 kV – 0 pkt; &lt; 80 kV – 5 pkt.</w:t>
      </w:r>
    </w:p>
    <w:p w:rsidR="006C4984" w:rsidRPr="006C4984" w:rsidRDefault="006C4984" w:rsidP="006C4984">
      <w:pPr>
        <w:spacing w:after="0" w:line="276" w:lineRule="auto"/>
        <w:jc w:val="both"/>
        <w:rPr>
          <w:rFonts w:ascii="Times New Roman" w:hAnsi="Times New Roman" w:cs="Times New Roman"/>
          <w:bCs/>
          <w:color w:val="0000FF"/>
        </w:rPr>
      </w:pPr>
      <w:r w:rsidRPr="006C4984">
        <w:rPr>
          <w:rFonts w:ascii="Times New Roman" w:hAnsi="Times New Roman" w:cs="Times New Roman"/>
          <w:b/>
          <w:bCs/>
          <w:color w:val="0000FF"/>
        </w:rPr>
        <w:t xml:space="preserve">Odpowiedź: </w:t>
      </w:r>
      <w:r w:rsidRPr="006C4984">
        <w:rPr>
          <w:rFonts w:ascii="Times New Roman" w:hAnsi="Times New Roman" w:cs="Times New Roman"/>
          <w:bCs/>
          <w:color w:val="0000FF"/>
        </w:rPr>
        <w:t>Zamawiający podtrzymuje dotychczasowe zapisy SIWZ dotyczące powyższego pytania.</w:t>
      </w:r>
    </w:p>
    <w:p w:rsidR="006C4984" w:rsidRPr="006C4984" w:rsidRDefault="006C4984" w:rsidP="006C4984">
      <w:pPr>
        <w:spacing w:after="0" w:line="276" w:lineRule="auto"/>
        <w:jc w:val="both"/>
        <w:rPr>
          <w:rFonts w:ascii="Times New Roman" w:hAnsi="Times New Roman" w:cs="Times New Roman"/>
        </w:rPr>
      </w:pPr>
    </w:p>
    <w:p w:rsidR="006C4984" w:rsidRPr="006C4984" w:rsidRDefault="006C4984" w:rsidP="006C4984">
      <w:pPr>
        <w:pStyle w:val="Akapitzlist"/>
        <w:numPr>
          <w:ilvl w:val="0"/>
          <w:numId w:val="9"/>
        </w:numPr>
        <w:spacing w:after="0" w:line="276" w:lineRule="auto"/>
        <w:ind w:left="0" w:firstLine="0"/>
        <w:jc w:val="both"/>
        <w:rPr>
          <w:rFonts w:ascii="Times New Roman" w:hAnsi="Times New Roman" w:cs="Times New Roman"/>
          <w:b/>
          <w:bCs/>
          <w:highlight w:val="yellow"/>
          <w:lang w:val="pl-PL"/>
        </w:rPr>
      </w:pPr>
      <w:r w:rsidRPr="006C4984">
        <w:rPr>
          <w:rFonts w:ascii="Times New Roman" w:hAnsi="Times New Roman" w:cs="Times New Roman"/>
          <w:b/>
          <w:bCs/>
          <w:highlight w:val="yellow"/>
          <w:lang w:val="pl-PL"/>
        </w:rPr>
        <w:t>Dotyczy załącznika nr 2.a rozdział I, pkt.I.6</w:t>
      </w:r>
    </w:p>
    <w:p w:rsidR="006C4984" w:rsidRPr="006C4984" w:rsidRDefault="006C4984" w:rsidP="006C4984">
      <w:pPr>
        <w:pStyle w:val="Akapitzlist"/>
        <w:spacing w:after="0" w:line="276" w:lineRule="auto"/>
        <w:ind w:left="0"/>
        <w:jc w:val="both"/>
        <w:rPr>
          <w:rFonts w:ascii="Times New Roman" w:hAnsi="Times New Roman" w:cs="Times New Roman"/>
          <w:lang w:val="pl-PL"/>
        </w:rPr>
      </w:pPr>
      <w:r w:rsidRPr="006C4984">
        <w:rPr>
          <w:rFonts w:ascii="Times New Roman" w:hAnsi="Times New Roman" w:cs="Times New Roman"/>
          <w:lang w:val="pl-PL"/>
        </w:rPr>
        <w:t>Prosimy o dopuszczenie kąta pochylania gantry od +28° do -30°, co nie wpłynie na wymaganą funkcjonalność i umożliwi nam złożenie ważnej oferty. Brak pozytywnej odpowiedzi na to pytanie uniemożliwi nam złożenie ważnej oferty.</w:t>
      </w:r>
    </w:p>
    <w:p w:rsidR="006C4984" w:rsidRPr="006C4984" w:rsidRDefault="006C4984" w:rsidP="006C4984">
      <w:pPr>
        <w:spacing w:after="0" w:line="276" w:lineRule="auto"/>
        <w:jc w:val="both"/>
        <w:rPr>
          <w:rFonts w:ascii="Times New Roman" w:hAnsi="Times New Roman" w:cs="Times New Roman"/>
          <w:bCs/>
          <w:color w:val="0000FF"/>
        </w:rPr>
      </w:pPr>
      <w:r w:rsidRPr="006C4984">
        <w:rPr>
          <w:rFonts w:ascii="Times New Roman" w:hAnsi="Times New Roman" w:cs="Times New Roman"/>
          <w:b/>
          <w:bCs/>
          <w:color w:val="0000FF"/>
        </w:rPr>
        <w:t xml:space="preserve">Odpowiedź: </w:t>
      </w:r>
      <w:r w:rsidRPr="006C4984">
        <w:rPr>
          <w:rFonts w:ascii="Times New Roman" w:hAnsi="Times New Roman" w:cs="Times New Roman"/>
          <w:bCs/>
          <w:color w:val="0000FF"/>
        </w:rPr>
        <w:t>Zamawiający wprowadza modyfikację parametru zgodnie z opublikowanym załącznikiem nr 2a do zaproszenia.</w:t>
      </w:r>
    </w:p>
    <w:tbl>
      <w:tblPr>
        <w:tblW w:w="10065"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993"/>
        <w:gridCol w:w="3686"/>
        <w:gridCol w:w="1984"/>
        <w:gridCol w:w="709"/>
        <w:gridCol w:w="2693"/>
      </w:tblGrid>
      <w:tr w:rsidR="006C4984" w:rsidRPr="006C4984" w:rsidTr="006C4984">
        <w:trPr>
          <w:trHeight w:val="499"/>
        </w:trPr>
        <w:tc>
          <w:tcPr>
            <w:tcW w:w="993" w:type="dxa"/>
            <w:shd w:val="clear" w:color="auto" w:fill="FFFFFF"/>
          </w:tcPr>
          <w:p w:rsidR="006C4984" w:rsidRPr="006C4984" w:rsidRDefault="006C4984" w:rsidP="006C4984">
            <w:pPr>
              <w:autoSpaceDE w:val="0"/>
              <w:autoSpaceDN w:val="0"/>
              <w:adjustRightInd w:val="0"/>
              <w:spacing w:after="0" w:line="276" w:lineRule="auto"/>
              <w:ind w:right="-68"/>
              <w:jc w:val="both"/>
              <w:rPr>
                <w:rFonts w:ascii="Times New Roman" w:eastAsia="Calibri" w:hAnsi="Times New Roman" w:cs="Times New Roman"/>
                <w:color w:val="000000"/>
              </w:rPr>
            </w:pPr>
            <w:r w:rsidRPr="006C4984">
              <w:rPr>
                <w:rFonts w:ascii="Times New Roman" w:eastAsia="Calibri" w:hAnsi="Times New Roman" w:cs="Times New Roman"/>
                <w:color w:val="000000"/>
              </w:rPr>
              <w:t>6.</w:t>
            </w:r>
          </w:p>
        </w:tc>
        <w:tc>
          <w:tcPr>
            <w:tcW w:w="3686" w:type="dxa"/>
            <w:shd w:val="clear" w:color="auto" w:fill="FFFFFF"/>
            <w:vAlign w:val="center"/>
          </w:tcPr>
          <w:p w:rsidR="006C4984" w:rsidRPr="006C4984" w:rsidRDefault="006C4984" w:rsidP="006C4984">
            <w:pPr>
              <w:autoSpaceDE w:val="0"/>
              <w:autoSpaceDN w:val="0"/>
              <w:adjustRightInd w:val="0"/>
              <w:spacing w:after="0" w:line="276" w:lineRule="auto"/>
              <w:jc w:val="both"/>
              <w:rPr>
                <w:rFonts w:ascii="Times New Roman" w:eastAsia="Calibri" w:hAnsi="Times New Roman" w:cs="Times New Roman"/>
                <w:color w:val="000000"/>
              </w:rPr>
            </w:pPr>
            <w:r w:rsidRPr="006C4984">
              <w:rPr>
                <w:rFonts w:ascii="Times New Roman" w:hAnsi="Times New Roman" w:cs="Times New Roman"/>
                <w:color w:val="000000"/>
              </w:rPr>
              <w:t>Kąt pochylania gantry [</w:t>
            </w:r>
            <w:r w:rsidRPr="006C4984">
              <w:rPr>
                <w:rFonts w:ascii="Times New Roman" w:hAnsi="Times New Roman" w:cs="Times New Roman"/>
              </w:rPr>
              <w:t xml:space="preserve">º] </w:t>
            </w:r>
          </w:p>
        </w:tc>
        <w:tc>
          <w:tcPr>
            <w:tcW w:w="1984" w:type="dxa"/>
            <w:shd w:val="clear" w:color="auto" w:fill="FFFFFF"/>
            <w:vAlign w:val="center"/>
          </w:tcPr>
          <w:p w:rsidR="006C4984" w:rsidRPr="006C4984" w:rsidRDefault="006C4984" w:rsidP="006C4984">
            <w:pPr>
              <w:snapToGrid w:val="0"/>
              <w:spacing w:after="0" w:line="276" w:lineRule="auto"/>
              <w:jc w:val="both"/>
              <w:rPr>
                <w:rFonts w:ascii="Times New Roman" w:hAnsi="Times New Roman" w:cs="Times New Roman"/>
                <w:color w:val="000000"/>
                <w:sz w:val="16"/>
              </w:rPr>
            </w:pPr>
            <w:r w:rsidRPr="006C4984">
              <w:rPr>
                <w:rFonts w:ascii="Times New Roman" w:hAnsi="Times New Roman" w:cs="Times New Roman"/>
                <w:color w:val="000000"/>
                <w:sz w:val="16"/>
              </w:rPr>
              <w:t>Tak, podać i opisać</w:t>
            </w:r>
          </w:p>
          <w:p w:rsidR="006C4984" w:rsidRPr="006C4984" w:rsidRDefault="006C4984" w:rsidP="006C4984">
            <w:pPr>
              <w:spacing w:after="0" w:line="276" w:lineRule="auto"/>
              <w:jc w:val="both"/>
              <w:rPr>
                <w:rFonts w:ascii="Times New Roman" w:hAnsi="Times New Roman" w:cs="Times New Roman"/>
                <w:strike/>
                <w:color w:val="FF0000"/>
                <w:sz w:val="16"/>
              </w:rPr>
            </w:pPr>
            <w:r w:rsidRPr="006C4984">
              <w:rPr>
                <w:rFonts w:ascii="Times New Roman" w:hAnsi="Times New Roman" w:cs="Times New Roman"/>
                <w:strike/>
                <w:color w:val="FF0000"/>
                <w:sz w:val="16"/>
              </w:rPr>
              <w:t>&gt;= (+/-) 30</w:t>
            </w:r>
          </w:p>
          <w:p w:rsidR="006C4984" w:rsidRPr="006C4984" w:rsidRDefault="006C4984" w:rsidP="006C4984">
            <w:pPr>
              <w:spacing w:after="0" w:line="276" w:lineRule="auto"/>
              <w:jc w:val="both"/>
              <w:rPr>
                <w:rFonts w:ascii="Times New Roman" w:hAnsi="Times New Roman" w:cs="Times New Roman"/>
                <w:color w:val="FF0000"/>
                <w:sz w:val="16"/>
              </w:rPr>
            </w:pPr>
            <w:r w:rsidRPr="006C4984">
              <w:rPr>
                <w:rFonts w:ascii="Times New Roman" w:hAnsi="Times New Roman" w:cs="Times New Roman"/>
                <w:color w:val="FF0000"/>
                <w:sz w:val="16"/>
              </w:rPr>
              <w:t>&gt;= (-24 / +30°)</w:t>
            </w:r>
          </w:p>
        </w:tc>
        <w:tc>
          <w:tcPr>
            <w:tcW w:w="709" w:type="dxa"/>
            <w:shd w:val="clear" w:color="auto" w:fill="FFFFFF"/>
            <w:vAlign w:val="center"/>
          </w:tcPr>
          <w:p w:rsidR="006C4984" w:rsidRPr="006C4984" w:rsidRDefault="006C4984" w:rsidP="006C4984">
            <w:pPr>
              <w:spacing w:after="0" w:line="276" w:lineRule="auto"/>
              <w:jc w:val="both"/>
              <w:rPr>
                <w:rFonts w:ascii="Times New Roman" w:eastAsia="Calibri" w:hAnsi="Times New Roman" w:cs="Times New Roman"/>
                <w:lang w:eastAsia="zh-CN"/>
              </w:rPr>
            </w:pPr>
          </w:p>
        </w:tc>
        <w:tc>
          <w:tcPr>
            <w:tcW w:w="2693" w:type="dxa"/>
            <w:shd w:val="clear" w:color="auto" w:fill="FFFFFF"/>
            <w:vAlign w:val="center"/>
          </w:tcPr>
          <w:p w:rsidR="006C4984" w:rsidRPr="006C4984" w:rsidRDefault="006C4984" w:rsidP="006C4984">
            <w:pPr>
              <w:spacing w:after="0" w:line="276" w:lineRule="auto"/>
              <w:jc w:val="both"/>
              <w:rPr>
                <w:rFonts w:ascii="Times New Roman" w:hAnsi="Times New Roman" w:cs="Times New Roman"/>
                <w:strike/>
                <w:color w:val="FF0000"/>
                <w:sz w:val="16"/>
              </w:rPr>
            </w:pPr>
            <w:r w:rsidRPr="006C4984">
              <w:rPr>
                <w:rFonts w:ascii="Times New Roman" w:hAnsi="Times New Roman" w:cs="Times New Roman"/>
                <w:strike/>
                <w:color w:val="FF0000"/>
                <w:sz w:val="16"/>
              </w:rPr>
              <w:t>- - -</w:t>
            </w:r>
          </w:p>
          <w:p w:rsidR="006C4984" w:rsidRPr="006C4984" w:rsidRDefault="006C4984" w:rsidP="006C4984">
            <w:pPr>
              <w:spacing w:after="0" w:line="276" w:lineRule="auto"/>
              <w:jc w:val="both"/>
              <w:rPr>
                <w:rFonts w:ascii="Times New Roman" w:hAnsi="Times New Roman" w:cs="Times New Roman"/>
                <w:color w:val="FF0000"/>
                <w:sz w:val="16"/>
              </w:rPr>
            </w:pPr>
            <w:r w:rsidRPr="006C4984">
              <w:rPr>
                <w:rFonts w:ascii="Times New Roman" w:hAnsi="Times New Roman" w:cs="Times New Roman"/>
                <w:color w:val="FF0000"/>
                <w:sz w:val="16"/>
              </w:rPr>
              <w:t>&gt;= (+/-) 30 – 2 pkt.,</w:t>
            </w:r>
          </w:p>
          <w:p w:rsidR="006C4984" w:rsidRPr="006C4984" w:rsidRDefault="006C4984" w:rsidP="006C4984">
            <w:pPr>
              <w:spacing w:after="0" w:line="276" w:lineRule="auto"/>
              <w:jc w:val="both"/>
              <w:rPr>
                <w:rFonts w:ascii="Times New Roman" w:hAnsi="Times New Roman" w:cs="Times New Roman"/>
                <w:color w:val="FF0000"/>
                <w:sz w:val="16"/>
              </w:rPr>
            </w:pPr>
            <w:r w:rsidRPr="006C4984">
              <w:rPr>
                <w:rFonts w:ascii="Times New Roman" w:hAnsi="Times New Roman" w:cs="Times New Roman"/>
                <w:color w:val="FF0000"/>
                <w:sz w:val="16"/>
              </w:rPr>
              <w:t>&gt;= (+28 / -30°) – 1 pkt.,</w:t>
            </w:r>
          </w:p>
          <w:p w:rsidR="006C4984" w:rsidRPr="006C4984" w:rsidRDefault="006C4984" w:rsidP="006C4984">
            <w:pPr>
              <w:spacing w:after="0" w:line="276" w:lineRule="auto"/>
              <w:jc w:val="both"/>
              <w:rPr>
                <w:rFonts w:ascii="Times New Roman" w:hAnsi="Times New Roman" w:cs="Times New Roman"/>
                <w:color w:val="FF0000"/>
                <w:sz w:val="16"/>
              </w:rPr>
            </w:pPr>
            <w:r w:rsidRPr="006C4984">
              <w:rPr>
                <w:rFonts w:ascii="Times New Roman" w:hAnsi="Times New Roman" w:cs="Times New Roman"/>
                <w:color w:val="FF0000"/>
                <w:sz w:val="16"/>
              </w:rPr>
              <w:t>&gt; (-24 / +30°) – 0,5 pkt.,</w:t>
            </w:r>
          </w:p>
          <w:p w:rsidR="006C4984" w:rsidRPr="006C4984" w:rsidRDefault="006C4984" w:rsidP="006C4984">
            <w:pPr>
              <w:spacing w:after="0" w:line="276" w:lineRule="auto"/>
              <w:jc w:val="both"/>
              <w:rPr>
                <w:rFonts w:ascii="Times New Roman" w:hAnsi="Times New Roman" w:cs="Times New Roman"/>
                <w:color w:val="FF0000"/>
                <w:sz w:val="16"/>
              </w:rPr>
            </w:pPr>
            <w:r w:rsidRPr="006C4984">
              <w:rPr>
                <w:rFonts w:ascii="Times New Roman" w:hAnsi="Times New Roman" w:cs="Times New Roman"/>
                <w:color w:val="FF0000"/>
                <w:sz w:val="16"/>
              </w:rPr>
              <w:t>= (-24 / +30°) – 0 pkt.,</w:t>
            </w:r>
          </w:p>
        </w:tc>
      </w:tr>
    </w:tbl>
    <w:p w:rsidR="006C4984" w:rsidRPr="006C4984" w:rsidRDefault="006C4984" w:rsidP="006C4984">
      <w:pPr>
        <w:pStyle w:val="Akapitzlist"/>
        <w:spacing w:after="0" w:line="276" w:lineRule="auto"/>
        <w:ind w:left="0"/>
        <w:jc w:val="both"/>
        <w:rPr>
          <w:rFonts w:ascii="Times New Roman" w:hAnsi="Times New Roman" w:cs="Times New Roman"/>
          <w:lang w:val="pl-PL"/>
        </w:rPr>
      </w:pPr>
    </w:p>
    <w:p w:rsidR="006C4984" w:rsidRPr="006C4984" w:rsidRDefault="006C4984" w:rsidP="006C4984">
      <w:pPr>
        <w:pStyle w:val="Akapitzlist"/>
        <w:numPr>
          <w:ilvl w:val="0"/>
          <w:numId w:val="9"/>
        </w:numPr>
        <w:spacing w:after="0" w:line="276" w:lineRule="auto"/>
        <w:ind w:left="0" w:firstLine="0"/>
        <w:jc w:val="both"/>
        <w:rPr>
          <w:rFonts w:ascii="Times New Roman" w:hAnsi="Times New Roman" w:cs="Times New Roman"/>
          <w:b/>
          <w:bCs/>
          <w:highlight w:val="yellow"/>
          <w:lang w:val="pl-PL"/>
        </w:rPr>
      </w:pPr>
      <w:r w:rsidRPr="006C4984">
        <w:rPr>
          <w:rFonts w:ascii="Times New Roman" w:hAnsi="Times New Roman" w:cs="Times New Roman"/>
          <w:b/>
          <w:bCs/>
          <w:highlight w:val="yellow"/>
          <w:lang w:val="pl-PL"/>
        </w:rPr>
        <w:t>Dotyczy załącznika nr 2.a rozdział I, pkt.I.10</w:t>
      </w:r>
    </w:p>
    <w:p w:rsidR="006C4984" w:rsidRPr="006C4984" w:rsidRDefault="006C4984" w:rsidP="006C4984">
      <w:pPr>
        <w:spacing w:after="0" w:line="276" w:lineRule="auto"/>
        <w:jc w:val="both"/>
        <w:rPr>
          <w:rFonts w:ascii="Times New Roman" w:hAnsi="Times New Roman" w:cs="Times New Roman"/>
        </w:rPr>
      </w:pPr>
      <w:r w:rsidRPr="006C4984">
        <w:rPr>
          <w:rFonts w:ascii="Times New Roman" w:hAnsi="Times New Roman" w:cs="Times New Roman"/>
        </w:rPr>
        <w:t>Zwracamy uwagę, że wyświetlanie filmów instruktażowych dla pacjenta na monitorze umieszczonym na gantry nie ma żadnej wartości użytkowej, ponieważ badania nie wykonuje się w trybie samoobsługowym, a właściwy instruktaż pacjenta przeprowadza personel medyczny, który zobowiązany jest reagować na stan pacjenta i jest odpowiedzialny za prawidłowe przeprowadzenie badania. Z uwagi na powyższe prosimy o usunięcie tego parametru jako funkcjonalnie nieużytecznego.</w:t>
      </w:r>
    </w:p>
    <w:p w:rsidR="006C4984" w:rsidRPr="006C4984" w:rsidRDefault="006C4984" w:rsidP="006C4984">
      <w:pPr>
        <w:spacing w:after="0" w:line="276" w:lineRule="auto"/>
        <w:jc w:val="both"/>
        <w:rPr>
          <w:rFonts w:ascii="Times New Roman" w:hAnsi="Times New Roman" w:cs="Times New Roman"/>
          <w:bCs/>
          <w:color w:val="0000FF"/>
        </w:rPr>
      </w:pPr>
      <w:r w:rsidRPr="006C4984">
        <w:rPr>
          <w:rFonts w:ascii="Times New Roman" w:hAnsi="Times New Roman" w:cs="Times New Roman"/>
          <w:b/>
          <w:bCs/>
          <w:color w:val="0000FF"/>
        </w:rPr>
        <w:t xml:space="preserve">Odpowiedź: </w:t>
      </w:r>
      <w:r w:rsidRPr="006C4984">
        <w:rPr>
          <w:rFonts w:ascii="Times New Roman" w:hAnsi="Times New Roman" w:cs="Times New Roman"/>
          <w:bCs/>
          <w:color w:val="0000FF"/>
        </w:rPr>
        <w:t>Zamawiający podtrzymuje dotychczasowe zapisy SIWZ dotyczące powyższego pytania.</w:t>
      </w:r>
    </w:p>
    <w:p w:rsidR="006C4984" w:rsidRPr="006C4984" w:rsidRDefault="006C4984" w:rsidP="006C4984">
      <w:pPr>
        <w:spacing w:after="0" w:line="276" w:lineRule="auto"/>
        <w:jc w:val="both"/>
        <w:rPr>
          <w:rFonts w:ascii="Times New Roman" w:hAnsi="Times New Roman" w:cs="Times New Roman"/>
        </w:rPr>
      </w:pPr>
    </w:p>
    <w:p w:rsidR="006C4984" w:rsidRPr="006C4984" w:rsidRDefault="006C4984" w:rsidP="006C4984">
      <w:pPr>
        <w:pStyle w:val="Akapitzlist"/>
        <w:numPr>
          <w:ilvl w:val="0"/>
          <w:numId w:val="9"/>
        </w:numPr>
        <w:spacing w:after="0" w:line="276" w:lineRule="auto"/>
        <w:ind w:left="0" w:firstLine="0"/>
        <w:jc w:val="both"/>
        <w:rPr>
          <w:rFonts w:ascii="Times New Roman" w:hAnsi="Times New Roman" w:cs="Times New Roman"/>
          <w:b/>
          <w:bCs/>
          <w:highlight w:val="yellow"/>
          <w:lang w:val="pl-PL"/>
        </w:rPr>
      </w:pPr>
      <w:r w:rsidRPr="006C4984">
        <w:rPr>
          <w:rFonts w:ascii="Times New Roman" w:hAnsi="Times New Roman" w:cs="Times New Roman"/>
          <w:b/>
          <w:bCs/>
          <w:highlight w:val="yellow"/>
          <w:lang w:val="pl-PL"/>
        </w:rPr>
        <w:t>Dotyczy załącznika nr 2.a rozdział I, pkt.I.16</w:t>
      </w:r>
    </w:p>
    <w:p w:rsidR="006C4984" w:rsidRPr="006C4984" w:rsidRDefault="006C4984" w:rsidP="006C4984">
      <w:pPr>
        <w:pStyle w:val="Akapitzlist"/>
        <w:spacing w:after="0" w:line="276" w:lineRule="auto"/>
        <w:ind w:left="0"/>
        <w:jc w:val="both"/>
        <w:rPr>
          <w:rFonts w:ascii="Times New Roman" w:hAnsi="Times New Roman" w:cs="Times New Roman"/>
          <w:lang w:val="pl-PL"/>
        </w:rPr>
      </w:pPr>
      <w:r w:rsidRPr="006C4984">
        <w:rPr>
          <w:rFonts w:ascii="Times New Roman" w:hAnsi="Times New Roman" w:cs="Times New Roman"/>
          <w:lang w:val="pl-PL"/>
        </w:rPr>
        <w:t>Prosimy o korektę zaistniałej pomyłki w ocenie parametru na: ≥ 72 kW – 0 pkt; ≥ 75 kW – 2 pkt; ≥ 100 kW – 5 pkt.</w:t>
      </w:r>
    </w:p>
    <w:p w:rsidR="006C4984" w:rsidRPr="006C4984" w:rsidRDefault="006C4984" w:rsidP="006C4984">
      <w:pPr>
        <w:spacing w:after="0" w:line="276" w:lineRule="auto"/>
        <w:jc w:val="both"/>
        <w:rPr>
          <w:rFonts w:ascii="Times New Roman" w:hAnsi="Times New Roman" w:cs="Times New Roman"/>
          <w:bCs/>
          <w:color w:val="0000FF"/>
        </w:rPr>
      </w:pPr>
      <w:r w:rsidRPr="006C4984">
        <w:rPr>
          <w:rFonts w:ascii="Times New Roman" w:hAnsi="Times New Roman" w:cs="Times New Roman"/>
          <w:b/>
          <w:bCs/>
          <w:color w:val="0000FF"/>
        </w:rPr>
        <w:t xml:space="preserve">Odpowiedź: </w:t>
      </w:r>
      <w:r w:rsidRPr="006C4984">
        <w:rPr>
          <w:rFonts w:ascii="Times New Roman" w:hAnsi="Times New Roman" w:cs="Times New Roman"/>
          <w:bCs/>
          <w:color w:val="0000FF"/>
        </w:rPr>
        <w:t>Zamawiający wprowadza modyfikację parametru zgodnie z opublikowanym załącznikiem nr 2a do zaproszenia.</w:t>
      </w:r>
    </w:p>
    <w:tbl>
      <w:tblPr>
        <w:tblW w:w="9215"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964"/>
        <w:gridCol w:w="3006"/>
        <w:gridCol w:w="1134"/>
        <w:gridCol w:w="1276"/>
        <w:gridCol w:w="2835"/>
      </w:tblGrid>
      <w:tr w:rsidR="006C4984" w:rsidRPr="006C4984" w:rsidTr="006C4984">
        <w:tc>
          <w:tcPr>
            <w:tcW w:w="964" w:type="dxa"/>
            <w:tcBorders>
              <w:top w:val="single" w:sz="4" w:space="0" w:color="auto"/>
              <w:left w:val="single" w:sz="4" w:space="0" w:color="auto"/>
              <w:bottom w:val="single" w:sz="4" w:space="0" w:color="auto"/>
              <w:right w:val="single" w:sz="4" w:space="0" w:color="auto"/>
            </w:tcBorders>
            <w:vAlign w:val="center"/>
          </w:tcPr>
          <w:p w:rsidR="006C4984" w:rsidRPr="006C4984" w:rsidRDefault="006C4984" w:rsidP="006C4984">
            <w:pPr>
              <w:spacing w:after="0" w:line="276" w:lineRule="auto"/>
              <w:jc w:val="both"/>
              <w:rPr>
                <w:rFonts w:ascii="Times New Roman" w:hAnsi="Times New Roman" w:cs="Times New Roman"/>
                <w:color w:val="000000" w:themeColor="text1"/>
              </w:rPr>
            </w:pPr>
            <w:r w:rsidRPr="006C4984">
              <w:rPr>
                <w:rFonts w:ascii="Times New Roman" w:hAnsi="Times New Roman" w:cs="Times New Roman"/>
                <w:color w:val="000000" w:themeColor="text1"/>
              </w:rPr>
              <w:t>16.</w:t>
            </w:r>
          </w:p>
        </w:tc>
        <w:tc>
          <w:tcPr>
            <w:tcW w:w="3006" w:type="dxa"/>
            <w:tcBorders>
              <w:top w:val="single" w:sz="4" w:space="0" w:color="auto"/>
              <w:left w:val="single" w:sz="4" w:space="0" w:color="auto"/>
              <w:bottom w:val="single" w:sz="4" w:space="0" w:color="auto"/>
              <w:right w:val="single" w:sz="4" w:space="0" w:color="auto"/>
            </w:tcBorders>
            <w:vAlign w:val="center"/>
          </w:tcPr>
          <w:p w:rsidR="006C4984" w:rsidRPr="006C4984" w:rsidRDefault="006C4984" w:rsidP="006C4984">
            <w:pPr>
              <w:snapToGrid w:val="0"/>
              <w:spacing w:after="0" w:line="276" w:lineRule="auto"/>
              <w:ind w:left="-70"/>
              <w:jc w:val="both"/>
              <w:rPr>
                <w:rFonts w:ascii="Times New Roman" w:hAnsi="Times New Roman" w:cs="Times New Roman"/>
              </w:rPr>
            </w:pPr>
            <w:r w:rsidRPr="006C4984">
              <w:rPr>
                <w:rFonts w:ascii="Times New Roman" w:hAnsi="Times New Roman" w:cs="Times New Roman"/>
              </w:rPr>
              <w:t xml:space="preserve">Maksymalna moc generatora [kW] nie wynikająca z przeliczeń na podstawie algorytmów poprawiających jakość obraz </w:t>
            </w:r>
          </w:p>
        </w:tc>
        <w:tc>
          <w:tcPr>
            <w:tcW w:w="1134" w:type="dxa"/>
            <w:tcBorders>
              <w:top w:val="single" w:sz="4" w:space="0" w:color="auto"/>
              <w:left w:val="single" w:sz="4" w:space="0" w:color="auto"/>
              <w:bottom w:val="single" w:sz="4" w:space="0" w:color="auto"/>
              <w:right w:val="single" w:sz="4" w:space="0" w:color="auto"/>
            </w:tcBorders>
            <w:vAlign w:val="center"/>
          </w:tcPr>
          <w:p w:rsidR="006C4984" w:rsidRPr="006C4984" w:rsidRDefault="006C4984" w:rsidP="006C4984">
            <w:pPr>
              <w:snapToGrid w:val="0"/>
              <w:spacing w:after="0" w:line="276" w:lineRule="auto"/>
              <w:jc w:val="both"/>
              <w:rPr>
                <w:rFonts w:ascii="Times New Roman" w:hAnsi="Times New Roman" w:cs="Times New Roman"/>
                <w:color w:val="000000"/>
                <w:sz w:val="16"/>
              </w:rPr>
            </w:pPr>
            <w:r w:rsidRPr="006C4984">
              <w:rPr>
                <w:rFonts w:ascii="Times New Roman" w:hAnsi="Times New Roman" w:cs="Times New Roman"/>
                <w:color w:val="000000"/>
                <w:sz w:val="16"/>
              </w:rPr>
              <w:t>Tak, podać i opisać</w:t>
            </w:r>
          </w:p>
          <w:p w:rsidR="006C4984" w:rsidRPr="006C4984" w:rsidRDefault="006C4984" w:rsidP="006C4984">
            <w:pPr>
              <w:snapToGrid w:val="0"/>
              <w:spacing w:after="0" w:line="276" w:lineRule="auto"/>
              <w:jc w:val="both"/>
              <w:rPr>
                <w:rFonts w:ascii="Times New Roman" w:hAnsi="Times New Roman" w:cs="Times New Roman"/>
                <w:sz w:val="16"/>
              </w:rPr>
            </w:pPr>
            <w:r w:rsidRPr="006C4984">
              <w:rPr>
                <w:rFonts w:ascii="Times New Roman" w:hAnsi="Times New Roman" w:cs="Times New Roman"/>
                <w:sz w:val="16"/>
              </w:rPr>
              <w:t>&gt;= 72 [kW]</w:t>
            </w:r>
          </w:p>
        </w:tc>
        <w:tc>
          <w:tcPr>
            <w:tcW w:w="1276" w:type="dxa"/>
            <w:tcBorders>
              <w:top w:val="single" w:sz="4" w:space="0" w:color="auto"/>
              <w:left w:val="single" w:sz="4" w:space="0" w:color="auto"/>
              <w:bottom w:val="single" w:sz="4" w:space="0" w:color="auto"/>
              <w:right w:val="single" w:sz="4" w:space="0" w:color="auto"/>
            </w:tcBorders>
            <w:vAlign w:val="center"/>
          </w:tcPr>
          <w:p w:rsidR="006C4984" w:rsidRPr="006C4984" w:rsidRDefault="006C4984" w:rsidP="006C4984">
            <w:pPr>
              <w:pStyle w:val="a"/>
              <w:spacing w:line="276" w:lineRule="auto"/>
              <w:jc w:val="both"/>
              <w:rPr>
                <w:rFonts w:cs="Times New Roman"/>
                <w:color w:val="auto"/>
                <w:sz w:val="20"/>
                <w:szCs w:val="20"/>
              </w:rPr>
            </w:pPr>
          </w:p>
        </w:tc>
        <w:tc>
          <w:tcPr>
            <w:tcW w:w="2835" w:type="dxa"/>
            <w:tcBorders>
              <w:top w:val="single" w:sz="4" w:space="0" w:color="auto"/>
              <w:left w:val="single" w:sz="4" w:space="0" w:color="auto"/>
              <w:bottom w:val="single" w:sz="4" w:space="0" w:color="auto"/>
              <w:right w:val="single" w:sz="4" w:space="0" w:color="auto"/>
            </w:tcBorders>
            <w:vAlign w:val="center"/>
          </w:tcPr>
          <w:p w:rsidR="006C4984" w:rsidRPr="006C4984" w:rsidRDefault="006C4984" w:rsidP="006C4984">
            <w:pPr>
              <w:pStyle w:val="a"/>
              <w:spacing w:line="276" w:lineRule="auto"/>
              <w:jc w:val="both"/>
              <w:rPr>
                <w:rFonts w:cs="Times New Roman"/>
                <w:sz w:val="16"/>
                <w:szCs w:val="20"/>
              </w:rPr>
            </w:pPr>
            <w:r w:rsidRPr="006C4984">
              <w:rPr>
                <w:rFonts w:cs="Times New Roman"/>
                <w:sz w:val="16"/>
                <w:szCs w:val="20"/>
              </w:rPr>
              <w:t>72 kW –  0 pkt.,</w:t>
            </w:r>
          </w:p>
          <w:p w:rsidR="006C4984" w:rsidRPr="006C4984" w:rsidRDefault="006C4984" w:rsidP="006C4984">
            <w:pPr>
              <w:pStyle w:val="a"/>
              <w:spacing w:line="276" w:lineRule="auto"/>
              <w:jc w:val="both"/>
              <w:rPr>
                <w:rFonts w:cs="Times New Roman"/>
                <w:sz w:val="16"/>
                <w:szCs w:val="20"/>
              </w:rPr>
            </w:pPr>
            <w:r w:rsidRPr="006C4984">
              <w:rPr>
                <w:rFonts w:cs="Times New Roman"/>
                <w:color w:val="FF0000"/>
                <w:sz w:val="16"/>
                <w:szCs w:val="20"/>
              </w:rPr>
              <w:t xml:space="preserve">Powyżej 72kW i </w:t>
            </w:r>
            <w:r w:rsidRPr="006C4984">
              <w:rPr>
                <w:rFonts w:cs="Times New Roman"/>
                <w:sz w:val="16"/>
                <w:szCs w:val="20"/>
              </w:rPr>
              <w:t>Poniżej 100 kW – 2 pkt.,</w:t>
            </w:r>
          </w:p>
          <w:p w:rsidR="006C4984" w:rsidRPr="006C4984" w:rsidRDefault="006C4984" w:rsidP="006C4984">
            <w:pPr>
              <w:pStyle w:val="a"/>
              <w:spacing w:line="276" w:lineRule="auto"/>
              <w:jc w:val="both"/>
              <w:rPr>
                <w:rFonts w:cs="Times New Roman"/>
                <w:color w:val="FF0000"/>
                <w:sz w:val="16"/>
                <w:szCs w:val="20"/>
              </w:rPr>
            </w:pPr>
            <w:r w:rsidRPr="006C4984">
              <w:rPr>
                <w:rFonts w:cs="Times New Roman"/>
                <w:sz w:val="16"/>
                <w:szCs w:val="20"/>
              </w:rPr>
              <w:t xml:space="preserve">&gt;= 100kW – 5 pkt. </w:t>
            </w:r>
          </w:p>
        </w:tc>
      </w:tr>
    </w:tbl>
    <w:p w:rsidR="006C4984" w:rsidRPr="006C4984" w:rsidRDefault="006C4984" w:rsidP="006C4984">
      <w:pPr>
        <w:spacing w:after="0" w:line="276" w:lineRule="auto"/>
        <w:jc w:val="both"/>
        <w:rPr>
          <w:rFonts w:ascii="Times New Roman" w:hAnsi="Times New Roman" w:cs="Times New Roman"/>
          <w:bCs/>
          <w:color w:val="0000FF"/>
        </w:rPr>
      </w:pPr>
    </w:p>
    <w:p w:rsidR="006C4984" w:rsidRPr="006C4984" w:rsidRDefault="006C4984" w:rsidP="006C4984">
      <w:pPr>
        <w:spacing w:after="0" w:line="276" w:lineRule="auto"/>
        <w:jc w:val="both"/>
        <w:rPr>
          <w:rFonts w:ascii="Times New Roman" w:hAnsi="Times New Roman" w:cs="Times New Roman"/>
        </w:rPr>
      </w:pPr>
    </w:p>
    <w:p w:rsidR="006C4984" w:rsidRPr="006C4984" w:rsidRDefault="006C4984" w:rsidP="006C4984">
      <w:pPr>
        <w:pStyle w:val="Akapitzlist"/>
        <w:numPr>
          <w:ilvl w:val="0"/>
          <w:numId w:val="9"/>
        </w:numPr>
        <w:spacing w:after="0" w:line="276" w:lineRule="auto"/>
        <w:ind w:left="0" w:firstLine="0"/>
        <w:jc w:val="both"/>
        <w:rPr>
          <w:rFonts w:ascii="Times New Roman" w:hAnsi="Times New Roman" w:cs="Times New Roman"/>
          <w:b/>
          <w:bCs/>
          <w:highlight w:val="yellow"/>
          <w:lang w:val="pl-PL"/>
        </w:rPr>
      </w:pPr>
      <w:r w:rsidRPr="006C4984">
        <w:rPr>
          <w:rFonts w:ascii="Times New Roman" w:hAnsi="Times New Roman" w:cs="Times New Roman"/>
          <w:b/>
          <w:bCs/>
          <w:highlight w:val="yellow"/>
          <w:lang w:val="pl-PL"/>
        </w:rPr>
        <w:t>Dotyczy załącznika nr 2.a rozdział I, pkt.I.19</w:t>
      </w:r>
    </w:p>
    <w:p w:rsidR="006C4984" w:rsidRPr="006C4984" w:rsidRDefault="006C4984" w:rsidP="006C4984">
      <w:pPr>
        <w:pStyle w:val="Akapitzlist"/>
        <w:spacing w:after="0" w:line="276" w:lineRule="auto"/>
        <w:ind w:left="0"/>
        <w:jc w:val="both"/>
        <w:rPr>
          <w:rFonts w:ascii="Times New Roman" w:hAnsi="Times New Roman" w:cs="Times New Roman"/>
          <w:lang w:val="pl-PL"/>
        </w:rPr>
      </w:pPr>
      <w:r w:rsidRPr="006C4984">
        <w:rPr>
          <w:rFonts w:ascii="Times New Roman" w:hAnsi="Times New Roman" w:cs="Times New Roman"/>
          <w:lang w:val="pl-PL"/>
        </w:rPr>
        <w:t>Odpowiednia wielkość prądu anody wykorzystywana w badaniach pacjentów dorosłych, a zwłaszcza pacjentów otyłych, gwarantuje wysoka jakość obrazowania bez ryzyka wzrostu dawki promieniowania. Jest to więc istotny parametr, który powinien podlegać ocenie. Prosimy o wprowadzenie oceny tego parametru: ≥ 400 mA – 0 pkt; ≥ 800 mA – 2 pkt.</w:t>
      </w:r>
    </w:p>
    <w:p w:rsidR="006C4984" w:rsidRPr="006C4984" w:rsidRDefault="006C4984" w:rsidP="006C4984">
      <w:pPr>
        <w:spacing w:after="0" w:line="276" w:lineRule="auto"/>
        <w:jc w:val="both"/>
        <w:rPr>
          <w:rFonts w:ascii="Times New Roman" w:hAnsi="Times New Roman" w:cs="Times New Roman"/>
          <w:bCs/>
          <w:color w:val="0000FF"/>
        </w:rPr>
      </w:pPr>
      <w:r w:rsidRPr="006C4984">
        <w:rPr>
          <w:rFonts w:ascii="Times New Roman" w:hAnsi="Times New Roman" w:cs="Times New Roman"/>
          <w:b/>
          <w:bCs/>
          <w:color w:val="0000FF"/>
        </w:rPr>
        <w:t xml:space="preserve">Odpowiedź: </w:t>
      </w:r>
      <w:r w:rsidRPr="006C4984">
        <w:rPr>
          <w:rFonts w:ascii="Times New Roman" w:hAnsi="Times New Roman" w:cs="Times New Roman"/>
          <w:bCs/>
          <w:color w:val="0000FF"/>
        </w:rPr>
        <w:t>Zamawiający podtrzymuje dotychczasowe zapisy SIWZ dotyczące powyższego pytania.</w:t>
      </w:r>
    </w:p>
    <w:p w:rsidR="006C4984" w:rsidRPr="006C4984" w:rsidRDefault="006C4984" w:rsidP="006C4984">
      <w:pPr>
        <w:spacing w:after="0" w:line="276" w:lineRule="auto"/>
        <w:jc w:val="both"/>
        <w:rPr>
          <w:rFonts w:ascii="Times New Roman" w:hAnsi="Times New Roman" w:cs="Times New Roman"/>
        </w:rPr>
      </w:pPr>
    </w:p>
    <w:p w:rsidR="006C4984" w:rsidRPr="006C4984" w:rsidRDefault="006C4984" w:rsidP="006C4984">
      <w:pPr>
        <w:pStyle w:val="Akapitzlist"/>
        <w:numPr>
          <w:ilvl w:val="0"/>
          <w:numId w:val="9"/>
        </w:numPr>
        <w:spacing w:after="0" w:line="276" w:lineRule="auto"/>
        <w:ind w:left="0" w:firstLine="0"/>
        <w:jc w:val="both"/>
        <w:rPr>
          <w:rFonts w:ascii="Times New Roman" w:hAnsi="Times New Roman" w:cs="Times New Roman"/>
          <w:b/>
          <w:bCs/>
          <w:highlight w:val="yellow"/>
          <w:lang w:val="pl-PL"/>
        </w:rPr>
      </w:pPr>
      <w:r w:rsidRPr="006C4984">
        <w:rPr>
          <w:rFonts w:ascii="Times New Roman" w:hAnsi="Times New Roman" w:cs="Times New Roman"/>
          <w:b/>
          <w:bCs/>
          <w:highlight w:val="yellow"/>
          <w:lang w:val="pl-PL"/>
        </w:rPr>
        <w:t>Dotyczy załącznika nr 2.a rozdział I, pkt.I.29</w:t>
      </w:r>
    </w:p>
    <w:p w:rsidR="006C4984" w:rsidRPr="006C4984" w:rsidRDefault="006C4984" w:rsidP="006C4984">
      <w:pPr>
        <w:pStyle w:val="Akapitzlist"/>
        <w:spacing w:after="0" w:line="276" w:lineRule="auto"/>
        <w:ind w:left="0"/>
        <w:jc w:val="both"/>
        <w:rPr>
          <w:rFonts w:ascii="Times New Roman" w:hAnsi="Times New Roman" w:cs="Times New Roman"/>
          <w:lang w:val="pl-PL"/>
        </w:rPr>
      </w:pPr>
      <w:r w:rsidRPr="006C4984">
        <w:rPr>
          <w:rFonts w:ascii="Times New Roman" w:hAnsi="Times New Roman" w:cs="Times New Roman"/>
          <w:lang w:val="pl-PL"/>
        </w:rPr>
        <w:t>Im krótszy jest czas minimalnego pełnego obrotu układu lampa rtg – detektor tym lepsza jest rzeczywista rozdzielczość czasowa kardiologiczna i mniejsze są artefakty ruchowe, stąd też parametr ten powinien podlegać ocenie jako bardzo istotny z punktu widzenia funkcjonalności. Prosimy o wprowadzenie oceny: 0,35 s – 0 pkt; &lt; 0,35 s – 5 pkt.</w:t>
      </w:r>
    </w:p>
    <w:p w:rsidR="006C4984" w:rsidRPr="006C4984" w:rsidRDefault="006C4984" w:rsidP="006C4984">
      <w:pPr>
        <w:spacing w:after="0" w:line="276" w:lineRule="auto"/>
        <w:jc w:val="both"/>
        <w:rPr>
          <w:rFonts w:ascii="Times New Roman" w:hAnsi="Times New Roman" w:cs="Times New Roman"/>
          <w:bCs/>
          <w:color w:val="0000FF"/>
        </w:rPr>
      </w:pPr>
      <w:r w:rsidRPr="006C4984">
        <w:rPr>
          <w:rFonts w:ascii="Times New Roman" w:hAnsi="Times New Roman" w:cs="Times New Roman"/>
          <w:b/>
          <w:bCs/>
          <w:color w:val="0000FF"/>
        </w:rPr>
        <w:t xml:space="preserve">Odpowiedź: </w:t>
      </w:r>
      <w:r w:rsidRPr="006C4984">
        <w:rPr>
          <w:rFonts w:ascii="Times New Roman" w:hAnsi="Times New Roman" w:cs="Times New Roman"/>
          <w:bCs/>
          <w:color w:val="0000FF"/>
        </w:rPr>
        <w:t>Zamawiający podtrzymuje dotychczasowe zapisy SIWZ dotyczące powyższego pytania.</w:t>
      </w:r>
    </w:p>
    <w:p w:rsidR="006C4984" w:rsidRPr="006C4984" w:rsidRDefault="006C4984" w:rsidP="006C4984">
      <w:pPr>
        <w:spacing w:after="0" w:line="276" w:lineRule="auto"/>
        <w:jc w:val="both"/>
        <w:rPr>
          <w:rFonts w:ascii="Times New Roman" w:hAnsi="Times New Roman" w:cs="Times New Roman"/>
        </w:rPr>
      </w:pPr>
    </w:p>
    <w:p w:rsidR="006C4984" w:rsidRPr="006C4984" w:rsidRDefault="006C4984" w:rsidP="006C4984">
      <w:pPr>
        <w:pStyle w:val="Akapitzlist"/>
        <w:numPr>
          <w:ilvl w:val="0"/>
          <w:numId w:val="9"/>
        </w:numPr>
        <w:spacing w:after="0" w:line="276" w:lineRule="auto"/>
        <w:ind w:left="0" w:firstLine="0"/>
        <w:jc w:val="both"/>
        <w:rPr>
          <w:rFonts w:ascii="Times New Roman" w:hAnsi="Times New Roman" w:cs="Times New Roman"/>
          <w:b/>
          <w:bCs/>
          <w:highlight w:val="yellow"/>
          <w:lang w:val="pl-PL"/>
        </w:rPr>
      </w:pPr>
      <w:r w:rsidRPr="006C4984">
        <w:rPr>
          <w:rFonts w:ascii="Times New Roman" w:hAnsi="Times New Roman" w:cs="Times New Roman"/>
          <w:b/>
          <w:bCs/>
          <w:highlight w:val="yellow"/>
          <w:lang w:val="pl-PL"/>
        </w:rPr>
        <w:t>Dotyczy załącznika nr 2.a rozdział I, pkt.I.44</w:t>
      </w:r>
    </w:p>
    <w:p w:rsidR="006C4984" w:rsidRPr="006C4984" w:rsidRDefault="006C4984" w:rsidP="006C4984">
      <w:pPr>
        <w:pStyle w:val="Akapitzlist"/>
        <w:spacing w:after="0" w:line="276" w:lineRule="auto"/>
        <w:ind w:left="0"/>
        <w:jc w:val="both"/>
        <w:rPr>
          <w:rFonts w:ascii="Times New Roman" w:hAnsi="Times New Roman" w:cs="Times New Roman"/>
          <w:lang w:val="pl-PL"/>
        </w:rPr>
      </w:pPr>
      <w:r w:rsidRPr="006C4984">
        <w:rPr>
          <w:rFonts w:ascii="Times New Roman" w:hAnsi="Times New Roman" w:cs="Times New Roman"/>
          <w:lang w:val="pl-PL"/>
        </w:rPr>
        <w:t>Podawana przez każdego producenta efektywność redukcji dawki promieniowania przy zastosowaniu algorytmu rekonstrukcji iteracyjnej porównuje się ze standardową metodą rekonstrukcji wstecznej FBP danego producenta. A więc nie ma to wartości porównawczej pomiędzy różnymi producentami, bo w poszczególnych przypadkach duża liczba może świadczyć tylko o słabej efektywności rekonstrukcji FBP danego producenta. Z uwagi na powyższe prosimy o odstąpienie od oceny tego parametru, jako nie mającej wartości porównawczej.</w:t>
      </w:r>
    </w:p>
    <w:p w:rsidR="006C4984" w:rsidRPr="006C4984" w:rsidRDefault="006C4984" w:rsidP="006C4984">
      <w:pPr>
        <w:spacing w:after="0" w:line="276" w:lineRule="auto"/>
        <w:jc w:val="both"/>
        <w:rPr>
          <w:rFonts w:ascii="Times New Roman" w:hAnsi="Times New Roman" w:cs="Times New Roman"/>
          <w:bCs/>
          <w:color w:val="0000FF"/>
        </w:rPr>
      </w:pPr>
      <w:r w:rsidRPr="006C4984">
        <w:rPr>
          <w:rFonts w:ascii="Times New Roman" w:hAnsi="Times New Roman" w:cs="Times New Roman"/>
          <w:b/>
          <w:bCs/>
          <w:color w:val="0000FF"/>
        </w:rPr>
        <w:t xml:space="preserve">Odpowiedź: </w:t>
      </w:r>
      <w:r w:rsidRPr="006C4984">
        <w:rPr>
          <w:rFonts w:ascii="Times New Roman" w:hAnsi="Times New Roman" w:cs="Times New Roman"/>
          <w:bCs/>
          <w:color w:val="0000FF"/>
        </w:rPr>
        <w:t>Zamawiający podtrzymuje dotychczasowe zapisy SIWZ dotyczące powyższego pytania.</w:t>
      </w:r>
    </w:p>
    <w:p w:rsidR="006C4984" w:rsidRPr="006C4984" w:rsidRDefault="006C4984" w:rsidP="006C4984">
      <w:pPr>
        <w:spacing w:after="0" w:line="276" w:lineRule="auto"/>
        <w:jc w:val="both"/>
        <w:rPr>
          <w:rFonts w:ascii="Times New Roman" w:hAnsi="Times New Roman" w:cs="Times New Roman"/>
        </w:rPr>
      </w:pPr>
    </w:p>
    <w:p w:rsidR="006C4984" w:rsidRPr="006C4984" w:rsidRDefault="006C4984" w:rsidP="006C4984">
      <w:pPr>
        <w:pStyle w:val="Akapitzlist"/>
        <w:numPr>
          <w:ilvl w:val="0"/>
          <w:numId w:val="9"/>
        </w:numPr>
        <w:spacing w:after="0" w:line="276" w:lineRule="auto"/>
        <w:ind w:left="0" w:firstLine="0"/>
        <w:jc w:val="both"/>
        <w:rPr>
          <w:rFonts w:ascii="Times New Roman" w:hAnsi="Times New Roman" w:cs="Times New Roman"/>
          <w:b/>
          <w:bCs/>
          <w:highlight w:val="yellow"/>
          <w:lang w:val="pl-PL"/>
        </w:rPr>
      </w:pPr>
      <w:r w:rsidRPr="006C4984">
        <w:rPr>
          <w:rFonts w:ascii="Times New Roman" w:hAnsi="Times New Roman" w:cs="Times New Roman"/>
          <w:b/>
          <w:bCs/>
          <w:highlight w:val="yellow"/>
          <w:lang w:val="pl-PL"/>
        </w:rPr>
        <w:t>Dotyczy załącznika nr 2.a rozdział I,  pkt.I.66</w:t>
      </w:r>
    </w:p>
    <w:p w:rsidR="006C4984" w:rsidRPr="006C4984" w:rsidRDefault="006C4984" w:rsidP="006C4984">
      <w:pPr>
        <w:pStyle w:val="Akapitzlist"/>
        <w:spacing w:after="0" w:line="276" w:lineRule="auto"/>
        <w:ind w:left="0"/>
        <w:jc w:val="both"/>
        <w:rPr>
          <w:rFonts w:ascii="Times New Roman" w:hAnsi="Times New Roman" w:cs="Times New Roman"/>
          <w:lang w:val="pl-PL"/>
        </w:rPr>
      </w:pPr>
      <w:r w:rsidRPr="006C4984">
        <w:rPr>
          <w:rFonts w:ascii="Times New Roman" w:hAnsi="Times New Roman" w:cs="Times New Roman"/>
          <w:lang w:val="pl-PL"/>
        </w:rPr>
        <w:t>Prosimy o wykreślenie frazy: „</w:t>
      </w:r>
      <w:r w:rsidRPr="006C4984">
        <w:rPr>
          <w:rFonts w:ascii="Times New Roman" w:hAnsi="Times New Roman" w:cs="Times New Roman"/>
          <w:i/>
          <w:iCs/>
          <w:lang w:val="pl-PL"/>
        </w:rPr>
        <w:t xml:space="preserve">lub automatyczne pozycjonowanie pacjenta do określonej na gantry pozycji anatomicznej (min. 3 pozycje)”; </w:t>
      </w:r>
      <w:r w:rsidRPr="006C4984">
        <w:rPr>
          <w:rFonts w:ascii="Times New Roman" w:hAnsi="Times New Roman" w:cs="Times New Roman"/>
          <w:lang w:val="pl-PL"/>
        </w:rPr>
        <w:t>gdyż taka funkcjonalność jest tylko wstępnym pozycjonowaniem przed wyborem protokołu badania i nie jest równoważna pierwszej części parametru dotyczącej właściwego, automatycznego ustawienia zakresu badania po wybraniu protokołu badania i wykonaniu topogramu.</w:t>
      </w:r>
    </w:p>
    <w:p w:rsidR="006C4984" w:rsidRPr="006C4984" w:rsidRDefault="006C4984" w:rsidP="006C4984">
      <w:pPr>
        <w:spacing w:after="0" w:line="276" w:lineRule="auto"/>
        <w:jc w:val="both"/>
        <w:rPr>
          <w:rFonts w:ascii="Times New Roman" w:hAnsi="Times New Roman" w:cs="Times New Roman"/>
          <w:bCs/>
          <w:color w:val="0000FF"/>
        </w:rPr>
      </w:pPr>
      <w:r w:rsidRPr="006C4984">
        <w:rPr>
          <w:rFonts w:ascii="Times New Roman" w:hAnsi="Times New Roman" w:cs="Times New Roman"/>
          <w:b/>
          <w:bCs/>
          <w:color w:val="0000FF"/>
        </w:rPr>
        <w:t xml:space="preserve">Odpowiedź: </w:t>
      </w:r>
      <w:r w:rsidRPr="006C4984">
        <w:rPr>
          <w:rFonts w:ascii="Times New Roman" w:hAnsi="Times New Roman" w:cs="Times New Roman"/>
          <w:bCs/>
          <w:color w:val="0000FF"/>
        </w:rPr>
        <w:t>Zamawiający podtrzymuje dotychczasowe zapisy SIWZ dotyczące powyższego pytania.</w:t>
      </w:r>
    </w:p>
    <w:p w:rsidR="006C4984" w:rsidRPr="006C4984" w:rsidRDefault="006C4984" w:rsidP="006C4984">
      <w:pPr>
        <w:spacing w:after="0" w:line="276" w:lineRule="auto"/>
        <w:jc w:val="both"/>
        <w:rPr>
          <w:rFonts w:ascii="Times New Roman" w:hAnsi="Times New Roman" w:cs="Times New Roman"/>
        </w:rPr>
      </w:pPr>
    </w:p>
    <w:p w:rsidR="006C4984" w:rsidRPr="006C4984" w:rsidRDefault="006C4984" w:rsidP="006C4984">
      <w:pPr>
        <w:pStyle w:val="Akapitzlist"/>
        <w:numPr>
          <w:ilvl w:val="0"/>
          <w:numId w:val="9"/>
        </w:numPr>
        <w:spacing w:after="0" w:line="276" w:lineRule="auto"/>
        <w:ind w:left="0" w:firstLine="0"/>
        <w:jc w:val="both"/>
        <w:rPr>
          <w:rFonts w:ascii="Times New Roman" w:hAnsi="Times New Roman" w:cs="Times New Roman"/>
          <w:b/>
          <w:bCs/>
          <w:highlight w:val="yellow"/>
          <w:lang w:val="pl-PL"/>
        </w:rPr>
      </w:pPr>
      <w:bookmarkStart w:id="1" w:name="_Hlk46842284"/>
      <w:r w:rsidRPr="006C4984">
        <w:rPr>
          <w:rFonts w:ascii="Times New Roman" w:hAnsi="Times New Roman" w:cs="Times New Roman"/>
          <w:b/>
          <w:bCs/>
          <w:highlight w:val="yellow"/>
          <w:lang w:val="pl-PL"/>
        </w:rPr>
        <w:t>Dotyczy załącznika nr 2.a rozdział I,  pkt.I.74</w:t>
      </w:r>
    </w:p>
    <w:p w:rsidR="006C4984" w:rsidRPr="006C4984" w:rsidRDefault="006C4984" w:rsidP="006C4984">
      <w:pPr>
        <w:pStyle w:val="Akapitzlist"/>
        <w:spacing w:after="0" w:line="276" w:lineRule="auto"/>
        <w:ind w:left="0"/>
        <w:jc w:val="both"/>
        <w:rPr>
          <w:rFonts w:ascii="Times New Roman" w:hAnsi="Times New Roman" w:cs="Times New Roman"/>
          <w:lang w:val="pl-PL" w:eastAsia="pl-PL"/>
        </w:rPr>
      </w:pPr>
      <w:r w:rsidRPr="006C4984">
        <w:rPr>
          <w:rFonts w:ascii="Times New Roman" w:hAnsi="Times New Roman" w:cs="Times New Roman"/>
          <w:lang w:val="pl-PL"/>
        </w:rPr>
        <w:t>Czy Zamawiający dysponuje miejscem w szafie rack na serwer 2U? Czy Zamawiający oczekuje wraz z dostawą serwera dostawy UPS podtrzymującego pracę serwera w przypadku zaniku zasilania, jeżeli tak czy Zamawiający dysponuje miejscem na UPS w szafie rack?</w:t>
      </w:r>
    </w:p>
    <w:bookmarkEnd w:id="1"/>
    <w:p w:rsidR="006C4984" w:rsidRPr="006C4984" w:rsidRDefault="006C4984" w:rsidP="006C4984">
      <w:pPr>
        <w:spacing w:after="0" w:line="276" w:lineRule="auto"/>
        <w:jc w:val="both"/>
        <w:rPr>
          <w:rFonts w:ascii="Times New Roman" w:hAnsi="Times New Roman" w:cs="Times New Roman"/>
          <w:bCs/>
          <w:color w:val="0000FF"/>
        </w:rPr>
      </w:pPr>
      <w:r w:rsidRPr="006C4984">
        <w:rPr>
          <w:rFonts w:ascii="Times New Roman" w:hAnsi="Times New Roman" w:cs="Times New Roman"/>
          <w:b/>
          <w:bCs/>
          <w:color w:val="0000FF"/>
        </w:rPr>
        <w:t xml:space="preserve">Odpowiedź: </w:t>
      </w:r>
      <w:r w:rsidRPr="006C4984">
        <w:rPr>
          <w:rFonts w:ascii="Times New Roman" w:hAnsi="Times New Roman" w:cs="Times New Roman"/>
          <w:bCs/>
          <w:color w:val="0000FF"/>
        </w:rPr>
        <w:t>Zamawiający nie dysponuje miejscem w szafie rack na serwer 2U. Zamawiający nie wymaga wraz z dostawą serwera dostawy UPS podtrzymującego pracę serwera w przypadku zaniku zasilania.</w:t>
      </w:r>
    </w:p>
    <w:p w:rsidR="006C4984" w:rsidRPr="006C4984" w:rsidRDefault="006C4984" w:rsidP="006C4984">
      <w:pPr>
        <w:spacing w:after="0" w:line="276" w:lineRule="auto"/>
        <w:jc w:val="both"/>
        <w:rPr>
          <w:rFonts w:ascii="Times New Roman" w:hAnsi="Times New Roman" w:cs="Times New Roman"/>
        </w:rPr>
      </w:pPr>
    </w:p>
    <w:p w:rsidR="006C4984" w:rsidRPr="006C4984" w:rsidRDefault="006C4984" w:rsidP="006C4984">
      <w:pPr>
        <w:pStyle w:val="Akapitzlist"/>
        <w:numPr>
          <w:ilvl w:val="0"/>
          <w:numId w:val="9"/>
        </w:numPr>
        <w:spacing w:after="0" w:line="276" w:lineRule="auto"/>
        <w:ind w:left="0" w:firstLine="0"/>
        <w:jc w:val="both"/>
        <w:rPr>
          <w:rFonts w:ascii="Times New Roman" w:hAnsi="Times New Roman" w:cs="Times New Roman"/>
          <w:b/>
          <w:bCs/>
          <w:highlight w:val="yellow"/>
          <w:lang w:val="pl-PL"/>
        </w:rPr>
      </w:pPr>
      <w:r w:rsidRPr="006C4984">
        <w:rPr>
          <w:rFonts w:ascii="Times New Roman" w:hAnsi="Times New Roman" w:cs="Times New Roman"/>
          <w:b/>
          <w:bCs/>
          <w:highlight w:val="yellow"/>
          <w:lang w:val="pl-PL"/>
        </w:rPr>
        <w:t>Dotyczy załącznika nr 2.a rozdział I, pkt.III.1</w:t>
      </w:r>
    </w:p>
    <w:p w:rsidR="006C4984" w:rsidRPr="006C4984" w:rsidRDefault="006C4984" w:rsidP="006C4984">
      <w:pPr>
        <w:pStyle w:val="Akapitzlist"/>
        <w:spacing w:after="0" w:line="276" w:lineRule="auto"/>
        <w:ind w:left="0"/>
        <w:jc w:val="both"/>
        <w:rPr>
          <w:rFonts w:ascii="Times New Roman" w:hAnsi="Times New Roman" w:cs="Times New Roman"/>
          <w:lang w:val="pl-PL"/>
        </w:rPr>
      </w:pPr>
      <w:r w:rsidRPr="006C4984">
        <w:rPr>
          <w:rFonts w:ascii="Times New Roman" w:hAnsi="Times New Roman" w:cs="Times New Roman"/>
          <w:lang w:val="pl-PL"/>
        </w:rPr>
        <w:t>Zamawiający wymaga monitora EKG zintegrowanego z tomografem z podaniem modelu i producenta, co jest niemożliwe do zrealizowania w przypadku tomografu posiadającego wyświetlacz systemowy przebiegu EKG zintegrowany z tomografem. Prosimy o zmianę wymogu na: monitor EKG (z wyłączeniem przypadku systemowego monitora sygnału EKG, zintegrowanego z tomografem, do synchronizacji akwizycji danych obrazowych z sygnałem EKG); co umożliwi nam złożenie ważnej oferty.</w:t>
      </w:r>
    </w:p>
    <w:p w:rsidR="006C4984" w:rsidRPr="006C4984" w:rsidRDefault="006C4984" w:rsidP="006C4984">
      <w:pPr>
        <w:spacing w:after="0" w:line="276" w:lineRule="auto"/>
        <w:jc w:val="both"/>
        <w:rPr>
          <w:rFonts w:ascii="Times New Roman" w:hAnsi="Times New Roman" w:cs="Times New Roman"/>
          <w:bCs/>
          <w:color w:val="0000FF"/>
        </w:rPr>
      </w:pPr>
      <w:r w:rsidRPr="006C4984">
        <w:rPr>
          <w:rFonts w:ascii="Times New Roman" w:hAnsi="Times New Roman" w:cs="Times New Roman"/>
          <w:b/>
          <w:bCs/>
          <w:color w:val="0000FF"/>
        </w:rPr>
        <w:t xml:space="preserve">Odpowiedź: </w:t>
      </w:r>
      <w:r w:rsidRPr="006C4984">
        <w:rPr>
          <w:rFonts w:ascii="Times New Roman" w:hAnsi="Times New Roman" w:cs="Times New Roman"/>
          <w:bCs/>
          <w:color w:val="0000FF"/>
        </w:rPr>
        <w:t>Zamawiający wprowadza modyfikację parametru zgodnie z opublikowanym załącznikiem nr 2a do zaproszenia.</w:t>
      </w:r>
    </w:p>
    <w:tbl>
      <w:tblPr>
        <w:tblW w:w="10065"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964"/>
        <w:gridCol w:w="4565"/>
        <w:gridCol w:w="1134"/>
        <w:gridCol w:w="1276"/>
        <w:gridCol w:w="2126"/>
      </w:tblGrid>
      <w:tr w:rsidR="006C4984" w:rsidRPr="006C4984" w:rsidTr="006C4984">
        <w:tc>
          <w:tcPr>
            <w:tcW w:w="964" w:type="dxa"/>
            <w:tcBorders>
              <w:top w:val="single" w:sz="4" w:space="0" w:color="auto"/>
              <w:left w:val="single" w:sz="4" w:space="0" w:color="auto"/>
              <w:bottom w:val="single" w:sz="4" w:space="0" w:color="auto"/>
              <w:right w:val="single" w:sz="4" w:space="0" w:color="auto"/>
            </w:tcBorders>
            <w:vAlign w:val="center"/>
          </w:tcPr>
          <w:p w:rsidR="006C4984" w:rsidRPr="006C4984" w:rsidRDefault="006C4984" w:rsidP="006C4984">
            <w:pPr>
              <w:spacing w:after="0" w:line="276" w:lineRule="auto"/>
              <w:jc w:val="both"/>
              <w:rPr>
                <w:rFonts w:ascii="Times New Roman" w:hAnsi="Times New Roman" w:cs="Times New Roman"/>
              </w:rPr>
            </w:pPr>
          </w:p>
        </w:tc>
        <w:tc>
          <w:tcPr>
            <w:tcW w:w="4565" w:type="dxa"/>
            <w:tcBorders>
              <w:top w:val="single" w:sz="4" w:space="0" w:color="auto"/>
              <w:left w:val="single" w:sz="4" w:space="0" w:color="auto"/>
              <w:bottom w:val="single" w:sz="4" w:space="0" w:color="auto"/>
              <w:right w:val="single" w:sz="4" w:space="0" w:color="auto"/>
            </w:tcBorders>
            <w:vAlign w:val="center"/>
          </w:tcPr>
          <w:p w:rsidR="006C4984" w:rsidRPr="006C4984" w:rsidRDefault="006C4984" w:rsidP="006C4984">
            <w:pPr>
              <w:snapToGrid w:val="0"/>
              <w:spacing w:after="0" w:line="276" w:lineRule="auto"/>
              <w:ind w:left="-70"/>
              <w:jc w:val="both"/>
              <w:rPr>
                <w:rFonts w:ascii="Times New Roman" w:hAnsi="Times New Roman" w:cs="Times New Roman"/>
              </w:rPr>
            </w:pPr>
            <w:r w:rsidRPr="006C4984">
              <w:rPr>
                <w:rFonts w:ascii="Times New Roman" w:hAnsi="Times New Roman" w:cs="Times New Roman"/>
                <w:b/>
                <w:color w:val="000000" w:themeColor="text1"/>
              </w:rPr>
              <w:t>Monitor EKG</w:t>
            </w:r>
          </w:p>
        </w:tc>
        <w:tc>
          <w:tcPr>
            <w:tcW w:w="1134" w:type="dxa"/>
            <w:tcBorders>
              <w:top w:val="single" w:sz="4" w:space="0" w:color="auto"/>
              <w:left w:val="single" w:sz="4" w:space="0" w:color="auto"/>
              <w:bottom w:val="single" w:sz="4" w:space="0" w:color="auto"/>
              <w:right w:val="single" w:sz="4" w:space="0" w:color="auto"/>
            </w:tcBorders>
            <w:vAlign w:val="center"/>
          </w:tcPr>
          <w:p w:rsidR="006C4984" w:rsidRPr="006C4984" w:rsidRDefault="006C4984" w:rsidP="006C4984">
            <w:pPr>
              <w:snapToGrid w:val="0"/>
              <w:spacing w:after="0" w:line="276" w:lineRule="auto"/>
              <w:jc w:val="both"/>
              <w:rPr>
                <w:rFonts w:ascii="Times New Roman" w:hAnsi="Times New Roman" w:cs="Times New Roman"/>
              </w:rPr>
            </w:pPr>
          </w:p>
        </w:tc>
        <w:tc>
          <w:tcPr>
            <w:tcW w:w="1276" w:type="dxa"/>
            <w:tcBorders>
              <w:top w:val="single" w:sz="4" w:space="0" w:color="auto"/>
              <w:left w:val="single" w:sz="4" w:space="0" w:color="auto"/>
              <w:bottom w:val="single" w:sz="4" w:space="0" w:color="auto"/>
              <w:right w:val="single" w:sz="4" w:space="0" w:color="auto"/>
            </w:tcBorders>
            <w:vAlign w:val="center"/>
          </w:tcPr>
          <w:p w:rsidR="006C4984" w:rsidRPr="006C4984" w:rsidRDefault="006C4984" w:rsidP="006C4984">
            <w:pPr>
              <w:pStyle w:val="a"/>
              <w:spacing w:line="276" w:lineRule="auto"/>
              <w:jc w:val="both"/>
              <w:rPr>
                <w:rFonts w:cs="Times New Roman"/>
                <w:color w:val="auto"/>
                <w:sz w:val="20"/>
                <w:szCs w:val="20"/>
              </w:rPr>
            </w:pPr>
          </w:p>
        </w:tc>
        <w:tc>
          <w:tcPr>
            <w:tcW w:w="2126" w:type="dxa"/>
            <w:tcBorders>
              <w:top w:val="single" w:sz="4" w:space="0" w:color="auto"/>
              <w:left w:val="single" w:sz="4" w:space="0" w:color="auto"/>
              <w:bottom w:val="single" w:sz="4" w:space="0" w:color="auto"/>
              <w:right w:val="single" w:sz="4" w:space="0" w:color="auto"/>
            </w:tcBorders>
            <w:vAlign w:val="center"/>
          </w:tcPr>
          <w:p w:rsidR="006C4984" w:rsidRPr="006C4984" w:rsidRDefault="006C4984" w:rsidP="006C4984">
            <w:pPr>
              <w:pStyle w:val="a"/>
              <w:spacing w:line="276" w:lineRule="auto"/>
              <w:jc w:val="both"/>
              <w:rPr>
                <w:rFonts w:cs="Times New Roman"/>
                <w:color w:val="auto"/>
                <w:sz w:val="16"/>
                <w:szCs w:val="20"/>
              </w:rPr>
            </w:pPr>
          </w:p>
        </w:tc>
      </w:tr>
      <w:tr w:rsidR="006C4984" w:rsidRPr="006C4984" w:rsidTr="006C4984">
        <w:tc>
          <w:tcPr>
            <w:tcW w:w="964" w:type="dxa"/>
            <w:tcBorders>
              <w:top w:val="single" w:sz="4" w:space="0" w:color="auto"/>
              <w:left w:val="single" w:sz="4" w:space="0" w:color="auto"/>
              <w:bottom w:val="single" w:sz="4" w:space="0" w:color="auto"/>
              <w:right w:val="single" w:sz="4" w:space="0" w:color="auto"/>
            </w:tcBorders>
            <w:vAlign w:val="center"/>
          </w:tcPr>
          <w:p w:rsidR="006C4984" w:rsidRPr="006C4984" w:rsidRDefault="006C4984" w:rsidP="006C4984">
            <w:pPr>
              <w:spacing w:after="0" w:line="276" w:lineRule="auto"/>
              <w:jc w:val="both"/>
              <w:rPr>
                <w:rFonts w:ascii="Times New Roman" w:hAnsi="Times New Roman" w:cs="Times New Roman"/>
              </w:rPr>
            </w:pPr>
          </w:p>
        </w:tc>
        <w:tc>
          <w:tcPr>
            <w:tcW w:w="4565" w:type="dxa"/>
            <w:tcBorders>
              <w:top w:val="single" w:sz="4" w:space="0" w:color="auto"/>
              <w:left w:val="single" w:sz="4" w:space="0" w:color="auto"/>
              <w:bottom w:val="single" w:sz="4" w:space="0" w:color="auto"/>
              <w:right w:val="single" w:sz="4" w:space="0" w:color="auto"/>
            </w:tcBorders>
            <w:vAlign w:val="center"/>
          </w:tcPr>
          <w:p w:rsidR="006C4984" w:rsidRPr="006C4984" w:rsidRDefault="006C4984" w:rsidP="006C4984">
            <w:pPr>
              <w:snapToGrid w:val="0"/>
              <w:spacing w:after="0" w:line="276" w:lineRule="auto"/>
              <w:ind w:left="-70"/>
              <w:jc w:val="both"/>
              <w:rPr>
                <w:rFonts w:ascii="Times New Roman" w:hAnsi="Times New Roman" w:cs="Times New Roman"/>
              </w:rPr>
            </w:pPr>
            <w:r w:rsidRPr="006C4984">
              <w:rPr>
                <w:rFonts w:ascii="Times New Roman" w:hAnsi="Times New Roman" w:cs="Times New Roman"/>
                <w:b/>
                <w:bCs/>
              </w:rPr>
              <w:t>Nazwa firmy</w:t>
            </w:r>
          </w:p>
        </w:tc>
        <w:tc>
          <w:tcPr>
            <w:tcW w:w="1134" w:type="dxa"/>
            <w:tcBorders>
              <w:top w:val="single" w:sz="4" w:space="0" w:color="auto"/>
              <w:left w:val="single" w:sz="4" w:space="0" w:color="auto"/>
              <w:bottom w:val="single" w:sz="4" w:space="0" w:color="auto"/>
              <w:right w:val="single" w:sz="4" w:space="0" w:color="auto"/>
            </w:tcBorders>
            <w:vAlign w:val="center"/>
          </w:tcPr>
          <w:p w:rsidR="006C4984" w:rsidRPr="006C4984" w:rsidRDefault="006C4984" w:rsidP="006C4984">
            <w:pPr>
              <w:snapToGrid w:val="0"/>
              <w:spacing w:after="0" w:line="276" w:lineRule="auto"/>
              <w:jc w:val="both"/>
              <w:rPr>
                <w:rFonts w:ascii="Times New Roman" w:hAnsi="Times New Roman" w:cs="Times New Roman"/>
              </w:rPr>
            </w:pPr>
            <w:r w:rsidRPr="006C4984">
              <w:rPr>
                <w:rFonts w:ascii="Times New Roman" w:hAnsi="Times New Roman" w:cs="Times New Roman"/>
                <w:sz w:val="16"/>
              </w:rPr>
              <w:t>Podać</w:t>
            </w:r>
          </w:p>
        </w:tc>
        <w:tc>
          <w:tcPr>
            <w:tcW w:w="1276" w:type="dxa"/>
            <w:tcBorders>
              <w:top w:val="single" w:sz="4" w:space="0" w:color="auto"/>
              <w:left w:val="single" w:sz="4" w:space="0" w:color="auto"/>
              <w:bottom w:val="single" w:sz="4" w:space="0" w:color="auto"/>
              <w:right w:val="single" w:sz="4" w:space="0" w:color="auto"/>
            </w:tcBorders>
            <w:vAlign w:val="center"/>
          </w:tcPr>
          <w:p w:rsidR="006C4984" w:rsidRPr="006C4984" w:rsidRDefault="006C4984" w:rsidP="006C4984">
            <w:pPr>
              <w:pStyle w:val="a"/>
              <w:spacing w:line="276" w:lineRule="auto"/>
              <w:jc w:val="both"/>
              <w:rPr>
                <w:rFonts w:cs="Times New Roman"/>
                <w:color w:val="auto"/>
                <w:sz w:val="20"/>
                <w:szCs w:val="20"/>
              </w:rPr>
            </w:pPr>
          </w:p>
        </w:tc>
        <w:tc>
          <w:tcPr>
            <w:tcW w:w="2126" w:type="dxa"/>
            <w:tcBorders>
              <w:top w:val="single" w:sz="4" w:space="0" w:color="auto"/>
              <w:left w:val="single" w:sz="4" w:space="0" w:color="auto"/>
              <w:bottom w:val="single" w:sz="4" w:space="0" w:color="auto"/>
              <w:right w:val="single" w:sz="4" w:space="0" w:color="auto"/>
            </w:tcBorders>
            <w:vAlign w:val="center"/>
          </w:tcPr>
          <w:p w:rsidR="006C4984" w:rsidRPr="006C4984" w:rsidRDefault="006C4984" w:rsidP="006C4984">
            <w:pPr>
              <w:pStyle w:val="a"/>
              <w:spacing w:line="276" w:lineRule="auto"/>
              <w:jc w:val="both"/>
              <w:rPr>
                <w:rFonts w:cs="Times New Roman"/>
                <w:color w:val="auto"/>
                <w:sz w:val="16"/>
                <w:szCs w:val="20"/>
              </w:rPr>
            </w:pPr>
          </w:p>
        </w:tc>
      </w:tr>
      <w:tr w:rsidR="006C4984" w:rsidRPr="006C4984" w:rsidTr="006C4984">
        <w:tc>
          <w:tcPr>
            <w:tcW w:w="964" w:type="dxa"/>
            <w:tcBorders>
              <w:top w:val="single" w:sz="4" w:space="0" w:color="auto"/>
              <w:left w:val="single" w:sz="4" w:space="0" w:color="auto"/>
              <w:bottom w:val="single" w:sz="4" w:space="0" w:color="auto"/>
              <w:right w:val="single" w:sz="4" w:space="0" w:color="auto"/>
            </w:tcBorders>
            <w:vAlign w:val="center"/>
          </w:tcPr>
          <w:p w:rsidR="006C4984" w:rsidRPr="006C4984" w:rsidRDefault="006C4984" w:rsidP="006C4984">
            <w:pPr>
              <w:spacing w:after="0" w:line="276" w:lineRule="auto"/>
              <w:jc w:val="both"/>
              <w:rPr>
                <w:rFonts w:ascii="Times New Roman" w:hAnsi="Times New Roman" w:cs="Times New Roman"/>
              </w:rPr>
            </w:pPr>
          </w:p>
        </w:tc>
        <w:tc>
          <w:tcPr>
            <w:tcW w:w="4565" w:type="dxa"/>
            <w:tcBorders>
              <w:top w:val="single" w:sz="4" w:space="0" w:color="auto"/>
              <w:left w:val="single" w:sz="4" w:space="0" w:color="auto"/>
              <w:bottom w:val="single" w:sz="4" w:space="0" w:color="auto"/>
              <w:right w:val="single" w:sz="4" w:space="0" w:color="auto"/>
            </w:tcBorders>
            <w:vAlign w:val="center"/>
          </w:tcPr>
          <w:p w:rsidR="006C4984" w:rsidRPr="006C4984" w:rsidRDefault="006C4984" w:rsidP="006C4984">
            <w:pPr>
              <w:snapToGrid w:val="0"/>
              <w:spacing w:after="0" w:line="276" w:lineRule="auto"/>
              <w:ind w:left="-70"/>
              <w:jc w:val="both"/>
              <w:rPr>
                <w:rFonts w:ascii="Times New Roman" w:hAnsi="Times New Roman" w:cs="Times New Roman"/>
              </w:rPr>
            </w:pPr>
            <w:r w:rsidRPr="006C4984">
              <w:rPr>
                <w:rFonts w:ascii="Times New Roman" w:hAnsi="Times New Roman" w:cs="Times New Roman"/>
                <w:b/>
                <w:bCs/>
              </w:rPr>
              <w:t>Producent</w:t>
            </w:r>
          </w:p>
        </w:tc>
        <w:tc>
          <w:tcPr>
            <w:tcW w:w="1134" w:type="dxa"/>
            <w:tcBorders>
              <w:top w:val="single" w:sz="4" w:space="0" w:color="auto"/>
              <w:left w:val="single" w:sz="4" w:space="0" w:color="auto"/>
              <w:bottom w:val="single" w:sz="4" w:space="0" w:color="auto"/>
              <w:right w:val="single" w:sz="4" w:space="0" w:color="auto"/>
            </w:tcBorders>
            <w:vAlign w:val="center"/>
          </w:tcPr>
          <w:p w:rsidR="006C4984" w:rsidRPr="006C4984" w:rsidRDefault="006C4984" w:rsidP="006C4984">
            <w:pPr>
              <w:snapToGrid w:val="0"/>
              <w:spacing w:after="0" w:line="276" w:lineRule="auto"/>
              <w:jc w:val="both"/>
              <w:rPr>
                <w:rFonts w:ascii="Times New Roman" w:hAnsi="Times New Roman" w:cs="Times New Roman"/>
              </w:rPr>
            </w:pPr>
            <w:r w:rsidRPr="006C4984">
              <w:rPr>
                <w:rFonts w:ascii="Times New Roman" w:hAnsi="Times New Roman" w:cs="Times New Roman"/>
                <w:sz w:val="16"/>
              </w:rPr>
              <w:t>Podać</w:t>
            </w:r>
          </w:p>
        </w:tc>
        <w:tc>
          <w:tcPr>
            <w:tcW w:w="1276" w:type="dxa"/>
            <w:tcBorders>
              <w:top w:val="single" w:sz="4" w:space="0" w:color="auto"/>
              <w:left w:val="single" w:sz="4" w:space="0" w:color="auto"/>
              <w:bottom w:val="single" w:sz="4" w:space="0" w:color="auto"/>
              <w:right w:val="single" w:sz="4" w:space="0" w:color="auto"/>
            </w:tcBorders>
            <w:vAlign w:val="center"/>
          </w:tcPr>
          <w:p w:rsidR="006C4984" w:rsidRPr="006C4984" w:rsidRDefault="006C4984" w:rsidP="006C4984">
            <w:pPr>
              <w:pStyle w:val="a"/>
              <w:spacing w:line="276" w:lineRule="auto"/>
              <w:jc w:val="both"/>
              <w:rPr>
                <w:rFonts w:cs="Times New Roman"/>
                <w:color w:val="auto"/>
                <w:sz w:val="20"/>
                <w:szCs w:val="20"/>
              </w:rPr>
            </w:pPr>
          </w:p>
        </w:tc>
        <w:tc>
          <w:tcPr>
            <w:tcW w:w="2126" w:type="dxa"/>
            <w:tcBorders>
              <w:top w:val="single" w:sz="4" w:space="0" w:color="auto"/>
              <w:left w:val="single" w:sz="4" w:space="0" w:color="auto"/>
              <w:bottom w:val="single" w:sz="4" w:space="0" w:color="auto"/>
              <w:right w:val="single" w:sz="4" w:space="0" w:color="auto"/>
            </w:tcBorders>
            <w:vAlign w:val="center"/>
          </w:tcPr>
          <w:p w:rsidR="006C4984" w:rsidRPr="006C4984" w:rsidRDefault="006C4984" w:rsidP="006C4984">
            <w:pPr>
              <w:pStyle w:val="a"/>
              <w:spacing w:line="276" w:lineRule="auto"/>
              <w:jc w:val="both"/>
              <w:rPr>
                <w:rFonts w:cs="Times New Roman"/>
                <w:color w:val="auto"/>
                <w:sz w:val="16"/>
                <w:szCs w:val="20"/>
              </w:rPr>
            </w:pPr>
          </w:p>
        </w:tc>
      </w:tr>
      <w:tr w:rsidR="006C4984" w:rsidRPr="006C4984" w:rsidTr="006C4984">
        <w:tc>
          <w:tcPr>
            <w:tcW w:w="964" w:type="dxa"/>
            <w:tcBorders>
              <w:top w:val="single" w:sz="4" w:space="0" w:color="auto"/>
              <w:left w:val="single" w:sz="4" w:space="0" w:color="auto"/>
              <w:bottom w:val="single" w:sz="4" w:space="0" w:color="auto"/>
              <w:right w:val="single" w:sz="4" w:space="0" w:color="auto"/>
            </w:tcBorders>
            <w:vAlign w:val="center"/>
          </w:tcPr>
          <w:p w:rsidR="006C4984" w:rsidRPr="006C4984" w:rsidRDefault="006C4984" w:rsidP="006C4984">
            <w:pPr>
              <w:spacing w:after="0" w:line="276" w:lineRule="auto"/>
              <w:jc w:val="both"/>
              <w:rPr>
                <w:rFonts w:ascii="Times New Roman" w:hAnsi="Times New Roman" w:cs="Times New Roman"/>
              </w:rPr>
            </w:pPr>
          </w:p>
        </w:tc>
        <w:tc>
          <w:tcPr>
            <w:tcW w:w="4565" w:type="dxa"/>
            <w:tcBorders>
              <w:top w:val="single" w:sz="4" w:space="0" w:color="auto"/>
              <w:left w:val="single" w:sz="4" w:space="0" w:color="auto"/>
              <w:bottom w:val="single" w:sz="4" w:space="0" w:color="auto"/>
              <w:right w:val="single" w:sz="4" w:space="0" w:color="auto"/>
            </w:tcBorders>
            <w:vAlign w:val="center"/>
          </w:tcPr>
          <w:p w:rsidR="006C4984" w:rsidRPr="006C4984" w:rsidRDefault="006C4984" w:rsidP="006C4984">
            <w:pPr>
              <w:snapToGrid w:val="0"/>
              <w:spacing w:after="0" w:line="276" w:lineRule="auto"/>
              <w:ind w:left="-70"/>
              <w:jc w:val="both"/>
              <w:rPr>
                <w:rFonts w:ascii="Times New Roman" w:hAnsi="Times New Roman" w:cs="Times New Roman"/>
              </w:rPr>
            </w:pPr>
            <w:r w:rsidRPr="006C4984">
              <w:rPr>
                <w:rFonts w:ascii="Times New Roman" w:hAnsi="Times New Roman" w:cs="Times New Roman"/>
                <w:b/>
                <w:bCs/>
              </w:rPr>
              <w:t>Model</w:t>
            </w:r>
          </w:p>
        </w:tc>
        <w:tc>
          <w:tcPr>
            <w:tcW w:w="1134" w:type="dxa"/>
            <w:tcBorders>
              <w:top w:val="single" w:sz="4" w:space="0" w:color="auto"/>
              <w:left w:val="single" w:sz="4" w:space="0" w:color="auto"/>
              <w:bottom w:val="single" w:sz="4" w:space="0" w:color="auto"/>
              <w:right w:val="single" w:sz="4" w:space="0" w:color="auto"/>
            </w:tcBorders>
            <w:vAlign w:val="center"/>
          </w:tcPr>
          <w:p w:rsidR="006C4984" w:rsidRPr="006C4984" w:rsidRDefault="006C4984" w:rsidP="006C4984">
            <w:pPr>
              <w:snapToGrid w:val="0"/>
              <w:spacing w:after="0" w:line="276" w:lineRule="auto"/>
              <w:jc w:val="both"/>
              <w:rPr>
                <w:rFonts w:ascii="Times New Roman" w:hAnsi="Times New Roman" w:cs="Times New Roman"/>
              </w:rPr>
            </w:pPr>
            <w:r w:rsidRPr="006C4984">
              <w:rPr>
                <w:rFonts w:ascii="Times New Roman" w:hAnsi="Times New Roman" w:cs="Times New Roman"/>
                <w:sz w:val="16"/>
              </w:rPr>
              <w:t>Podać</w:t>
            </w:r>
          </w:p>
        </w:tc>
        <w:tc>
          <w:tcPr>
            <w:tcW w:w="1276" w:type="dxa"/>
            <w:tcBorders>
              <w:top w:val="single" w:sz="4" w:space="0" w:color="auto"/>
              <w:left w:val="single" w:sz="4" w:space="0" w:color="auto"/>
              <w:bottom w:val="single" w:sz="4" w:space="0" w:color="auto"/>
              <w:right w:val="single" w:sz="4" w:space="0" w:color="auto"/>
            </w:tcBorders>
            <w:vAlign w:val="center"/>
          </w:tcPr>
          <w:p w:rsidR="006C4984" w:rsidRPr="006C4984" w:rsidRDefault="006C4984" w:rsidP="006C4984">
            <w:pPr>
              <w:pStyle w:val="a"/>
              <w:spacing w:line="276" w:lineRule="auto"/>
              <w:jc w:val="both"/>
              <w:rPr>
                <w:rFonts w:cs="Times New Roman"/>
                <w:color w:val="auto"/>
                <w:sz w:val="20"/>
                <w:szCs w:val="20"/>
              </w:rPr>
            </w:pPr>
          </w:p>
        </w:tc>
        <w:tc>
          <w:tcPr>
            <w:tcW w:w="2126" w:type="dxa"/>
            <w:tcBorders>
              <w:top w:val="single" w:sz="4" w:space="0" w:color="auto"/>
              <w:left w:val="single" w:sz="4" w:space="0" w:color="auto"/>
              <w:bottom w:val="single" w:sz="4" w:space="0" w:color="auto"/>
              <w:right w:val="single" w:sz="4" w:space="0" w:color="auto"/>
            </w:tcBorders>
            <w:vAlign w:val="center"/>
          </w:tcPr>
          <w:p w:rsidR="006C4984" w:rsidRPr="006C4984" w:rsidRDefault="006C4984" w:rsidP="006C4984">
            <w:pPr>
              <w:pStyle w:val="a"/>
              <w:spacing w:line="276" w:lineRule="auto"/>
              <w:jc w:val="both"/>
              <w:rPr>
                <w:rFonts w:cs="Times New Roman"/>
                <w:color w:val="auto"/>
                <w:sz w:val="16"/>
                <w:szCs w:val="20"/>
              </w:rPr>
            </w:pPr>
          </w:p>
        </w:tc>
      </w:tr>
      <w:tr w:rsidR="006C4984" w:rsidRPr="006C4984" w:rsidTr="006C4984">
        <w:tc>
          <w:tcPr>
            <w:tcW w:w="964" w:type="dxa"/>
            <w:tcBorders>
              <w:top w:val="single" w:sz="4" w:space="0" w:color="auto"/>
              <w:left w:val="single" w:sz="4" w:space="0" w:color="auto"/>
              <w:bottom w:val="single" w:sz="4" w:space="0" w:color="auto"/>
              <w:right w:val="single" w:sz="4" w:space="0" w:color="auto"/>
            </w:tcBorders>
            <w:vAlign w:val="center"/>
          </w:tcPr>
          <w:p w:rsidR="006C4984" w:rsidRPr="006C4984" w:rsidRDefault="006C4984" w:rsidP="006C4984">
            <w:pPr>
              <w:spacing w:after="0" w:line="276" w:lineRule="auto"/>
              <w:jc w:val="both"/>
              <w:rPr>
                <w:rFonts w:ascii="Times New Roman" w:hAnsi="Times New Roman" w:cs="Times New Roman"/>
              </w:rPr>
            </w:pPr>
          </w:p>
        </w:tc>
        <w:tc>
          <w:tcPr>
            <w:tcW w:w="4565" w:type="dxa"/>
            <w:tcBorders>
              <w:top w:val="single" w:sz="4" w:space="0" w:color="auto"/>
              <w:left w:val="single" w:sz="4" w:space="0" w:color="auto"/>
              <w:bottom w:val="single" w:sz="4" w:space="0" w:color="auto"/>
              <w:right w:val="single" w:sz="4" w:space="0" w:color="auto"/>
            </w:tcBorders>
            <w:vAlign w:val="center"/>
          </w:tcPr>
          <w:p w:rsidR="006C4984" w:rsidRPr="006C4984" w:rsidRDefault="006C4984" w:rsidP="006C4984">
            <w:pPr>
              <w:snapToGrid w:val="0"/>
              <w:spacing w:after="0" w:line="276" w:lineRule="auto"/>
              <w:ind w:left="-70"/>
              <w:jc w:val="both"/>
              <w:rPr>
                <w:rFonts w:ascii="Times New Roman" w:hAnsi="Times New Roman" w:cs="Times New Roman"/>
              </w:rPr>
            </w:pPr>
            <w:r w:rsidRPr="006C4984">
              <w:rPr>
                <w:rFonts w:ascii="Times New Roman" w:hAnsi="Times New Roman" w:cs="Times New Roman"/>
                <w:b/>
                <w:bCs/>
              </w:rPr>
              <w:t>Typ</w:t>
            </w:r>
          </w:p>
        </w:tc>
        <w:tc>
          <w:tcPr>
            <w:tcW w:w="1134" w:type="dxa"/>
            <w:tcBorders>
              <w:top w:val="single" w:sz="4" w:space="0" w:color="auto"/>
              <w:left w:val="single" w:sz="4" w:space="0" w:color="auto"/>
              <w:bottom w:val="single" w:sz="4" w:space="0" w:color="auto"/>
              <w:right w:val="single" w:sz="4" w:space="0" w:color="auto"/>
            </w:tcBorders>
            <w:vAlign w:val="center"/>
          </w:tcPr>
          <w:p w:rsidR="006C4984" w:rsidRPr="006C4984" w:rsidRDefault="006C4984" w:rsidP="006C4984">
            <w:pPr>
              <w:snapToGrid w:val="0"/>
              <w:spacing w:after="0" w:line="276" w:lineRule="auto"/>
              <w:jc w:val="both"/>
              <w:rPr>
                <w:rFonts w:ascii="Times New Roman" w:hAnsi="Times New Roman" w:cs="Times New Roman"/>
              </w:rPr>
            </w:pPr>
            <w:r w:rsidRPr="006C4984">
              <w:rPr>
                <w:rFonts w:ascii="Times New Roman" w:hAnsi="Times New Roman" w:cs="Times New Roman"/>
                <w:sz w:val="16"/>
              </w:rPr>
              <w:t>Podać</w:t>
            </w:r>
          </w:p>
        </w:tc>
        <w:tc>
          <w:tcPr>
            <w:tcW w:w="1276" w:type="dxa"/>
            <w:tcBorders>
              <w:top w:val="single" w:sz="4" w:space="0" w:color="auto"/>
              <w:left w:val="single" w:sz="4" w:space="0" w:color="auto"/>
              <w:bottom w:val="single" w:sz="4" w:space="0" w:color="auto"/>
              <w:right w:val="single" w:sz="4" w:space="0" w:color="auto"/>
            </w:tcBorders>
            <w:vAlign w:val="center"/>
          </w:tcPr>
          <w:p w:rsidR="006C4984" w:rsidRPr="006C4984" w:rsidRDefault="006C4984" w:rsidP="006C4984">
            <w:pPr>
              <w:pStyle w:val="a"/>
              <w:spacing w:line="276" w:lineRule="auto"/>
              <w:jc w:val="both"/>
              <w:rPr>
                <w:rFonts w:cs="Times New Roman"/>
                <w:color w:val="auto"/>
                <w:sz w:val="20"/>
                <w:szCs w:val="20"/>
              </w:rPr>
            </w:pPr>
          </w:p>
        </w:tc>
        <w:tc>
          <w:tcPr>
            <w:tcW w:w="2126" w:type="dxa"/>
            <w:tcBorders>
              <w:top w:val="single" w:sz="4" w:space="0" w:color="auto"/>
              <w:left w:val="single" w:sz="4" w:space="0" w:color="auto"/>
              <w:bottom w:val="single" w:sz="4" w:space="0" w:color="auto"/>
              <w:right w:val="single" w:sz="4" w:space="0" w:color="auto"/>
            </w:tcBorders>
            <w:vAlign w:val="center"/>
          </w:tcPr>
          <w:p w:rsidR="006C4984" w:rsidRPr="006C4984" w:rsidRDefault="006C4984" w:rsidP="006C4984">
            <w:pPr>
              <w:pStyle w:val="a"/>
              <w:spacing w:line="276" w:lineRule="auto"/>
              <w:jc w:val="both"/>
              <w:rPr>
                <w:rFonts w:cs="Times New Roman"/>
                <w:color w:val="auto"/>
                <w:sz w:val="16"/>
                <w:szCs w:val="20"/>
              </w:rPr>
            </w:pPr>
          </w:p>
        </w:tc>
      </w:tr>
      <w:tr w:rsidR="006C4984" w:rsidRPr="006C4984" w:rsidTr="006C4984">
        <w:tc>
          <w:tcPr>
            <w:tcW w:w="964" w:type="dxa"/>
            <w:tcBorders>
              <w:top w:val="single" w:sz="4" w:space="0" w:color="auto"/>
              <w:left w:val="single" w:sz="4" w:space="0" w:color="auto"/>
              <w:bottom w:val="single" w:sz="4" w:space="0" w:color="auto"/>
              <w:right w:val="single" w:sz="4" w:space="0" w:color="auto"/>
            </w:tcBorders>
            <w:vAlign w:val="center"/>
          </w:tcPr>
          <w:p w:rsidR="006C4984" w:rsidRPr="006C4984" w:rsidRDefault="006C4984" w:rsidP="006C4984">
            <w:pPr>
              <w:spacing w:after="0" w:line="276" w:lineRule="auto"/>
              <w:jc w:val="both"/>
              <w:rPr>
                <w:rFonts w:ascii="Times New Roman" w:hAnsi="Times New Roman" w:cs="Times New Roman"/>
                <w:color w:val="000000" w:themeColor="text1"/>
              </w:rPr>
            </w:pPr>
            <w:r w:rsidRPr="006C4984">
              <w:rPr>
                <w:rFonts w:ascii="Times New Roman" w:hAnsi="Times New Roman" w:cs="Times New Roman"/>
                <w:color w:val="000000" w:themeColor="text1"/>
              </w:rPr>
              <w:t>1.</w:t>
            </w:r>
          </w:p>
        </w:tc>
        <w:tc>
          <w:tcPr>
            <w:tcW w:w="4565" w:type="dxa"/>
            <w:tcBorders>
              <w:top w:val="single" w:sz="4" w:space="0" w:color="auto"/>
              <w:left w:val="single" w:sz="4" w:space="0" w:color="auto"/>
              <w:bottom w:val="single" w:sz="4" w:space="0" w:color="auto"/>
              <w:right w:val="single" w:sz="4" w:space="0" w:color="auto"/>
            </w:tcBorders>
            <w:vAlign w:val="center"/>
          </w:tcPr>
          <w:p w:rsidR="006C4984" w:rsidRPr="006C4984" w:rsidRDefault="006C4984" w:rsidP="006C4984">
            <w:pPr>
              <w:spacing w:after="0" w:line="276" w:lineRule="auto"/>
              <w:jc w:val="both"/>
              <w:rPr>
                <w:rFonts w:ascii="Times New Roman" w:hAnsi="Times New Roman" w:cs="Times New Roman"/>
                <w:b/>
                <w:color w:val="FF0000"/>
              </w:rPr>
            </w:pPr>
            <w:r w:rsidRPr="006C4984">
              <w:rPr>
                <w:rFonts w:ascii="Times New Roman" w:hAnsi="Times New Roman" w:cs="Times New Roman"/>
                <w:b/>
                <w:color w:val="FF0000"/>
              </w:rPr>
              <w:t>Rozwiązanie nr 1</w:t>
            </w:r>
          </w:p>
          <w:p w:rsidR="006C4984" w:rsidRPr="006C4984" w:rsidRDefault="006C4984" w:rsidP="006C4984">
            <w:pPr>
              <w:spacing w:after="0" w:line="276" w:lineRule="auto"/>
              <w:jc w:val="both"/>
              <w:rPr>
                <w:rFonts w:ascii="Times New Roman" w:hAnsi="Times New Roman" w:cs="Times New Roman"/>
                <w:color w:val="000000" w:themeColor="text1"/>
              </w:rPr>
            </w:pPr>
            <w:r w:rsidRPr="006C4984">
              <w:rPr>
                <w:rFonts w:ascii="Times New Roman" w:hAnsi="Times New Roman" w:cs="Times New Roman"/>
                <w:color w:val="000000" w:themeColor="text1"/>
              </w:rPr>
              <w:t>Monitor zintegrowany z tomografem pozwalający na bramkowanie akwizycji promieniowania sygnałem EKG – 1 szt.</w:t>
            </w:r>
          </w:p>
          <w:p w:rsidR="006C4984" w:rsidRPr="006C4984" w:rsidRDefault="006C4984" w:rsidP="006C4984">
            <w:pPr>
              <w:spacing w:after="0" w:line="276" w:lineRule="auto"/>
              <w:jc w:val="both"/>
              <w:rPr>
                <w:rFonts w:ascii="Times New Roman" w:hAnsi="Times New Roman" w:cs="Times New Roman"/>
                <w:color w:val="FF0000"/>
              </w:rPr>
            </w:pPr>
            <w:r w:rsidRPr="006C4984">
              <w:rPr>
                <w:rFonts w:ascii="Times New Roman" w:hAnsi="Times New Roman" w:cs="Times New Roman"/>
                <w:color w:val="FF0000"/>
              </w:rPr>
              <w:t>lub</w:t>
            </w:r>
          </w:p>
          <w:p w:rsidR="006C4984" w:rsidRPr="006C4984" w:rsidRDefault="006C4984" w:rsidP="006C4984">
            <w:pPr>
              <w:spacing w:after="0" w:line="276" w:lineRule="auto"/>
              <w:jc w:val="both"/>
              <w:rPr>
                <w:rFonts w:ascii="Times New Roman" w:hAnsi="Times New Roman" w:cs="Times New Roman"/>
                <w:color w:val="000000" w:themeColor="text1"/>
              </w:rPr>
            </w:pPr>
            <w:r w:rsidRPr="006C4984">
              <w:rPr>
                <w:rFonts w:ascii="Times New Roman" w:hAnsi="Times New Roman" w:cs="Times New Roman"/>
                <w:b/>
                <w:color w:val="FF0000"/>
              </w:rPr>
              <w:t>Rozwiązanie nr 2</w:t>
            </w:r>
          </w:p>
          <w:p w:rsidR="006C4984" w:rsidRPr="006C4984" w:rsidRDefault="006C4984" w:rsidP="006C4984">
            <w:pPr>
              <w:spacing w:after="0" w:line="276" w:lineRule="auto"/>
              <w:jc w:val="both"/>
              <w:rPr>
                <w:rFonts w:ascii="Times New Roman" w:hAnsi="Times New Roman" w:cs="Times New Roman"/>
                <w:color w:val="000000" w:themeColor="text1"/>
              </w:rPr>
            </w:pPr>
            <w:r w:rsidRPr="006C4984">
              <w:rPr>
                <w:rFonts w:ascii="Times New Roman" w:hAnsi="Times New Roman" w:cs="Times New Roman"/>
                <w:color w:val="FF0000"/>
              </w:rPr>
              <w:t>W przypadku gdy monitor EKG posiada wyświetlacz systemowy przebiegu EKG zintegrowany z tomografem Wykonawca winien wypełnić: Nazwę firmy / producenta / model / typ sformułowaniem – „</w:t>
            </w:r>
            <w:r w:rsidRPr="006C4984">
              <w:rPr>
                <w:rFonts w:ascii="Times New Roman" w:hAnsi="Times New Roman" w:cs="Times New Roman"/>
                <w:b/>
                <w:color w:val="FF0000"/>
                <w:u w:val="single"/>
              </w:rPr>
              <w:t>n.d</w:t>
            </w:r>
            <w:r w:rsidRPr="006C4984">
              <w:rPr>
                <w:rFonts w:ascii="Times New Roman" w:hAnsi="Times New Roman" w:cs="Times New Roman"/>
                <w:color w:val="FF0000"/>
              </w:rPr>
              <w:t>” lub „</w:t>
            </w:r>
            <w:r w:rsidRPr="006C4984">
              <w:rPr>
                <w:rFonts w:ascii="Times New Roman" w:hAnsi="Times New Roman" w:cs="Times New Roman"/>
                <w:b/>
                <w:color w:val="FF0000"/>
                <w:u w:val="single"/>
              </w:rPr>
              <w:t>część składowa systemu</w:t>
            </w:r>
            <w:r w:rsidRPr="006C4984">
              <w:rPr>
                <w:rFonts w:ascii="Times New Roman" w:hAnsi="Times New Roman" w:cs="Times New Roman"/>
                <w:color w:val="FF0000"/>
              </w:rPr>
              <w:t>”. W takim przypadku wymaganym jest dostarczenie przez Wykonawcę min. 1 szt. tabletu umożliwiającego bezprzewodowe bramkowanie akwizycji promieniowania sygnałem EKG z pomieszczenia, w którym znajdować się będzie stacja akwizycyjna.</w:t>
            </w:r>
            <w:r w:rsidRPr="006C4984">
              <w:rPr>
                <w:rFonts w:ascii="Times New Roman" w:hAnsi="Times New Roman" w:cs="Times New Roman"/>
                <w:color w:val="FF0000"/>
                <w:sz w:val="16"/>
              </w:rPr>
              <w:t xml:space="preserve"> </w:t>
            </w:r>
          </w:p>
        </w:tc>
        <w:tc>
          <w:tcPr>
            <w:tcW w:w="1134" w:type="dxa"/>
            <w:tcBorders>
              <w:top w:val="single" w:sz="4" w:space="0" w:color="auto"/>
              <w:left w:val="single" w:sz="4" w:space="0" w:color="auto"/>
              <w:bottom w:val="single" w:sz="4" w:space="0" w:color="auto"/>
              <w:right w:val="single" w:sz="4" w:space="0" w:color="auto"/>
            </w:tcBorders>
            <w:vAlign w:val="center"/>
          </w:tcPr>
          <w:p w:rsidR="006C4984" w:rsidRPr="006C4984" w:rsidRDefault="006C4984" w:rsidP="006C4984">
            <w:pPr>
              <w:snapToGrid w:val="0"/>
              <w:spacing w:after="0" w:line="276" w:lineRule="auto"/>
              <w:jc w:val="both"/>
              <w:rPr>
                <w:rFonts w:ascii="Times New Roman" w:hAnsi="Times New Roman" w:cs="Times New Roman"/>
                <w:sz w:val="16"/>
              </w:rPr>
            </w:pPr>
            <w:r w:rsidRPr="006C4984">
              <w:rPr>
                <w:rFonts w:ascii="Times New Roman" w:hAnsi="Times New Roman" w:cs="Times New Roman"/>
                <w:color w:val="000000"/>
                <w:sz w:val="16"/>
              </w:rPr>
              <w:t>Tak, podać i opisać</w:t>
            </w:r>
          </w:p>
        </w:tc>
        <w:tc>
          <w:tcPr>
            <w:tcW w:w="1276" w:type="dxa"/>
            <w:tcBorders>
              <w:top w:val="single" w:sz="4" w:space="0" w:color="auto"/>
              <w:left w:val="single" w:sz="4" w:space="0" w:color="auto"/>
              <w:bottom w:val="single" w:sz="4" w:space="0" w:color="auto"/>
              <w:right w:val="single" w:sz="4" w:space="0" w:color="auto"/>
            </w:tcBorders>
            <w:vAlign w:val="center"/>
          </w:tcPr>
          <w:p w:rsidR="006C4984" w:rsidRPr="006C4984" w:rsidRDefault="006C4984" w:rsidP="006C4984">
            <w:pPr>
              <w:pStyle w:val="a"/>
              <w:spacing w:line="276" w:lineRule="auto"/>
              <w:jc w:val="both"/>
              <w:rPr>
                <w:rFonts w:cs="Times New Roman"/>
                <w:color w:val="auto"/>
                <w:sz w:val="20"/>
                <w:szCs w:val="20"/>
              </w:rPr>
            </w:pPr>
          </w:p>
        </w:tc>
        <w:tc>
          <w:tcPr>
            <w:tcW w:w="2126" w:type="dxa"/>
            <w:tcBorders>
              <w:top w:val="single" w:sz="4" w:space="0" w:color="auto"/>
              <w:left w:val="single" w:sz="4" w:space="0" w:color="auto"/>
              <w:bottom w:val="single" w:sz="4" w:space="0" w:color="auto"/>
              <w:right w:val="single" w:sz="4" w:space="0" w:color="auto"/>
            </w:tcBorders>
            <w:vAlign w:val="center"/>
          </w:tcPr>
          <w:p w:rsidR="006C4984" w:rsidRPr="006C4984" w:rsidRDefault="006C4984" w:rsidP="006C4984">
            <w:pPr>
              <w:spacing w:after="0" w:line="276" w:lineRule="auto"/>
              <w:jc w:val="both"/>
              <w:rPr>
                <w:rFonts w:ascii="Times New Roman" w:hAnsi="Times New Roman" w:cs="Times New Roman"/>
                <w:color w:val="FF0000"/>
              </w:rPr>
            </w:pPr>
            <w:r w:rsidRPr="006C4984">
              <w:rPr>
                <w:rFonts w:ascii="Times New Roman" w:hAnsi="Times New Roman" w:cs="Times New Roman"/>
                <w:color w:val="FF0000"/>
              </w:rPr>
              <w:t>Rozwiązanie nr 1 – 2 pkt.,</w:t>
            </w:r>
          </w:p>
          <w:p w:rsidR="006C4984" w:rsidRPr="006C4984" w:rsidRDefault="006C4984" w:rsidP="006C4984">
            <w:pPr>
              <w:spacing w:after="0" w:line="276" w:lineRule="auto"/>
              <w:jc w:val="both"/>
              <w:rPr>
                <w:rFonts w:ascii="Times New Roman" w:hAnsi="Times New Roman" w:cs="Times New Roman"/>
                <w:color w:val="FF0000"/>
              </w:rPr>
            </w:pPr>
            <w:r w:rsidRPr="006C4984">
              <w:rPr>
                <w:rFonts w:ascii="Times New Roman" w:hAnsi="Times New Roman" w:cs="Times New Roman"/>
                <w:color w:val="FF0000"/>
              </w:rPr>
              <w:t>Rozwiązanie nr 2 – 0 pkt.</w:t>
            </w:r>
          </w:p>
          <w:p w:rsidR="006C4984" w:rsidRPr="006C4984" w:rsidRDefault="006C4984" w:rsidP="006C4984">
            <w:pPr>
              <w:pStyle w:val="a"/>
              <w:spacing w:line="276" w:lineRule="auto"/>
              <w:jc w:val="both"/>
              <w:rPr>
                <w:rFonts w:cs="Times New Roman"/>
                <w:color w:val="FF0000"/>
                <w:sz w:val="16"/>
                <w:szCs w:val="20"/>
              </w:rPr>
            </w:pPr>
          </w:p>
        </w:tc>
      </w:tr>
    </w:tbl>
    <w:p w:rsidR="006C4984" w:rsidRPr="006C4984" w:rsidRDefault="006C4984" w:rsidP="006C4984">
      <w:pPr>
        <w:spacing w:after="0" w:line="276" w:lineRule="auto"/>
        <w:jc w:val="both"/>
        <w:rPr>
          <w:rFonts w:ascii="Times New Roman" w:hAnsi="Times New Roman" w:cs="Times New Roman"/>
        </w:rPr>
      </w:pPr>
    </w:p>
    <w:p w:rsidR="006C4984" w:rsidRPr="000914A9" w:rsidRDefault="006C4984" w:rsidP="006C4984">
      <w:pPr>
        <w:pStyle w:val="Akapitzlist"/>
        <w:numPr>
          <w:ilvl w:val="0"/>
          <w:numId w:val="9"/>
        </w:numPr>
        <w:spacing w:after="0" w:line="276" w:lineRule="auto"/>
        <w:ind w:left="0" w:firstLine="0"/>
        <w:jc w:val="both"/>
        <w:rPr>
          <w:rFonts w:ascii="Times New Roman" w:hAnsi="Times New Roman" w:cs="Times New Roman"/>
          <w:b/>
          <w:bCs/>
          <w:highlight w:val="yellow"/>
          <w:lang w:val="pl-PL"/>
        </w:rPr>
      </w:pPr>
      <w:r w:rsidRPr="000914A9">
        <w:rPr>
          <w:rFonts w:ascii="Times New Roman" w:hAnsi="Times New Roman" w:cs="Times New Roman"/>
          <w:b/>
          <w:bCs/>
          <w:highlight w:val="yellow"/>
          <w:lang w:val="pl-PL"/>
        </w:rPr>
        <w:t>Dotyczy załącznika nr 2.a rozdział I, pkt.III.2</w:t>
      </w:r>
    </w:p>
    <w:p w:rsidR="006C4984" w:rsidRPr="006C4984" w:rsidRDefault="006C4984" w:rsidP="006C4984">
      <w:pPr>
        <w:pStyle w:val="Akapitzlist"/>
        <w:spacing w:after="0" w:line="276" w:lineRule="auto"/>
        <w:ind w:left="0"/>
        <w:jc w:val="both"/>
        <w:rPr>
          <w:rFonts w:ascii="Times New Roman" w:hAnsi="Times New Roman" w:cs="Times New Roman"/>
          <w:lang w:val="pl-PL"/>
        </w:rPr>
      </w:pPr>
      <w:r w:rsidRPr="006C4984">
        <w:rPr>
          <w:rFonts w:ascii="Times New Roman" w:hAnsi="Times New Roman" w:cs="Times New Roman"/>
          <w:lang w:val="pl-PL"/>
        </w:rPr>
        <w:t>Prosimy o wykreślenie pozycji: nazwa firmy, producent, model, typ, skoro ma to być zestaw firmowych fantomów, co właściwie opisuje zasadnicza część parametru.</w:t>
      </w:r>
    </w:p>
    <w:p w:rsidR="006C4984" w:rsidRPr="006C4984" w:rsidRDefault="006C4984" w:rsidP="006C4984">
      <w:pPr>
        <w:spacing w:after="0" w:line="276" w:lineRule="auto"/>
        <w:jc w:val="both"/>
        <w:rPr>
          <w:rFonts w:ascii="Times New Roman" w:hAnsi="Times New Roman" w:cs="Times New Roman"/>
          <w:bCs/>
          <w:color w:val="0000FF"/>
        </w:rPr>
      </w:pPr>
      <w:r w:rsidRPr="006C4984">
        <w:rPr>
          <w:rFonts w:ascii="Times New Roman" w:hAnsi="Times New Roman" w:cs="Times New Roman"/>
          <w:b/>
          <w:bCs/>
          <w:color w:val="0000FF"/>
        </w:rPr>
        <w:t xml:space="preserve">Odpowiedź: </w:t>
      </w:r>
      <w:r w:rsidRPr="006C4984">
        <w:rPr>
          <w:rFonts w:ascii="Times New Roman" w:hAnsi="Times New Roman" w:cs="Times New Roman"/>
          <w:bCs/>
          <w:color w:val="0000FF"/>
        </w:rPr>
        <w:t>Zamawiający wprowadza modyfikację parametru zgodnie z opublikowanym załącznikiem nr 2a do zaproszenia.</w:t>
      </w:r>
    </w:p>
    <w:tbl>
      <w:tblPr>
        <w:tblW w:w="9215"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964"/>
        <w:gridCol w:w="3006"/>
        <w:gridCol w:w="1134"/>
        <w:gridCol w:w="1276"/>
        <w:gridCol w:w="2835"/>
      </w:tblGrid>
      <w:tr w:rsidR="006C4984" w:rsidRPr="006C4984" w:rsidTr="006C4984">
        <w:tc>
          <w:tcPr>
            <w:tcW w:w="964" w:type="dxa"/>
            <w:tcBorders>
              <w:top w:val="single" w:sz="4" w:space="0" w:color="auto"/>
              <w:left w:val="single" w:sz="4" w:space="0" w:color="auto"/>
              <w:bottom w:val="single" w:sz="4" w:space="0" w:color="auto"/>
              <w:right w:val="single" w:sz="4" w:space="0" w:color="auto"/>
            </w:tcBorders>
            <w:vAlign w:val="center"/>
          </w:tcPr>
          <w:p w:rsidR="006C4984" w:rsidRPr="006C4984" w:rsidRDefault="006C4984" w:rsidP="006C4984">
            <w:pPr>
              <w:spacing w:after="0" w:line="276" w:lineRule="auto"/>
              <w:jc w:val="both"/>
              <w:rPr>
                <w:rFonts w:ascii="Times New Roman" w:hAnsi="Times New Roman" w:cs="Times New Roman"/>
                <w:strike/>
                <w:color w:val="FF0000"/>
              </w:rPr>
            </w:pPr>
          </w:p>
        </w:tc>
        <w:tc>
          <w:tcPr>
            <w:tcW w:w="3006" w:type="dxa"/>
            <w:tcBorders>
              <w:top w:val="single" w:sz="4" w:space="0" w:color="auto"/>
              <w:left w:val="single" w:sz="4" w:space="0" w:color="auto"/>
              <w:bottom w:val="single" w:sz="4" w:space="0" w:color="auto"/>
              <w:right w:val="single" w:sz="4" w:space="0" w:color="auto"/>
            </w:tcBorders>
            <w:vAlign w:val="center"/>
          </w:tcPr>
          <w:p w:rsidR="006C4984" w:rsidRPr="006C4984" w:rsidRDefault="006C4984" w:rsidP="006C4984">
            <w:pPr>
              <w:snapToGrid w:val="0"/>
              <w:spacing w:after="0" w:line="276" w:lineRule="auto"/>
              <w:ind w:left="-70"/>
              <w:jc w:val="both"/>
              <w:rPr>
                <w:rFonts w:ascii="Times New Roman" w:hAnsi="Times New Roman" w:cs="Times New Roman"/>
                <w:strike/>
                <w:color w:val="FF0000"/>
              </w:rPr>
            </w:pPr>
            <w:r w:rsidRPr="006C4984">
              <w:rPr>
                <w:rFonts w:ascii="Times New Roman" w:hAnsi="Times New Roman" w:cs="Times New Roman"/>
                <w:b/>
                <w:strike/>
                <w:color w:val="FF0000"/>
              </w:rPr>
              <w:t>Interkom</w:t>
            </w:r>
          </w:p>
        </w:tc>
        <w:tc>
          <w:tcPr>
            <w:tcW w:w="1134" w:type="dxa"/>
            <w:tcBorders>
              <w:top w:val="single" w:sz="4" w:space="0" w:color="auto"/>
              <w:left w:val="single" w:sz="4" w:space="0" w:color="auto"/>
              <w:bottom w:val="single" w:sz="4" w:space="0" w:color="auto"/>
              <w:right w:val="single" w:sz="4" w:space="0" w:color="auto"/>
            </w:tcBorders>
            <w:vAlign w:val="center"/>
          </w:tcPr>
          <w:p w:rsidR="006C4984" w:rsidRPr="006C4984" w:rsidRDefault="006C4984" w:rsidP="006C4984">
            <w:pPr>
              <w:snapToGrid w:val="0"/>
              <w:spacing w:after="0" w:line="276" w:lineRule="auto"/>
              <w:jc w:val="both"/>
              <w:rPr>
                <w:rFonts w:ascii="Times New Roman" w:hAnsi="Times New Roman" w:cs="Times New Roman"/>
                <w:strike/>
                <w:color w:val="FF0000"/>
              </w:rPr>
            </w:pPr>
          </w:p>
        </w:tc>
        <w:tc>
          <w:tcPr>
            <w:tcW w:w="1276" w:type="dxa"/>
            <w:tcBorders>
              <w:top w:val="single" w:sz="4" w:space="0" w:color="auto"/>
              <w:left w:val="single" w:sz="4" w:space="0" w:color="auto"/>
              <w:bottom w:val="single" w:sz="4" w:space="0" w:color="auto"/>
              <w:right w:val="single" w:sz="4" w:space="0" w:color="auto"/>
            </w:tcBorders>
            <w:vAlign w:val="center"/>
          </w:tcPr>
          <w:p w:rsidR="006C4984" w:rsidRPr="006C4984" w:rsidRDefault="006C4984" w:rsidP="006C4984">
            <w:pPr>
              <w:pStyle w:val="a"/>
              <w:spacing w:line="276" w:lineRule="auto"/>
              <w:jc w:val="both"/>
              <w:rPr>
                <w:rFonts w:cs="Times New Roman"/>
                <w:color w:val="auto"/>
                <w:sz w:val="20"/>
                <w:szCs w:val="20"/>
              </w:rPr>
            </w:pPr>
          </w:p>
        </w:tc>
        <w:tc>
          <w:tcPr>
            <w:tcW w:w="2835" w:type="dxa"/>
            <w:tcBorders>
              <w:top w:val="single" w:sz="4" w:space="0" w:color="auto"/>
              <w:left w:val="single" w:sz="4" w:space="0" w:color="auto"/>
              <w:bottom w:val="single" w:sz="4" w:space="0" w:color="auto"/>
              <w:right w:val="single" w:sz="4" w:space="0" w:color="auto"/>
            </w:tcBorders>
            <w:vAlign w:val="center"/>
          </w:tcPr>
          <w:p w:rsidR="006C4984" w:rsidRPr="006C4984" w:rsidRDefault="006C4984" w:rsidP="006C4984">
            <w:pPr>
              <w:pStyle w:val="a"/>
              <w:spacing w:line="276" w:lineRule="auto"/>
              <w:jc w:val="both"/>
              <w:rPr>
                <w:rFonts w:cs="Times New Roman"/>
                <w:color w:val="FF0000"/>
                <w:sz w:val="16"/>
                <w:szCs w:val="20"/>
              </w:rPr>
            </w:pPr>
          </w:p>
        </w:tc>
      </w:tr>
      <w:tr w:rsidR="006C4984" w:rsidRPr="006C4984" w:rsidTr="006C4984">
        <w:tc>
          <w:tcPr>
            <w:tcW w:w="964" w:type="dxa"/>
            <w:tcBorders>
              <w:top w:val="single" w:sz="4" w:space="0" w:color="auto"/>
              <w:left w:val="single" w:sz="4" w:space="0" w:color="auto"/>
              <w:bottom w:val="single" w:sz="4" w:space="0" w:color="auto"/>
              <w:right w:val="single" w:sz="4" w:space="0" w:color="auto"/>
            </w:tcBorders>
            <w:vAlign w:val="center"/>
          </w:tcPr>
          <w:p w:rsidR="006C4984" w:rsidRPr="006C4984" w:rsidRDefault="006C4984" w:rsidP="006C4984">
            <w:pPr>
              <w:spacing w:after="0" w:line="276" w:lineRule="auto"/>
              <w:jc w:val="both"/>
              <w:rPr>
                <w:rFonts w:ascii="Times New Roman" w:hAnsi="Times New Roman" w:cs="Times New Roman"/>
                <w:strike/>
                <w:color w:val="FF0000"/>
              </w:rPr>
            </w:pPr>
          </w:p>
        </w:tc>
        <w:tc>
          <w:tcPr>
            <w:tcW w:w="3006" w:type="dxa"/>
            <w:tcBorders>
              <w:top w:val="single" w:sz="4" w:space="0" w:color="auto"/>
              <w:left w:val="single" w:sz="4" w:space="0" w:color="auto"/>
              <w:bottom w:val="single" w:sz="4" w:space="0" w:color="auto"/>
              <w:right w:val="single" w:sz="4" w:space="0" w:color="auto"/>
            </w:tcBorders>
            <w:vAlign w:val="center"/>
          </w:tcPr>
          <w:p w:rsidR="006C4984" w:rsidRPr="006C4984" w:rsidRDefault="006C4984" w:rsidP="006C4984">
            <w:pPr>
              <w:snapToGrid w:val="0"/>
              <w:spacing w:after="0" w:line="276" w:lineRule="auto"/>
              <w:ind w:left="-70"/>
              <w:jc w:val="both"/>
              <w:rPr>
                <w:rFonts w:ascii="Times New Roman" w:hAnsi="Times New Roman" w:cs="Times New Roman"/>
                <w:strike/>
                <w:color w:val="FF0000"/>
              </w:rPr>
            </w:pPr>
            <w:r w:rsidRPr="006C4984">
              <w:rPr>
                <w:rFonts w:ascii="Times New Roman" w:hAnsi="Times New Roman" w:cs="Times New Roman"/>
                <w:b/>
                <w:bCs/>
                <w:strike/>
                <w:color w:val="FF0000"/>
              </w:rPr>
              <w:t>Nazwa firmy</w:t>
            </w:r>
          </w:p>
        </w:tc>
        <w:tc>
          <w:tcPr>
            <w:tcW w:w="1134" w:type="dxa"/>
            <w:tcBorders>
              <w:top w:val="single" w:sz="4" w:space="0" w:color="auto"/>
              <w:left w:val="single" w:sz="4" w:space="0" w:color="auto"/>
              <w:bottom w:val="single" w:sz="4" w:space="0" w:color="auto"/>
              <w:right w:val="single" w:sz="4" w:space="0" w:color="auto"/>
            </w:tcBorders>
            <w:vAlign w:val="center"/>
          </w:tcPr>
          <w:p w:rsidR="006C4984" w:rsidRPr="006C4984" w:rsidRDefault="006C4984" w:rsidP="006C4984">
            <w:pPr>
              <w:snapToGrid w:val="0"/>
              <w:spacing w:after="0" w:line="276" w:lineRule="auto"/>
              <w:jc w:val="both"/>
              <w:rPr>
                <w:rFonts w:ascii="Times New Roman" w:hAnsi="Times New Roman" w:cs="Times New Roman"/>
                <w:strike/>
                <w:color w:val="FF0000"/>
              </w:rPr>
            </w:pPr>
            <w:r w:rsidRPr="006C4984">
              <w:rPr>
                <w:rFonts w:ascii="Times New Roman" w:hAnsi="Times New Roman" w:cs="Times New Roman"/>
                <w:strike/>
                <w:color w:val="FF0000"/>
                <w:sz w:val="16"/>
              </w:rPr>
              <w:t>Podać</w:t>
            </w:r>
          </w:p>
        </w:tc>
        <w:tc>
          <w:tcPr>
            <w:tcW w:w="1276" w:type="dxa"/>
            <w:tcBorders>
              <w:top w:val="single" w:sz="4" w:space="0" w:color="auto"/>
              <w:left w:val="single" w:sz="4" w:space="0" w:color="auto"/>
              <w:bottom w:val="single" w:sz="4" w:space="0" w:color="auto"/>
              <w:right w:val="single" w:sz="4" w:space="0" w:color="auto"/>
            </w:tcBorders>
            <w:vAlign w:val="center"/>
          </w:tcPr>
          <w:p w:rsidR="006C4984" w:rsidRPr="006C4984" w:rsidRDefault="006C4984" w:rsidP="006C4984">
            <w:pPr>
              <w:pStyle w:val="a"/>
              <w:spacing w:line="276" w:lineRule="auto"/>
              <w:jc w:val="both"/>
              <w:rPr>
                <w:rFonts w:cs="Times New Roman"/>
                <w:color w:val="auto"/>
                <w:sz w:val="20"/>
                <w:szCs w:val="20"/>
              </w:rPr>
            </w:pPr>
          </w:p>
        </w:tc>
        <w:tc>
          <w:tcPr>
            <w:tcW w:w="2835" w:type="dxa"/>
            <w:tcBorders>
              <w:top w:val="single" w:sz="4" w:space="0" w:color="auto"/>
              <w:left w:val="single" w:sz="4" w:space="0" w:color="auto"/>
              <w:bottom w:val="single" w:sz="4" w:space="0" w:color="auto"/>
              <w:right w:val="single" w:sz="4" w:space="0" w:color="auto"/>
            </w:tcBorders>
            <w:vAlign w:val="center"/>
          </w:tcPr>
          <w:p w:rsidR="006C4984" w:rsidRPr="006C4984" w:rsidRDefault="006C4984" w:rsidP="006C4984">
            <w:pPr>
              <w:pStyle w:val="a"/>
              <w:spacing w:line="276" w:lineRule="auto"/>
              <w:jc w:val="both"/>
              <w:rPr>
                <w:rFonts w:cs="Times New Roman"/>
                <w:color w:val="FF0000"/>
                <w:sz w:val="16"/>
                <w:szCs w:val="20"/>
              </w:rPr>
            </w:pPr>
          </w:p>
        </w:tc>
      </w:tr>
      <w:tr w:rsidR="006C4984" w:rsidRPr="006C4984" w:rsidTr="006C4984">
        <w:tc>
          <w:tcPr>
            <w:tcW w:w="964" w:type="dxa"/>
            <w:tcBorders>
              <w:top w:val="single" w:sz="4" w:space="0" w:color="auto"/>
              <w:left w:val="single" w:sz="4" w:space="0" w:color="auto"/>
              <w:bottom w:val="single" w:sz="4" w:space="0" w:color="auto"/>
              <w:right w:val="single" w:sz="4" w:space="0" w:color="auto"/>
            </w:tcBorders>
            <w:vAlign w:val="center"/>
          </w:tcPr>
          <w:p w:rsidR="006C4984" w:rsidRPr="006C4984" w:rsidRDefault="006C4984" w:rsidP="006C4984">
            <w:pPr>
              <w:spacing w:after="0" w:line="276" w:lineRule="auto"/>
              <w:jc w:val="both"/>
              <w:rPr>
                <w:rFonts w:ascii="Times New Roman" w:hAnsi="Times New Roman" w:cs="Times New Roman"/>
                <w:strike/>
                <w:color w:val="FF0000"/>
              </w:rPr>
            </w:pPr>
          </w:p>
        </w:tc>
        <w:tc>
          <w:tcPr>
            <w:tcW w:w="3006" w:type="dxa"/>
            <w:tcBorders>
              <w:top w:val="single" w:sz="4" w:space="0" w:color="auto"/>
              <w:left w:val="single" w:sz="4" w:space="0" w:color="auto"/>
              <w:bottom w:val="single" w:sz="4" w:space="0" w:color="auto"/>
              <w:right w:val="single" w:sz="4" w:space="0" w:color="auto"/>
            </w:tcBorders>
            <w:vAlign w:val="center"/>
          </w:tcPr>
          <w:p w:rsidR="006C4984" w:rsidRPr="006C4984" w:rsidRDefault="006C4984" w:rsidP="006C4984">
            <w:pPr>
              <w:snapToGrid w:val="0"/>
              <w:spacing w:after="0" w:line="276" w:lineRule="auto"/>
              <w:ind w:left="-70"/>
              <w:jc w:val="both"/>
              <w:rPr>
                <w:rFonts w:ascii="Times New Roman" w:hAnsi="Times New Roman" w:cs="Times New Roman"/>
                <w:strike/>
                <w:color w:val="FF0000"/>
              </w:rPr>
            </w:pPr>
            <w:r w:rsidRPr="006C4984">
              <w:rPr>
                <w:rFonts w:ascii="Times New Roman" w:hAnsi="Times New Roman" w:cs="Times New Roman"/>
                <w:b/>
                <w:bCs/>
                <w:strike/>
                <w:color w:val="FF0000"/>
              </w:rPr>
              <w:t>Producent</w:t>
            </w:r>
          </w:p>
        </w:tc>
        <w:tc>
          <w:tcPr>
            <w:tcW w:w="1134" w:type="dxa"/>
            <w:tcBorders>
              <w:top w:val="single" w:sz="4" w:space="0" w:color="auto"/>
              <w:left w:val="single" w:sz="4" w:space="0" w:color="auto"/>
              <w:bottom w:val="single" w:sz="4" w:space="0" w:color="auto"/>
              <w:right w:val="single" w:sz="4" w:space="0" w:color="auto"/>
            </w:tcBorders>
            <w:vAlign w:val="center"/>
          </w:tcPr>
          <w:p w:rsidR="006C4984" w:rsidRPr="006C4984" w:rsidRDefault="006C4984" w:rsidP="006C4984">
            <w:pPr>
              <w:snapToGrid w:val="0"/>
              <w:spacing w:after="0" w:line="276" w:lineRule="auto"/>
              <w:jc w:val="both"/>
              <w:rPr>
                <w:rFonts w:ascii="Times New Roman" w:hAnsi="Times New Roman" w:cs="Times New Roman"/>
                <w:strike/>
                <w:color w:val="FF0000"/>
              </w:rPr>
            </w:pPr>
            <w:r w:rsidRPr="006C4984">
              <w:rPr>
                <w:rFonts w:ascii="Times New Roman" w:hAnsi="Times New Roman" w:cs="Times New Roman"/>
                <w:strike/>
                <w:color w:val="FF0000"/>
                <w:sz w:val="16"/>
              </w:rPr>
              <w:t>Podać</w:t>
            </w:r>
          </w:p>
        </w:tc>
        <w:tc>
          <w:tcPr>
            <w:tcW w:w="1276" w:type="dxa"/>
            <w:tcBorders>
              <w:top w:val="single" w:sz="4" w:space="0" w:color="auto"/>
              <w:left w:val="single" w:sz="4" w:space="0" w:color="auto"/>
              <w:bottom w:val="single" w:sz="4" w:space="0" w:color="auto"/>
              <w:right w:val="single" w:sz="4" w:space="0" w:color="auto"/>
            </w:tcBorders>
            <w:vAlign w:val="center"/>
          </w:tcPr>
          <w:p w:rsidR="006C4984" w:rsidRPr="006C4984" w:rsidRDefault="006C4984" w:rsidP="006C4984">
            <w:pPr>
              <w:pStyle w:val="a"/>
              <w:spacing w:line="276" w:lineRule="auto"/>
              <w:jc w:val="both"/>
              <w:rPr>
                <w:rFonts w:cs="Times New Roman"/>
                <w:color w:val="auto"/>
                <w:sz w:val="20"/>
                <w:szCs w:val="20"/>
              </w:rPr>
            </w:pPr>
          </w:p>
        </w:tc>
        <w:tc>
          <w:tcPr>
            <w:tcW w:w="2835" w:type="dxa"/>
            <w:tcBorders>
              <w:top w:val="single" w:sz="4" w:space="0" w:color="auto"/>
              <w:left w:val="single" w:sz="4" w:space="0" w:color="auto"/>
              <w:bottom w:val="single" w:sz="4" w:space="0" w:color="auto"/>
              <w:right w:val="single" w:sz="4" w:space="0" w:color="auto"/>
            </w:tcBorders>
            <w:vAlign w:val="center"/>
          </w:tcPr>
          <w:p w:rsidR="006C4984" w:rsidRPr="006C4984" w:rsidRDefault="006C4984" w:rsidP="006C4984">
            <w:pPr>
              <w:pStyle w:val="a"/>
              <w:spacing w:line="276" w:lineRule="auto"/>
              <w:jc w:val="both"/>
              <w:rPr>
                <w:rFonts w:cs="Times New Roman"/>
                <w:color w:val="FF0000"/>
                <w:sz w:val="16"/>
                <w:szCs w:val="20"/>
              </w:rPr>
            </w:pPr>
          </w:p>
        </w:tc>
      </w:tr>
      <w:tr w:rsidR="006C4984" w:rsidRPr="006C4984" w:rsidTr="006C4984">
        <w:tc>
          <w:tcPr>
            <w:tcW w:w="964" w:type="dxa"/>
            <w:tcBorders>
              <w:top w:val="single" w:sz="4" w:space="0" w:color="auto"/>
              <w:left w:val="single" w:sz="4" w:space="0" w:color="auto"/>
              <w:bottom w:val="single" w:sz="4" w:space="0" w:color="auto"/>
              <w:right w:val="single" w:sz="4" w:space="0" w:color="auto"/>
            </w:tcBorders>
            <w:vAlign w:val="center"/>
          </w:tcPr>
          <w:p w:rsidR="006C4984" w:rsidRPr="006C4984" w:rsidRDefault="006C4984" w:rsidP="006C4984">
            <w:pPr>
              <w:spacing w:after="0" w:line="276" w:lineRule="auto"/>
              <w:jc w:val="both"/>
              <w:rPr>
                <w:rFonts w:ascii="Times New Roman" w:hAnsi="Times New Roman" w:cs="Times New Roman"/>
                <w:strike/>
                <w:color w:val="FF0000"/>
              </w:rPr>
            </w:pPr>
          </w:p>
        </w:tc>
        <w:tc>
          <w:tcPr>
            <w:tcW w:w="3006" w:type="dxa"/>
            <w:tcBorders>
              <w:top w:val="single" w:sz="4" w:space="0" w:color="auto"/>
              <w:left w:val="single" w:sz="4" w:space="0" w:color="auto"/>
              <w:bottom w:val="single" w:sz="4" w:space="0" w:color="auto"/>
              <w:right w:val="single" w:sz="4" w:space="0" w:color="auto"/>
            </w:tcBorders>
            <w:vAlign w:val="center"/>
          </w:tcPr>
          <w:p w:rsidR="006C4984" w:rsidRPr="006C4984" w:rsidRDefault="006C4984" w:rsidP="006C4984">
            <w:pPr>
              <w:snapToGrid w:val="0"/>
              <w:spacing w:after="0" w:line="276" w:lineRule="auto"/>
              <w:ind w:left="-70"/>
              <w:jc w:val="both"/>
              <w:rPr>
                <w:rFonts w:ascii="Times New Roman" w:hAnsi="Times New Roman" w:cs="Times New Roman"/>
                <w:strike/>
                <w:color w:val="FF0000"/>
              </w:rPr>
            </w:pPr>
            <w:r w:rsidRPr="006C4984">
              <w:rPr>
                <w:rFonts w:ascii="Times New Roman" w:hAnsi="Times New Roman" w:cs="Times New Roman"/>
                <w:b/>
                <w:bCs/>
                <w:strike/>
                <w:color w:val="FF0000"/>
              </w:rPr>
              <w:t>Model</w:t>
            </w:r>
          </w:p>
        </w:tc>
        <w:tc>
          <w:tcPr>
            <w:tcW w:w="1134" w:type="dxa"/>
            <w:tcBorders>
              <w:top w:val="single" w:sz="4" w:space="0" w:color="auto"/>
              <w:left w:val="single" w:sz="4" w:space="0" w:color="auto"/>
              <w:bottom w:val="single" w:sz="4" w:space="0" w:color="auto"/>
              <w:right w:val="single" w:sz="4" w:space="0" w:color="auto"/>
            </w:tcBorders>
            <w:vAlign w:val="center"/>
          </w:tcPr>
          <w:p w:rsidR="006C4984" w:rsidRPr="006C4984" w:rsidRDefault="006C4984" w:rsidP="006C4984">
            <w:pPr>
              <w:snapToGrid w:val="0"/>
              <w:spacing w:after="0" w:line="276" w:lineRule="auto"/>
              <w:jc w:val="both"/>
              <w:rPr>
                <w:rFonts w:ascii="Times New Roman" w:hAnsi="Times New Roman" w:cs="Times New Roman"/>
                <w:strike/>
                <w:color w:val="FF0000"/>
              </w:rPr>
            </w:pPr>
            <w:r w:rsidRPr="006C4984">
              <w:rPr>
                <w:rFonts w:ascii="Times New Roman" w:hAnsi="Times New Roman" w:cs="Times New Roman"/>
                <w:strike/>
                <w:color w:val="FF0000"/>
                <w:sz w:val="16"/>
              </w:rPr>
              <w:t>Podać</w:t>
            </w:r>
          </w:p>
        </w:tc>
        <w:tc>
          <w:tcPr>
            <w:tcW w:w="1276" w:type="dxa"/>
            <w:tcBorders>
              <w:top w:val="single" w:sz="4" w:space="0" w:color="auto"/>
              <w:left w:val="single" w:sz="4" w:space="0" w:color="auto"/>
              <w:bottom w:val="single" w:sz="4" w:space="0" w:color="auto"/>
              <w:right w:val="single" w:sz="4" w:space="0" w:color="auto"/>
            </w:tcBorders>
            <w:vAlign w:val="center"/>
          </w:tcPr>
          <w:p w:rsidR="006C4984" w:rsidRPr="006C4984" w:rsidRDefault="006C4984" w:rsidP="006C4984">
            <w:pPr>
              <w:pStyle w:val="a"/>
              <w:spacing w:line="276" w:lineRule="auto"/>
              <w:jc w:val="both"/>
              <w:rPr>
                <w:rFonts w:cs="Times New Roman"/>
                <w:color w:val="auto"/>
                <w:sz w:val="20"/>
                <w:szCs w:val="20"/>
              </w:rPr>
            </w:pPr>
          </w:p>
        </w:tc>
        <w:tc>
          <w:tcPr>
            <w:tcW w:w="2835" w:type="dxa"/>
            <w:tcBorders>
              <w:top w:val="single" w:sz="4" w:space="0" w:color="auto"/>
              <w:left w:val="single" w:sz="4" w:space="0" w:color="auto"/>
              <w:bottom w:val="single" w:sz="4" w:space="0" w:color="auto"/>
              <w:right w:val="single" w:sz="4" w:space="0" w:color="auto"/>
            </w:tcBorders>
            <w:vAlign w:val="center"/>
          </w:tcPr>
          <w:p w:rsidR="006C4984" w:rsidRPr="006C4984" w:rsidRDefault="006C4984" w:rsidP="006C4984">
            <w:pPr>
              <w:pStyle w:val="a"/>
              <w:spacing w:line="276" w:lineRule="auto"/>
              <w:jc w:val="both"/>
              <w:rPr>
                <w:rFonts w:cs="Times New Roman"/>
                <w:color w:val="FF0000"/>
                <w:sz w:val="16"/>
                <w:szCs w:val="20"/>
              </w:rPr>
            </w:pPr>
          </w:p>
        </w:tc>
      </w:tr>
      <w:tr w:rsidR="006C4984" w:rsidRPr="006C4984" w:rsidTr="006C4984">
        <w:tc>
          <w:tcPr>
            <w:tcW w:w="964" w:type="dxa"/>
            <w:tcBorders>
              <w:top w:val="single" w:sz="4" w:space="0" w:color="auto"/>
              <w:left w:val="single" w:sz="4" w:space="0" w:color="auto"/>
              <w:bottom w:val="single" w:sz="4" w:space="0" w:color="auto"/>
              <w:right w:val="single" w:sz="4" w:space="0" w:color="auto"/>
            </w:tcBorders>
            <w:vAlign w:val="center"/>
          </w:tcPr>
          <w:p w:rsidR="006C4984" w:rsidRPr="006C4984" w:rsidRDefault="006C4984" w:rsidP="006C4984">
            <w:pPr>
              <w:spacing w:after="0" w:line="276" w:lineRule="auto"/>
              <w:jc w:val="both"/>
              <w:rPr>
                <w:rFonts w:ascii="Times New Roman" w:hAnsi="Times New Roman" w:cs="Times New Roman"/>
                <w:strike/>
                <w:color w:val="FF0000"/>
              </w:rPr>
            </w:pPr>
          </w:p>
        </w:tc>
        <w:tc>
          <w:tcPr>
            <w:tcW w:w="3006" w:type="dxa"/>
            <w:tcBorders>
              <w:top w:val="single" w:sz="4" w:space="0" w:color="auto"/>
              <w:left w:val="single" w:sz="4" w:space="0" w:color="auto"/>
              <w:bottom w:val="single" w:sz="4" w:space="0" w:color="auto"/>
              <w:right w:val="single" w:sz="4" w:space="0" w:color="auto"/>
            </w:tcBorders>
            <w:vAlign w:val="center"/>
          </w:tcPr>
          <w:p w:rsidR="006C4984" w:rsidRPr="006C4984" w:rsidRDefault="006C4984" w:rsidP="006C4984">
            <w:pPr>
              <w:snapToGrid w:val="0"/>
              <w:spacing w:after="0" w:line="276" w:lineRule="auto"/>
              <w:ind w:left="-70"/>
              <w:jc w:val="both"/>
              <w:rPr>
                <w:rFonts w:ascii="Times New Roman" w:hAnsi="Times New Roman" w:cs="Times New Roman"/>
                <w:strike/>
                <w:color w:val="FF0000"/>
              </w:rPr>
            </w:pPr>
            <w:r w:rsidRPr="006C4984">
              <w:rPr>
                <w:rFonts w:ascii="Times New Roman" w:hAnsi="Times New Roman" w:cs="Times New Roman"/>
                <w:b/>
                <w:bCs/>
                <w:strike/>
                <w:color w:val="FF0000"/>
              </w:rPr>
              <w:t>Typ</w:t>
            </w:r>
          </w:p>
        </w:tc>
        <w:tc>
          <w:tcPr>
            <w:tcW w:w="1134" w:type="dxa"/>
            <w:tcBorders>
              <w:top w:val="single" w:sz="4" w:space="0" w:color="auto"/>
              <w:left w:val="single" w:sz="4" w:space="0" w:color="auto"/>
              <w:bottom w:val="single" w:sz="4" w:space="0" w:color="auto"/>
              <w:right w:val="single" w:sz="4" w:space="0" w:color="auto"/>
            </w:tcBorders>
            <w:vAlign w:val="center"/>
          </w:tcPr>
          <w:p w:rsidR="006C4984" w:rsidRPr="006C4984" w:rsidRDefault="006C4984" w:rsidP="006C4984">
            <w:pPr>
              <w:snapToGrid w:val="0"/>
              <w:spacing w:after="0" w:line="276" w:lineRule="auto"/>
              <w:jc w:val="both"/>
              <w:rPr>
                <w:rFonts w:ascii="Times New Roman" w:hAnsi="Times New Roman" w:cs="Times New Roman"/>
                <w:strike/>
                <w:color w:val="FF0000"/>
              </w:rPr>
            </w:pPr>
            <w:r w:rsidRPr="006C4984">
              <w:rPr>
                <w:rFonts w:ascii="Times New Roman" w:hAnsi="Times New Roman" w:cs="Times New Roman"/>
                <w:strike/>
                <w:color w:val="FF0000"/>
                <w:sz w:val="16"/>
              </w:rPr>
              <w:t>Podać</w:t>
            </w:r>
          </w:p>
        </w:tc>
        <w:tc>
          <w:tcPr>
            <w:tcW w:w="1276" w:type="dxa"/>
            <w:tcBorders>
              <w:top w:val="single" w:sz="4" w:space="0" w:color="auto"/>
              <w:left w:val="single" w:sz="4" w:space="0" w:color="auto"/>
              <w:bottom w:val="single" w:sz="4" w:space="0" w:color="auto"/>
              <w:right w:val="single" w:sz="4" w:space="0" w:color="auto"/>
            </w:tcBorders>
            <w:vAlign w:val="center"/>
          </w:tcPr>
          <w:p w:rsidR="006C4984" w:rsidRPr="006C4984" w:rsidRDefault="006C4984" w:rsidP="006C4984">
            <w:pPr>
              <w:pStyle w:val="a"/>
              <w:spacing w:line="276" w:lineRule="auto"/>
              <w:jc w:val="both"/>
              <w:rPr>
                <w:rFonts w:cs="Times New Roman"/>
                <w:color w:val="auto"/>
                <w:sz w:val="20"/>
                <w:szCs w:val="20"/>
              </w:rPr>
            </w:pPr>
          </w:p>
        </w:tc>
        <w:tc>
          <w:tcPr>
            <w:tcW w:w="2835" w:type="dxa"/>
            <w:tcBorders>
              <w:top w:val="single" w:sz="4" w:space="0" w:color="auto"/>
              <w:left w:val="single" w:sz="4" w:space="0" w:color="auto"/>
              <w:bottom w:val="single" w:sz="4" w:space="0" w:color="auto"/>
              <w:right w:val="single" w:sz="4" w:space="0" w:color="auto"/>
            </w:tcBorders>
            <w:vAlign w:val="center"/>
          </w:tcPr>
          <w:p w:rsidR="006C4984" w:rsidRPr="006C4984" w:rsidRDefault="006C4984" w:rsidP="006C4984">
            <w:pPr>
              <w:pStyle w:val="a"/>
              <w:spacing w:line="276" w:lineRule="auto"/>
              <w:jc w:val="both"/>
              <w:rPr>
                <w:rFonts w:cs="Times New Roman"/>
                <w:color w:val="FF0000"/>
                <w:sz w:val="16"/>
                <w:szCs w:val="20"/>
              </w:rPr>
            </w:pPr>
          </w:p>
        </w:tc>
      </w:tr>
      <w:tr w:rsidR="006C4984" w:rsidRPr="006C4984" w:rsidTr="006C4984">
        <w:tc>
          <w:tcPr>
            <w:tcW w:w="964" w:type="dxa"/>
            <w:tcBorders>
              <w:top w:val="single" w:sz="4" w:space="0" w:color="auto"/>
              <w:left w:val="single" w:sz="4" w:space="0" w:color="auto"/>
              <w:bottom w:val="single" w:sz="4" w:space="0" w:color="auto"/>
              <w:right w:val="single" w:sz="4" w:space="0" w:color="auto"/>
            </w:tcBorders>
            <w:vAlign w:val="center"/>
          </w:tcPr>
          <w:p w:rsidR="006C4984" w:rsidRPr="006C4984" w:rsidRDefault="006C4984" w:rsidP="006C4984">
            <w:pPr>
              <w:spacing w:after="0" w:line="276" w:lineRule="auto"/>
              <w:jc w:val="both"/>
              <w:rPr>
                <w:rFonts w:ascii="Times New Roman" w:hAnsi="Times New Roman" w:cs="Times New Roman"/>
                <w:color w:val="000000" w:themeColor="text1"/>
              </w:rPr>
            </w:pPr>
            <w:r w:rsidRPr="006C4984">
              <w:rPr>
                <w:rFonts w:ascii="Times New Roman" w:hAnsi="Times New Roman" w:cs="Times New Roman"/>
                <w:color w:val="000000" w:themeColor="text1"/>
              </w:rPr>
              <w:t>3.</w:t>
            </w:r>
          </w:p>
        </w:tc>
        <w:tc>
          <w:tcPr>
            <w:tcW w:w="3006" w:type="dxa"/>
            <w:tcBorders>
              <w:top w:val="single" w:sz="4" w:space="0" w:color="auto"/>
              <w:left w:val="single" w:sz="4" w:space="0" w:color="auto"/>
              <w:bottom w:val="single" w:sz="4" w:space="0" w:color="auto"/>
              <w:right w:val="single" w:sz="4" w:space="0" w:color="auto"/>
            </w:tcBorders>
            <w:vAlign w:val="center"/>
          </w:tcPr>
          <w:p w:rsidR="006C4984" w:rsidRPr="006C4984" w:rsidRDefault="006C4984" w:rsidP="006C4984">
            <w:pPr>
              <w:snapToGrid w:val="0"/>
              <w:spacing w:after="0" w:line="276" w:lineRule="auto"/>
              <w:ind w:left="-70"/>
              <w:jc w:val="both"/>
              <w:rPr>
                <w:rFonts w:ascii="Times New Roman" w:hAnsi="Times New Roman" w:cs="Times New Roman"/>
              </w:rPr>
            </w:pPr>
            <w:r w:rsidRPr="006C4984">
              <w:rPr>
                <w:rFonts w:ascii="Times New Roman" w:hAnsi="Times New Roman" w:cs="Times New Roman"/>
                <w:color w:val="FF0000"/>
              </w:rPr>
              <w:t>Interkom 2-kierunkowy do komunikacji głosowej z pacjentem , sterownia-sala badań – 1 szt.</w:t>
            </w:r>
          </w:p>
        </w:tc>
        <w:tc>
          <w:tcPr>
            <w:tcW w:w="1134" w:type="dxa"/>
            <w:tcBorders>
              <w:top w:val="single" w:sz="4" w:space="0" w:color="auto"/>
              <w:left w:val="single" w:sz="4" w:space="0" w:color="auto"/>
              <w:bottom w:val="single" w:sz="4" w:space="0" w:color="auto"/>
              <w:right w:val="single" w:sz="4" w:space="0" w:color="auto"/>
            </w:tcBorders>
            <w:vAlign w:val="center"/>
          </w:tcPr>
          <w:p w:rsidR="006C4984" w:rsidRPr="006C4984" w:rsidRDefault="006C4984" w:rsidP="006C4984">
            <w:pPr>
              <w:snapToGrid w:val="0"/>
              <w:spacing w:after="0" w:line="276" w:lineRule="auto"/>
              <w:jc w:val="both"/>
              <w:rPr>
                <w:rFonts w:ascii="Times New Roman" w:hAnsi="Times New Roman" w:cs="Times New Roman"/>
                <w:sz w:val="16"/>
              </w:rPr>
            </w:pPr>
            <w:r w:rsidRPr="006C4984">
              <w:rPr>
                <w:rFonts w:ascii="Times New Roman" w:hAnsi="Times New Roman" w:cs="Times New Roman"/>
                <w:color w:val="FF0000"/>
              </w:rPr>
              <w:t>Tak, podać i opisać</w:t>
            </w:r>
          </w:p>
        </w:tc>
        <w:tc>
          <w:tcPr>
            <w:tcW w:w="1276" w:type="dxa"/>
            <w:tcBorders>
              <w:top w:val="single" w:sz="4" w:space="0" w:color="auto"/>
              <w:left w:val="single" w:sz="4" w:space="0" w:color="auto"/>
              <w:bottom w:val="single" w:sz="4" w:space="0" w:color="auto"/>
              <w:right w:val="single" w:sz="4" w:space="0" w:color="auto"/>
            </w:tcBorders>
            <w:vAlign w:val="center"/>
          </w:tcPr>
          <w:p w:rsidR="006C4984" w:rsidRPr="006C4984" w:rsidRDefault="006C4984" w:rsidP="006C4984">
            <w:pPr>
              <w:pStyle w:val="a"/>
              <w:spacing w:line="276" w:lineRule="auto"/>
              <w:jc w:val="both"/>
              <w:rPr>
                <w:rFonts w:cs="Times New Roman"/>
                <w:color w:val="auto"/>
                <w:sz w:val="20"/>
                <w:szCs w:val="20"/>
              </w:rPr>
            </w:pPr>
          </w:p>
        </w:tc>
        <w:tc>
          <w:tcPr>
            <w:tcW w:w="2835" w:type="dxa"/>
            <w:tcBorders>
              <w:top w:val="single" w:sz="4" w:space="0" w:color="auto"/>
              <w:left w:val="single" w:sz="4" w:space="0" w:color="auto"/>
              <w:bottom w:val="single" w:sz="4" w:space="0" w:color="auto"/>
              <w:right w:val="single" w:sz="4" w:space="0" w:color="auto"/>
            </w:tcBorders>
            <w:vAlign w:val="center"/>
          </w:tcPr>
          <w:p w:rsidR="006C4984" w:rsidRPr="006C4984" w:rsidRDefault="006C4984" w:rsidP="006C4984">
            <w:pPr>
              <w:pStyle w:val="a"/>
              <w:spacing w:line="276" w:lineRule="auto"/>
              <w:jc w:val="both"/>
              <w:rPr>
                <w:rFonts w:cs="Times New Roman"/>
                <w:color w:val="FF0000"/>
                <w:sz w:val="16"/>
                <w:szCs w:val="20"/>
              </w:rPr>
            </w:pPr>
            <w:r w:rsidRPr="006C4984">
              <w:rPr>
                <w:rFonts w:cs="Times New Roman"/>
                <w:color w:val="FF0000"/>
                <w:sz w:val="16"/>
                <w:szCs w:val="20"/>
              </w:rPr>
              <w:t xml:space="preserve">- - - </w:t>
            </w:r>
          </w:p>
        </w:tc>
      </w:tr>
    </w:tbl>
    <w:p w:rsidR="006C4984" w:rsidRPr="006C4984" w:rsidRDefault="006C4984" w:rsidP="006C4984">
      <w:pPr>
        <w:spacing w:after="0" w:line="276" w:lineRule="auto"/>
        <w:jc w:val="both"/>
        <w:rPr>
          <w:rFonts w:ascii="Times New Roman" w:hAnsi="Times New Roman" w:cs="Times New Roman"/>
        </w:rPr>
      </w:pPr>
    </w:p>
    <w:p w:rsidR="006C4984" w:rsidRPr="000914A9" w:rsidRDefault="006C4984" w:rsidP="006C4984">
      <w:pPr>
        <w:pStyle w:val="Akapitzlist"/>
        <w:numPr>
          <w:ilvl w:val="0"/>
          <w:numId w:val="9"/>
        </w:numPr>
        <w:spacing w:after="0" w:line="276" w:lineRule="auto"/>
        <w:ind w:left="0" w:firstLine="0"/>
        <w:jc w:val="both"/>
        <w:rPr>
          <w:rFonts w:ascii="Times New Roman" w:hAnsi="Times New Roman" w:cs="Times New Roman"/>
          <w:b/>
          <w:bCs/>
          <w:highlight w:val="yellow"/>
          <w:lang w:val="pl-PL"/>
        </w:rPr>
      </w:pPr>
      <w:r w:rsidRPr="000914A9">
        <w:rPr>
          <w:rFonts w:ascii="Times New Roman" w:hAnsi="Times New Roman" w:cs="Times New Roman"/>
          <w:b/>
          <w:bCs/>
          <w:highlight w:val="yellow"/>
          <w:lang w:val="pl-PL"/>
        </w:rPr>
        <w:t>Dotyczy załącznika nr 2.a rozdział I, pkt.III.3</w:t>
      </w:r>
    </w:p>
    <w:p w:rsidR="006C4984" w:rsidRPr="006C4984" w:rsidRDefault="006C4984" w:rsidP="006C4984">
      <w:pPr>
        <w:pStyle w:val="Akapitzlist"/>
        <w:spacing w:after="0" w:line="276" w:lineRule="auto"/>
        <w:ind w:left="0"/>
        <w:jc w:val="both"/>
        <w:rPr>
          <w:rFonts w:ascii="Times New Roman" w:hAnsi="Times New Roman" w:cs="Times New Roman"/>
          <w:lang w:val="pl-PL"/>
        </w:rPr>
      </w:pPr>
      <w:r w:rsidRPr="006C4984">
        <w:rPr>
          <w:rFonts w:ascii="Times New Roman" w:hAnsi="Times New Roman" w:cs="Times New Roman"/>
          <w:lang w:val="pl-PL"/>
        </w:rPr>
        <w:t>Prosimy o wykreślenie tego parametru gdyż jest to powtórzenie parametru z pkt. 51, a dodatkowo wymóg: nazwy firmy, producenta, modelu i typu oznacza zewnętrzne urządzenie, co jest sprzeczne z wymogiem z pkt.51.</w:t>
      </w:r>
    </w:p>
    <w:p w:rsidR="006C4984" w:rsidRPr="006C4984" w:rsidRDefault="006C4984" w:rsidP="006C4984">
      <w:pPr>
        <w:spacing w:after="0" w:line="276" w:lineRule="auto"/>
        <w:jc w:val="both"/>
        <w:rPr>
          <w:rFonts w:ascii="Times New Roman" w:hAnsi="Times New Roman" w:cs="Times New Roman"/>
          <w:bCs/>
          <w:color w:val="0000FF"/>
        </w:rPr>
      </w:pPr>
      <w:bookmarkStart w:id="2" w:name="_Hlk46842468"/>
      <w:r w:rsidRPr="006C4984">
        <w:rPr>
          <w:rFonts w:ascii="Times New Roman" w:hAnsi="Times New Roman" w:cs="Times New Roman"/>
          <w:b/>
          <w:bCs/>
          <w:color w:val="0000FF"/>
        </w:rPr>
        <w:t xml:space="preserve">Odpowiedź: </w:t>
      </w:r>
      <w:r w:rsidRPr="006C4984">
        <w:rPr>
          <w:rFonts w:ascii="Times New Roman" w:hAnsi="Times New Roman" w:cs="Times New Roman"/>
          <w:bCs/>
          <w:color w:val="0000FF"/>
        </w:rPr>
        <w:t>Zamawiający wprowadza modyfikację parametru zgodnie z opublikowanym załącznikiem nr 2a do zaproszenia.</w:t>
      </w:r>
    </w:p>
    <w:tbl>
      <w:tblPr>
        <w:tblW w:w="9215"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964"/>
        <w:gridCol w:w="3006"/>
        <w:gridCol w:w="1134"/>
        <w:gridCol w:w="1276"/>
        <w:gridCol w:w="2835"/>
      </w:tblGrid>
      <w:tr w:rsidR="006C4984" w:rsidRPr="006C4984" w:rsidTr="006C4984">
        <w:tc>
          <w:tcPr>
            <w:tcW w:w="964" w:type="dxa"/>
            <w:tcBorders>
              <w:top w:val="single" w:sz="4" w:space="0" w:color="auto"/>
              <w:left w:val="single" w:sz="4" w:space="0" w:color="auto"/>
              <w:bottom w:val="single" w:sz="4" w:space="0" w:color="auto"/>
              <w:right w:val="single" w:sz="4" w:space="0" w:color="auto"/>
            </w:tcBorders>
            <w:vAlign w:val="center"/>
          </w:tcPr>
          <w:p w:rsidR="006C4984" w:rsidRPr="006C4984" w:rsidRDefault="006C4984" w:rsidP="006C4984">
            <w:pPr>
              <w:spacing w:after="0" w:line="276" w:lineRule="auto"/>
              <w:jc w:val="both"/>
              <w:rPr>
                <w:rFonts w:ascii="Times New Roman" w:hAnsi="Times New Roman" w:cs="Times New Roman"/>
                <w:strike/>
                <w:color w:val="FF0000"/>
              </w:rPr>
            </w:pPr>
            <w:r w:rsidRPr="006C4984">
              <w:rPr>
                <w:rFonts w:ascii="Times New Roman" w:hAnsi="Times New Roman" w:cs="Times New Roman"/>
                <w:strike/>
                <w:color w:val="FF0000"/>
              </w:rPr>
              <w:t>51.</w:t>
            </w:r>
          </w:p>
        </w:tc>
        <w:tc>
          <w:tcPr>
            <w:tcW w:w="3006" w:type="dxa"/>
            <w:tcBorders>
              <w:top w:val="single" w:sz="4" w:space="0" w:color="auto"/>
              <w:left w:val="single" w:sz="4" w:space="0" w:color="auto"/>
              <w:bottom w:val="single" w:sz="4" w:space="0" w:color="auto"/>
              <w:right w:val="single" w:sz="4" w:space="0" w:color="auto"/>
            </w:tcBorders>
            <w:vAlign w:val="center"/>
          </w:tcPr>
          <w:p w:rsidR="006C4984" w:rsidRPr="006C4984" w:rsidRDefault="006C4984" w:rsidP="006C4984">
            <w:pPr>
              <w:snapToGrid w:val="0"/>
              <w:spacing w:after="0" w:line="276" w:lineRule="auto"/>
              <w:ind w:left="-70"/>
              <w:jc w:val="both"/>
              <w:rPr>
                <w:rFonts w:ascii="Times New Roman" w:hAnsi="Times New Roman" w:cs="Times New Roman"/>
                <w:strike/>
                <w:color w:val="FF0000"/>
              </w:rPr>
            </w:pPr>
            <w:r w:rsidRPr="006C4984">
              <w:rPr>
                <w:rFonts w:ascii="Times New Roman" w:hAnsi="Times New Roman" w:cs="Times New Roman"/>
                <w:strike/>
                <w:color w:val="FF0000"/>
              </w:rPr>
              <w:t>Dwukierunkowy interkom do komunikacji głosowej z pacjentem</w:t>
            </w:r>
          </w:p>
        </w:tc>
        <w:tc>
          <w:tcPr>
            <w:tcW w:w="1134" w:type="dxa"/>
            <w:tcBorders>
              <w:top w:val="single" w:sz="4" w:space="0" w:color="auto"/>
              <w:left w:val="single" w:sz="4" w:space="0" w:color="auto"/>
              <w:bottom w:val="single" w:sz="4" w:space="0" w:color="auto"/>
              <w:right w:val="single" w:sz="4" w:space="0" w:color="auto"/>
            </w:tcBorders>
            <w:vAlign w:val="center"/>
          </w:tcPr>
          <w:p w:rsidR="006C4984" w:rsidRPr="006C4984" w:rsidRDefault="006C4984" w:rsidP="006C4984">
            <w:pPr>
              <w:snapToGrid w:val="0"/>
              <w:spacing w:after="0" w:line="276" w:lineRule="auto"/>
              <w:jc w:val="both"/>
              <w:rPr>
                <w:rFonts w:ascii="Times New Roman" w:hAnsi="Times New Roman" w:cs="Times New Roman"/>
                <w:strike/>
                <w:color w:val="FF0000"/>
                <w:sz w:val="16"/>
              </w:rPr>
            </w:pPr>
            <w:r w:rsidRPr="006C4984">
              <w:rPr>
                <w:rFonts w:ascii="Times New Roman" w:hAnsi="Times New Roman" w:cs="Times New Roman"/>
                <w:strike/>
                <w:color w:val="FF0000"/>
                <w:sz w:val="16"/>
              </w:rPr>
              <w:t>Tak, podać i opisać</w:t>
            </w:r>
          </w:p>
        </w:tc>
        <w:tc>
          <w:tcPr>
            <w:tcW w:w="1276" w:type="dxa"/>
            <w:tcBorders>
              <w:top w:val="single" w:sz="4" w:space="0" w:color="auto"/>
              <w:left w:val="single" w:sz="4" w:space="0" w:color="auto"/>
              <w:bottom w:val="single" w:sz="4" w:space="0" w:color="auto"/>
              <w:right w:val="single" w:sz="4" w:space="0" w:color="auto"/>
            </w:tcBorders>
            <w:vAlign w:val="center"/>
          </w:tcPr>
          <w:p w:rsidR="006C4984" w:rsidRPr="006C4984" w:rsidRDefault="006C4984" w:rsidP="006C4984">
            <w:pPr>
              <w:pStyle w:val="a"/>
              <w:spacing w:line="276" w:lineRule="auto"/>
              <w:jc w:val="both"/>
              <w:rPr>
                <w:rFonts w:cs="Times New Roman"/>
                <w:strike/>
                <w:color w:val="FF0000"/>
                <w:sz w:val="20"/>
                <w:szCs w:val="20"/>
              </w:rPr>
            </w:pPr>
          </w:p>
        </w:tc>
        <w:tc>
          <w:tcPr>
            <w:tcW w:w="2835" w:type="dxa"/>
            <w:tcBorders>
              <w:top w:val="single" w:sz="4" w:space="0" w:color="auto"/>
              <w:left w:val="single" w:sz="4" w:space="0" w:color="auto"/>
              <w:bottom w:val="single" w:sz="4" w:space="0" w:color="auto"/>
              <w:right w:val="single" w:sz="4" w:space="0" w:color="auto"/>
            </w:tcBorders>
            <w:vAlign w:val="center"/>
          </w:tcPr>
          <w:p w:rsidR="006C4984" w:rsidRPr="006C4984" w:rsidRDefault="006C4984" w:rsidP="006C4984">
            <w:pPr>
              <w:pStyle w:val="a"/>
              <w:spacing w:line="276" w:lineRule="auto"/>
              <w:jc w:val="both"/>
              <w:rPr>
                <w:rFonts w:cs="Times New Roman"/>
                <w:strike/>
                <w:color w:val="FF0000"/>
                <w:sz w:val="16"/>
                <w:szCs w:val="20"/>
              </w:rPr>
            </w:pPr>
            <w:r w:rsidRPr="006C4984">
              <w:rPr>
                <w:rFonts w:cs="Times New Roman"/>
                <w:strike/>
                <w:color w:val="FF0000"/>
                <w:sz w:val="16"/>
                <w:szCs w:val="20"/>
              </w:rPr>
              <w:t>- - -</w:t>
            </w:r>
          </w:p>
        </w:tc>
      </w:tr>
    </w:tbl>
    <w:p w:rsidR="006C4984" w:rsidRPr="006C4984" w:rsidRDefault="006C4984" w:rsidP="006C4984">
      <w:pPr>
        <w:spacing w:after="0" w:line="276" w:lineRule="auto"/>
        <w:jc w:val="both"/>
        <w:rPr>
          <w:rFonts w:ascii="Times New Roman" w:hAnsi="Times New Roman" w:cs="Times New Roman"/>
        </w:rPr>
      </w:pPr>
    </w:p>
    <w:p w:rsidR="006C4984" w:rsidRPr="000914A9" w:rsidRDefault="006C4984" w:rsidP="006C4984">
      <w:pPr>
        <w:pStyle w:val="Akapitzlist"/>
        <w:numPr>
          <w:ilvl w:val="0"/>
          <w:numId w:val="9"/>
        </w:numPr>
        <w:spacing w:after="0" w:line="276" w:lineRule="auto"/>
        <w:ind w:left="0" w:firstLine="0"/>
        <w:jc w:val="both"/>
        <w:rPr>
          <w:rFonts w:ascii="Times New Roman" w:hAnsi="Times New Roman" w:cs="Times New Roman"/>
          <w:b/>
          <w:bCs/>
          <w:highlight w:val="yellow"/>
          <w:lang w:val="pl-PL"/>
        </w:rPr>
      </w:pPr>
      <w:r w:rsidRPr="000914A9">
        <w:rPr>
          <w:rFonts w:ascii="Times New Roman" w:hAnsi="Times New Roman" w:cs="Times New Roman"/>
          <w:b/>
          <w:bCs/>
          <w:highlight w:val="yellow"/>
          <w:lang w:val="pl-PL"/>
        </w:rPr>
        <w:t>Dotyczy załącznika nr 2.a rozdział III, pkt 14</w:t>
      </w:r>
    </w:p>
    <w:p w:rsidR="006C4984" w:rsidRPr="006C4984" w:rsidRDefault="006C4984" w:rsidP="006C4984">
      <w:pPr>
        <w:pStyle w:val="Akapitzlist"/>
        <w:spacing w:after="0" w:line="276" w:lineRule="auto"/>
        <w:ind w:left="0"/>
        <w:jc w:val="both"/>
        <w:rPr>
          <w:rFonts w:ascii="Times New Roman" w:hAnsi="Times New Roman" w:cs="Times New Roman"/>
          <w:lang w:val="pl-PL"/>
        </w:rPr>
      </w:pPr>
      <w:r w:rsidRPr="006C4984">
        <w:rPr>
          <w:rFonts w:ascii="Times New Roman" w:hAnsi="Times New Roman" w:cs="Times New Roman"/>
          <w:lang w:val="pl-PL"/>
        </w:rPr>
        <w:t>Prosimy o wyjaśnienie w jakim celu Zamawiający oczekuje wizualizacji pracowni MR w tym postępowaniu.</w:t>
      </w:r>
    </w:p>
    <w:bookmarkEnd w:id="2"/>
    <w:p w:rsidR="006C4984" w:rsidRPr="006C4984" w:rsidRDefault="006C4984" w:rsidP="006C4984">
      <w:pPr>
        <w:spacing w:after="0" w:line="276" w:lineRule="auto"/>
        <w:jc w:val="both"/>
        <w:rPr>
          <w:rFonts w:ascii="Times New Roman" w:hAnsi="Times New Roman" w:cs="Times New Roman"/>
          <w:bCs/>
          <w:color w:val="0000FF"/>
        </w:rPr>
      </w:pPr>
      <w:r w:rsidRPr="006C4984">
        <w:rPr>
          <w:rFonts w:ascii="Times New Roman" w:hAnsi="Times New Roman" w:cs="Times New Roman"/>
          <w:b/>
          <w:bCs/>
          <w:color w:val="0000FF"/>
        </w:rPr>
        <w:lastRenderedPageBreak/>
        <w:t xml:space="preserve">Odpowiedź: </w:t>
      </w:r>
      <w:r w:rsidRPr="006C4984">
        <w:rPr>
          <w:rFonts w:ascii="Times New Roman" w:hAnsi="Times New Roman" w:cs="Times New Roman"/>
          <w:bCs/>
          <w:color w:val="0000FF"/>
        </w:rPr>
        <w:t>Zamawiający poprawia oczywistą omyłkę pisarską na pracownię Tomografi Komputerowej.</w:t>
      </w:r>
    </w:p>
    <w:tbl>
      <w:tblPr>
        <w:tblW w:w="9924"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8"/>
        <w:gridCol w:w="4536"/>
        <w:gridCol w:w="1559"/>
        <w:gridCol w:w="993"/>
        <w:gridCol w:w="2268"/>
      </w:tblGrid>
      <w:tr w:rsidR="006C4984" w:rsidRPr="006C4984" w:rsidTr="006C4984">
        <w:tc>
          <w:tcPr>
            <w:tcW w:w="568" w:type="dxa"/>
            <w:vAlign w:val="center"/>
          </w:tcPr>
          <w:p w:rsidR="006C4984" w:rsidRPr="006C4984" w:rsidRDefault="006C4984" w:rsidP="006C4984">
            <w:pPr>
              <w:spacing w:after="0" w:line="276" w:lineRule="auto"/>
              <w:contextualSpacing/>
              <w:jc w:val="both"/>
              <w:rPr>
                <w:rFonts w:ascii="Times New Roman" w:hAnsi="Times New Roman" w:cs="Times New Roman"/>
                <w:lang w:eastAsia="zh-CN"/>
              </w:rPr>
            </w:pPr>
            <w:r w:rsidRPr="006C4984">
              <w:rPr>
                <w:rFonts w:ascii="Times New Roman" w:hAnsi="Times New Roman" w:cs="Times New Roman"/>
                <w:lang w:eastAsia="zh-CN"/>
              </w:rPr>
              <w:t>14.</w:t>
            </w:r>
          </w:p>
        </w:tc>
        <w:tc>
          <w:tcPr>
            <w:tcW w:w="4536" w:type="dxa"/>
            <w:vAlign w:val="center"/>
          </w:tcPr>
          <w:p w:rsidR="006C4984" w:rsidRPr="006C4984" w:rsidRDefault="006C4984" w:rsidP="006C4984">
            <w:pPr>
              <w:spacing w:after="0" w:line="276" w:lineRule="auto"/>
              <w:jc w:val="both"/>
              <w:rPr>
                <w:rFonts w:ascii="Times New Roman" w:eastAsia="Calibri" w:hAnsi="Times New Roman" w:cs="Times New Roman"/>
                <w:lang w:eastAsia="zh-CN"/>
              </w:rPr>
            </w:pPr>
            <w:r w:rsidRPr="006C4984">
              <w:rPr>
                <w:rFonts w:ascii="Times New Roman" w:eastAsia="Calibri" w:hAnsi="Times New Roman" w:cs="Times New Roman"/>
                <w:lang w:eastAsia="zh-CN"/>
              </w:rPr>
              <w:t xml:space="preserve">Przedstawienie min. 5 różnych wizualizacji (dla każdego pomieszczenia)  nowotworzonej pracowni </w:t>
            </w:r>
            <w:r w:rsidRPr="006C4984">
              <w:rPr>
                <w:rFonts w:ascii="Times New Roman" w:eastAsia="Calibri" w:hAnsi="Times New Roman" w:cs="Times New Roman"/>
                <w:strike/>
                <w:color w:val="FF0000"/>
                <w:lang w:eastAsia="zh-CN"/>
              </w:rPr>
              <w:t>Rezonansu magnetycznego</w:t>
            </w:r>
            <w:r w:rsidRPr="006C4984">
              <w:rPr>
                <w:rFonts w:ascii="Times New Roman" w:eastAsia="Calibri" w:hAnsi="Times New Roman" w:cs="Times New Roman"/>
                <w:color w:val="FF0000"/>
                <w:lang w:eastAsia="zh-CN"/>
              </w:rPr>
              <w:t xml:space="preserve">  Tomografii Komputerowej </w:t>
            </w:r>
            <w:r w:rsidRPr="006C4984">
              <w:rPr>
                <w:rFonts w:ascii="Times New Roman" w:eastAsia="Calibri" w:hAnsi="Times New Roman" w:cs="Times New Roman"/>
                <w:lang w:eastAsia="zh-CN"/>
              </w:rPr>
              <w:t>przed rozpoczęciem prac budowlanych</w:t>
            </w:r>
          </w:p>
        </w:tc>
        <w:tc>
          <w:tcPr>
            <w:tcW w:w="1559" w:type="dxa"/>
            <w:vAlign w:val="center"/>
          </w:tcPr>
          <w:p w:rsidR="006C4984" w:rsidRPr="006C4984" w:rsidRDefault="006C4984" w:rsidP="006C4984">
            <w:pPr>
              <w:spacing w:after="0" w:line="276" w:lineRule="auto"/>
              <w:jc w:val="both"/>
              <w:rPr>
                <w:rFonts w:ascii="Times New Roman" w:eastAsia="Calibri" w:hAnsi="Times New Roman" w:cs="Times New Roman"/>
                <w:sz w:val="16"/>
                <w:lang w:eastAsia="zh-CN"/>
              </w:rPr>
            </w:pPr>
            <w:r w:rsidRPr="006C4984">
              <w:rPr>
                <w:rFonts w:ascii="Times New Roman" w:eastAsia="Calibri" w:hAnsi="Times New Roman" w:cs="Times New Roman"/>
                <w:sz w:val="16"/>
                <w:lang w:eastAsia="zh-CN"/>
              </w:rPr>
              <w:t>TAK, podać i załączyć przed przystąpieniem do realizacji zamówienia</w:t>
            </w:r>
          </w:p>
        </w:tc>
        <w:tc>
          <w:tcPr>
            <w:tcW w:w="993" w:type="dxa"/>
            <w:vAlign w:val="center"/>
          </w:tcPr>
          <w:p w:rsidR="006C4984" w:rsidRPr="006C4984" w:rsidRDefault="006C4984" w:rsidP="006C4984">
            <w:pPr>
              <w:spacing w:after="0" w:line="276" w:lineRule="auto"/>
              <w:jc w:val="both"/>
              <w:rPr>
                <w:rFonts w:ascii="Times New Roman" w:eastAsia="Calibri" w:hAnsi="Times New Roman" w:cs="Times New Roman"/>
                <w:lang w:eastAsia="zh-CN"/>
              </w:rPr>
            </w:pPr>
          </w:p>
        </w:tc>
        <w:tc>
          <w:tcPr>
            <w:tcW w:w="2268" w:type="dxa"/>
            <w:vAlign w:val="center"/>
          </w:tcPr>
          <w:p w:rsidR="006C4984" w:rsidRPr="006C4984" w:rsidRDefault="006C4984" w:rsidP="006C4984">
            <w:pPr>
              <w:spacing w:after="0" w:line="276" w:lineRule="auto"/>
              <w:jc w:val="both"/>
              <w:rPr>
                <w:rFonts w:ascii="Times New Roman" w:hAnsi="Times New Roman" w:cs="Times New Roman"/>
                <w:sz w:val="16"/>
                <w:szCs w:val="16"/>
                <w:lang w:eastAsia="zh-CN"/>
              </w:rPr>
            </w:pPr>
            <w:r w:rsidRPr="006C4984">
              <w:rPr>
                <w:rFonts w:ascii="Times New Roman" w:hAnsi="Times New Roman" w:cs="Times New Roman"/>
                <w:sz w:val="16"/>
                <w:szCs w:val="16"/>
                <w:lang w:eastAsia="zh-CN"/>
              </w:rPr>
              <w:t>Nie dotyczy</w:t>
            </w:r>
          </w:p>
        </w:tc>
      </w:tr>
    </w:tbl>
    <w:p w:rsidR="006C4984" w:rsidRPr="006C4984" w:rsidRDefault="006C4984" w:rsidP="006C4984">
      <w:pPr>
        <w:spacing w:after="0" w:line="276" w:lineRule="auto"/>
        <w:jc w:val="both"/>
        <w:rPr>
          <w:rFonts w:ascii="Times New Roman" w:hAnsi="Times New Roman" w:cs="Times New Roman"/>
          <w:bCs/>
          <w:color w:val="0000FF"/>
        </w:rPr>
      </w:pPr>
    </w:p>
    <w:p w:rsidR="006C4984" w:rsidRPr="006C4984" w:rsidRDefault="006C4984" w:rsidP="006C4984">
      <w:pPr>
        <w:spacing w:after="0" w:line="276" w:lineRule="auto"/>
        <w:jc w:val="both"/>
        <w:rPr>
          <w:rFonts w:ascii="Times New Roman" w:hAnsi="Times New Roman" w:cs="Times New Roman"/>
        </w:rPr>
      </w:pPr>
    </w:p>
    <w:p w:rsidR="006C4984" w:rsidRPr="000914A9" w:rsidRDefault="006C4984" w:rsidP="006C4984">
      <w:pPr>
        <w:pStyle w:val="Akapitzlist"/>
        <w:numPr>
          <w:ilvl w:val="0"/>
          <w:numId w:val="9"/>
        </w:numPr>
        <w:spacing w:after="0" w:line="276" w:lineRule="auto"/>
        <w:ind w:left="0" w:firstLine="0"/>
        <w:jc w:val="both"/>
        <w:rPr>
          <w:rFonts w:ascii="Times New Roman" w:hAnsi="Times New Roman" w:cs="Times New Roman"/>
          <w:b/>
          <w:bCs/>
          <w:highlight w:val="yellow"/>
          <w:lang w:val="pl-PL"/>
        </w:rPr>
      </w:pPr>
      <w:r w:rsidRPr="000914A9">
        <w:rPr>
          <w:rFonts w:ascii="Times New Roman" w:hAnsi="Times New Roman" w:cs="Times New Roman"/>
          <w:b/>
          <w:bCs/>
          <w:highlight w:val="yellow"/>
          <w:lang w:val="pl-PL"/>
        </w:rPr>
        <w:t>Dotyczy załącznika nr 2.a rozdział III, pkt 24</w:t>
      </w:r>
    </w:p>
    <w:p w:rsidR="006C4984" w:rsidRPr="006C4984" w:rsidRDefault="006C4984" w:rsidP="006C4984">
      <w:pPr>
        <w:pStyle w:val="Akapitzlist"/>
        <w:spacing w:after="0" w:line="276" w:lineRule="auto"/>
        <w:ind w:left="0"/>
        <w:jc w:val="both"/>
        <w:rPr>
          <w:rFonts w:ascii="Times New Roman" w:hAnsi="Times New Roman" w:cs="Times New Roman"/>
          <w:lang w:val="pl-PL" w:eastAsia="pl-PL"/>
        </w:rPr>
      </w:pPr>
      <w:r w:rsidRPr="006C4984">
        <w:rPr>
          <w:rFonts w:ascii="Times New Roman" w:hAnsi="Times New Roman" w:cs="Times New Roman"/>
          <w:lang w:val="pl-PL"/>
        </w:rPr>
        <w:t>Prosimy o wskazanie pomieszczenia w którym mają zostać umieszczone serwer. Prosimy o określenie w jaką infrastrukturę ma być wyposażone pomieszczenia Czy Zamawiający wymaga wykonania kontroli dostępu do pomieszczenia.</w:t>
      </w:r>
    </w:p>
    <w:p w:rsidR="006C4984" w:rsidRPr="006C4984" w:rsidRDefault="006C4984" w:rsidP="006C4984">
      <w:pPr>
        <w:pStyle w:val="Akapitzlist"/>
        <w:spacing w:after="0" w:line="276" w:lineRule="auto"/>
        <w:ind w:left="0"/>
        <w:jc w:val="both"/>
        <w:rPr>
          <w:rFonts w:ascii="Times New Roman" w:hAnsi="Times New Roman" w:cs="Times New Roman"/>
          <w:lang w:val="pl-PL"/>
        </w:rPr>
      </w:pPr>
      <w:r w:rsidRPr="006C4984">
        <w:rPr>
          <w:rFonts w:ascii="Times New Roman" w:hAnsi="Times New Roman" w:cs="Times New Roman"/>
          <w:b/>
          <w:color w:val="0000FF"/>
          <w:lang w:val="pl-PL"/>
        </w:rPr>
        <w:t>Odpowiedź:</w:t>
      </w:r>
      <w:r w:rsidRPr="006C4984">
        <w:rPr>
          <w:rFonts w:ascii="Times New Roman" w:hAnsi="Times New Roman" w:cs="Times New Roman"/>
          <w:color w:val="0000FF"/>
          <w:lang w:val="pl-PL"/>
        </w:rPr>
        <w:t xml:space="preserve"> Zamawiający nie wymaga kontroli dostępu. Serwer winien zostać umieszczony w pomieszczeniu tomografu albo w najbliższym punkcie PPD.</w:t>
      </w:r>
    </w:p>
    <w:p w:rsidR="006C4984" w:rsidRPr="006C4984" w:rsidRDefault="006C4984" w:rsidP="006C4984">
      <w:pPr>
        <w:spacing w:after="0" w:line="276" w:lineRule="auto"/>
        <w:jc w:val="both"/>
        <w:rPr>
          <w:rFonts w:ascii="Times New Roman" w:hAnsi="Times New Roman" w:cs="Times New Roman"/>
        </w:rPr>
      </w:pPr>
    </w:p>
    <w:p w:rsidR="006C4984" w:rsidRPr="000914A9" w:rsidRDefault="006C4984" w:rsidP="006C4984">
      <w:pPr>
        <w:pStyle w:val="Akapitzlist"/>
        <w:numPr>
          <w:ilvl w:val="0"/>
          <w:numId w:val="9"/>
        </w:numPr>
        <w:spacing w:after="0" w:line="276" w:lineRule="auto"/>
        <w:ind w:left="0" w:firstLine="0"/>
        <w:jc w:val="both"/>
        <w:rPr>
          <w:rFonts w:ascii="Times New Roman" w:hAnsi="Times New Roman" w:cs="Times New Roman"/>
          <w:b/>
          <w:bCs/>
          <w:highlight w:val="yellow"/>
          <w:lang w:val="pl-PL"/>
        </w:rPr>
      </w:pPr>
      <w:r w:rsidRPr="000914A9">
        <w:rPr>
          <w:rFonts w:ascii="Times New Roman" w:hAnsi="Times New Roman" w:cs="Times New Roman"/>
          <w:b/>
          <w:bCs/>
          <w:highlight w:val="yellow"/>
          <w:lang w:val="pl-PL"/>
        </w:rPr>
        <w:t>Dotyczy załącznika nr 2.a rozdział I, pkt.IV.5</w:t>
      </w:r>
    </w:p>
    <w:p w:rsidR="006C4984" w:rsidRPr="006C4984" w:rsidRDefault="006C4984" w:rsidP="006C4984">
      <w:pPr>
        <w:pStyle w:val="Akapitzlist"/>
        <w:spacing w:after="0" w:line="276" w:lineRule="auto"/>
        <w:ind w:left="0"/>
        <w:jc w:val="both"/>
        <w:rPr>
          <w:rFonts w:ascii="Times New Roman" w:hAnsi="Times New Roman" w:cs="Times New Roman"/>
          <w:lang w:val="pl-PL"/>
        </w:rPr>
      </w:pPr>
      <w:r w:rsidRPr="006C4984">
        <w:rPr>
          <w:rFonts w:ascii="Times New Roman" w:hAnsi="Times New Roman" w:cs="Times New Roman"/>
          <w:lang w:val="pl-PL"/>
        </w:rPr>
        <w:t xml:space="preserve">Czy Zamawiający wyrazi zgodę na doprecyzowanie brzmienia poprzez dodanie do pierwszego zdania </w:t>
      </w:r>
      <w:r w:rsidRPr="006C4984">
        <w:rPr>
          <w:rFonts w:ascii="Times New Roman" w:hAnsi="Times New Roman" w:cs="Times New Roman"/>
          <w:i/>
          <w:iCs/>
          <w:lang w:val="pl-PL"/>
        </w:rPr>
        <w:t>„w okresie gwarancji”</w:t>
      </w:r>
      <w:r w:rsidRPr="006C4984">
        <w:rPr>
          <w:rFonts w:ascii="Times New Roman" w:hAnsi="Times New Roman" w:cs="Times New Roman"/>
          <w:lang w:val="pl-PL"/>
        </w:rPr>
        <w:t>, tak aby powstał zapis: „</w:t>
      </w:r>
      <w:r w:rsidRPr="006C4984">
        <w:rPr>
          <w:rFonts w:ascii="Times New Roman" w:hAnsi="Times New Roman" w:cs="Times New Roman"/>
          <w:i/>
          <w:iCs/>
          <w:color w:val="000000"/>
          <w:lang w:val="pl-PL" w:eastAsia="en-US"/>
        </w:rPr>
        <w:t>Dostarczony zestaw umożliwia dodawanie dodatkowych węzłów DICOM C-STORE (np. stacje diagnostyczne, roboty nagrywające, inne repozytoria badań) bez ponoszenia dodatkowych opłat w okresie gwarancji.</w:t>
      </w:r>
      <w:r w:rsidRPr="006C4984">
        <w:rPr>
          <w:rFonts w:ascii="Times New Roman" w:hAnsi="Times New Roman" w:cs="Times New Roman"/>
          <w:i/>
          <w:iCs/>
          <w:lang w:val="pl-PL"/>
        </w:rPr>
        <w:t>”</w:t>
      </w:r>
      <w:r w:rsidRPr="006C4984">
        <w:rPr>
          <w:rFonts w:ascii="Times New Roman" w:hAnsi="Times New Roman" w:cs="Times New Roman"/>
          <w:lang w:val="pl-PL"/>
        </w:rPr>
        <w:t>?</w:t>
      </w:r>
    </w:p>
    <w:p w:rsidR="006C4984" w:rsidRPr="006C4984" w:rsidRDefault="006C4984" w:rsidP="006C4984">
      <w:pPr>
        <w:spacing w:after="0" w:line="276" w:lineRule="auto"/>
        <w:jc w:val="both"/>
        <w:rPr>
          <w:rFonts w:ascii="Times New Roman" w:hAnsi="Times New Roman" w:cs="Times New Roman"/>
          <w:color w:val="0000FF"/>
        </w:rPr>
      </w:pPr>
      <w:r w:rsidRPr="006C4984">
        <w:rPr>
          <w:rFonts w:ascii="Times New Roman" w:hAnsi="Times New Roman" w:cs="Times New Roman"/>
          <w:b/>
          <w:color w:val="0000FF"/>
        </w:rPr>
        <w:t xml:space="preserve">Odpowiedź: </w:t>
      </w:r>
      <w:r w:rsidRPr="006C4984">
        <w:rPr>
          <w:rFonts w:ascii="Times New Roman" w:hAnsi="Times New Roman" w:cs="Times New Roman"/>
          <w:color w:val="0000FF"/>
        </w:rPr>
        <w:t>Zamawiający wprowadza modyfikację parametru zgodnie z opublikowanym załącznikiem nr 2a do zaproszenia.</w:t>
      </w:r>
    </w:p>
    <w:tbl>
      <w:tblPr>
        <w:tblW w:w="10632"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964"/>
        <w:gridCol w:w="3998"/>
        <w:gridCol w:w="1134"/>
        <w:gridCol w:w="1701"/>
        <w:gridCol w:w="2835"/>
      </w:tblGrid>
      <w:tr w:rsidR="006C4984" w:rsidRPr="006C4984" w:rsidTr="006C4984">
        <w:tc>
          <w:tcPr>
            <w:tcW w:w="964" w:type="dxa"/>
            <w:tcBorders>
              <w:top w:val="single" w:sz="4" w:space="0" w:color="auto"/>
              <w:left w:val="single" w:sz="4" w:space="0" w:color="auto"/>
              <w:bottom w:val="single" w:sz="4" w:space="0" w:color="auto"/>
              <w:right w:val="single" w:sz="4" w:space="0" w:color="auto"/>
            </w:tcBorders>
            <w:shd w:val="clear" w:color="auto" w:fill="auto"/>
            <w:vAlign w:val="center"/>
          </w:tcPr>
          <w:p w:rsidR="006C4984" w:rsidRPr="006C4984" w:rsidRDefault="006C4984" w:rsidP="006C4984">
            <w:pPr>
              <w:pStyle w:val="Akapitzlist"/>
              <w:spacing w:after="0" w:line="276" w:lineRule="auto"/>
              <w:ind w:left="0"/>
              <w:jc w:val="both"/>
              <w:rPr>
                <w:rFonts w:ascii="Times New Roman" w:hAnsi="Times New Roman" w:cs="Times New Roman"/>
                <w:color w:val="000000" w:themeColor="text1"/>
                <w:lang w:val="pl-PL"/>
              </w:rPr>
            </w:pPr>
            <w:r w:rsidRPr="006C4984">
              <w:rPr>
                <w:rFonts w:ascii="Times New Roman" w:hAnsi="Times New Roman" w:cs="Times New Roman"/>
                <w:color w:val="000000" w:themeColor="text1"/>
                <w:lang w:val="pl-PL"/>
              </w:rPr>
              <w:t>5.</w:t>
            </w:r>
          </w:p>
        </w:tc>
        <w:tc>
          <w:tcPr>
            <w:tcW w:w="3998" w:type="dxa"/>
            <w:tcBorders>
              <w:top w:val="single" w:sz="4" w:space="0" w:color="auto"/>
              <w:left w:val="single" w:sz="4" w:space="0" w:color="auto"/>
              <w:bottom w:val="single" w:sz="4" w:space="0" w:color="auto"/>
              <w:right w:val="single" w:sz="4" w:space="0" w:color="auto"/>
            </w:tcBorders>
            <w:shd w:val="clear" w:color="auto" w:fill="auto"/>
            <w:vAlign w:val="center"/>
          </w:tcPr>
          <w:p w:rsidR="006C4984" w:rsidRPr="006C4984" w:rsidRDefault="006C4984" w:rsidP="006C4984">
            <w:pPr>
              <w:spacing w:after="0" w:line="276" w:lineRule="auto"/>
              <w:jc w:val="both"/>
              <w:rPr>
                <w:rFonts w:ascii="Times New Roman" w:hAnsi="Times New Roman" w:cs="Times New Roman"/>
                <w:color w:val="000000" w:themeColor="text1"/>
              </w:rPr>
            </w:pPr>
            <w:r w:rsidRPr="006C4984">
              <w:rPr>
                <w:rFonts w:ascii="Times New Roman" w:hAnsi="Times New Roman" w:cs="Times New Roman"/>
                <w:color w:val="000000" w:themeColor="text1"/>
              </w:rPr>
              <w:t xml:space="preserve">Dostarczony zestaw umożliwia dodawanie dodatkowych węzłów DICOM C-STORE (np. stacje diagnostyczne, roboty nagrywające, inne repozytoria badań) bez ponoszenia dodatkowych opłat </w:t>
            </w:r>
            <w:r w:rsidRPr="006C4984">
              <w:rPr>
                <w:rFonts w:ascii="Times New Roman" w:hAnsi="Times New Roman" w:cs="Times New Roman"/>
                <w:color w:val="FF0000"/>
              </w:rPr>
              <w:t>w okresie gwarancji</w:t>
            </w:r>
            <w:r w:rsidRPr="006C4984">
              <w:rPr>
                <w:rFonts w:ascii="Times New Roman" w:hAnsi="Times New Roman" w:cs="Times New Roman"/>
                <w:color w:val="000000" w:themeColor="text1"/>
              </w:rPr>
              <w:t xml:space="preserve">. </w:t>
            </w:r>
            <w:r w:rsidRPr="006C4984">
              <w:rPr>
                <w:rFonts w:ascii="Times New Roman" w:hAnsi="Times New Roman" w:cs="Times New Roman"/>
                <w:strike/>
                <w:color w:val="FF0000"/>
              </w:rPr>
              <w:t>Operacja dodawania węzłów powinna być możliwa do przeprowadzenia przez przeszkolonych pracowników Zamawiającego.</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C4984" w:rsidRPr="006C4984" w:rsidRDefault="006C4984" w:rsidP="006C4984">
            <w:pPr>
              <w:snapToGrid w:val="0"/>
              <w:spacing w:after="0" w:line="276" w:lineRule="auto"/>
              <w:jc w:val="both"/>
              <w:rPr>
                <w:rFonts w:ascii="Times New Roman" w:hAnsi="Times New Roman" w:cs="Times New Roman"/>
                <w:color w:val="000000" w:themeColor="text1"/>
                <w:sz w:val="16"/>
              </w:rPr>
            </w:pPr>
            <w:r w:rsidRPr="006C4984">
              <w:rPr>
                <w:rFonts w:ascii="Times New Roman" w:hAnsi="Times New Roman" w:cs="Times New Roman"/>
                <w:color w:val="000000"/>
                <w:sz w:val="16"/>
              </w:rPr>
              <w:t>Tak, podać i opisać</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6C4984" w:rsidRPr="006C4984" w:rsidRDefault="006C4984" w:rsidP="006C4984">
            <w:pPr>
              <w:pStyle w:val="a"/>
              <w:spacing w:line="276" w:lineRule="auto"/>
              <w:jc w:val="both"/>
              <w:rPr>
                <w:rFonts w:cs="Times New Roman"/>
                <w:color w:val="auto"/>
                <w:sz w:val="20"/>
                <w:szCs w:val="20"/>
              </w:rPr>
            </w:pPr>
          </w:p>
        </w:tc>
        <w:tc>
          <w:tcPr>
            <w:tcW w:w="2835" w:type="dxa"/>
            <w:tcBorders>
              <w:top w:val="single" w:sz="4" w:space="0" w:color="auto"/>
              <w:left w:val="single" w:sz="4" w:space="0" w:color="auto"/>
              <w:bottom w:val="single" w:sz="4" w:space="0" w:color="auto"/>
              <w:right w:val="single" w:sz="4" w:space="0" w:color="auto"/>
            </w:tcBorders>
            <w:shd w:val="clear" w:color="auto" w:fill="auto"/>
            <w:vAlign w:val="center"/>
          </w:tcPr>
          <w:p w:rsidR="006C4984" w:rsidRPr="006C4984" w:rsidRDefault="006C4984" w:rsidP="006C4984">
            <w:pPr>
              <w:pStyle w:val="a"/>
              <w:spacing w:line="276" w:lineRule="auto"/>
              <w:jc w:val="both"/>
              <w:rPr>
                <w:rFonts w:cs="Times New Roman"/>
                <w:sz w:val="16"/>
                <w:szCs w:val="20"/>
              </w:rPr>
            </w:pPr>
            <w:r w:rsidRPr="006C4984">
              <w:rPr>
                <w:rFonts w:cs="Times New Roman"/>
                <w:sz w:val="16"/>
                <w:szCs w:val="20"/>
              </w:rPr>
              <w:t>- - -</w:t>
            </w:r>
          </w:p>
        </w:tc>
      </w:tr>
    </w:tbl>
    <w:p w:rsidR="006C4984" w:rsidRPr="006C4984" w:rsidRDefault="006C4984" w:rsidP="006C4984">
      <w:pPr>
        <w:spacing w:after="0" w:line="276" w:lineRule="auto"/>
        <w:jc w:val="both"/>
        <w:rPr>
          <w:rFonts w:ascii="Times New Roman" w:hAnsi="Times New Roman" w:cs="Times New Roman"/>
        </w:rPr>
      </w:pPr>
    </w:p>
    <w:p w:rsidR="006C4984" w:rsidRPr="000914A9" w:rsidRDefault="006C4984" w:rsidP="006C4984">
      <w:pPr>
        <w:pStyle w:val="Akapitzlist"/>
        <w:numPr>
          <w:ilvl w:val="0"/>
          <w:numId w:val="9"/>
        </w:numPr>
        <w:spacing w:after="0" w:line="276" w:lineRule="auto"/>
        <w:ind w:left="0" w:firstLine="0"/>
        <w:jc w:val="both"/>
        <w:rPr>
          <w:rFonts w:ascii="Times New Roman" w:hAnsi="Times New Roman" w:cs="Times New Roman"/>
          <w:b/>
          <w:bCs/>
          <w:highlight w:val="yellow"/>
          <w:lang w:val="pl-PL"/>
        </w:rPr>
      </w:pPr>
      <w:r w:rsidRPr="000914A9">
        <w:rPr>
          <w:rFonts w:ascii="Times New Roman" w:hAnsi="Times New Roman" w:cs="Times New Roman"/>
          <w:b/>
          <w:bCs/>
          <w:highlight w:val="yellow"/>
          <w:lang w:val="pl-PL"/>
        </w:rPr>
        <w:t>Dotyczy załącznika nr 2.a rozdział I, pkt.IV.5</w:t>
      </w:r>
    </w:p>
    <w:p w:rsidR="006C4984" w:rsidRPr="006C4984" w:rsidRDefault="006C4984" w:rsidP="006C4984">
      <w:pPr>
        <w:pStyle w:val="Akapitzlist"/>
        <w:spacing w:after="0" w:line="276" w:lineRule="auto"/>
        <w:ind w:left="0"/>
        <w:jc w:val="both"/>
        <w:rPr>
          <w:rFonts w:ascii="Times New Roman" w:hAnsi="Times New Roman" w:cs="Times New Roman"/>
          <w:lang w:val="pl-PL"/>
        </w:rPr>
      </w:pPr>
      <w:r w:rsidRPr="006C4984">
        <w:rPr>
          <w:rFonts w:ascii="Times New Roman" w:hAnsi="Times New Roman" w:cs="Times New Roman"/>
          <w:lang w:val="pl-PL"/>
        </w:rPr>
        <w:t xml:space="preserve">Wnosimy o usunięcie zapisu: </w:t>
      </w:r>
      <w:r w:rsidRPr="006C4984">
        <w:rPr>
          <w:rFonts w:ascii="Times New Roman" w:hAnsi="Times New Roman" w:cs="Times New Roman"/>
          <w:i/>
          <w:iCs/>
          <w:lang w:val="pl-PL"/>
        </w:rPr>
        <w:t>„</w:t>
      </w:r>
      <w:r w:rsidRPr="006C4984">
        <w:rPr>
          <w:rFonts w:ascii="Times New Roman" w:hAnsi="Times New Roman" w:cs="Times New Roman"/>
          <w:i/>
          <w:iCs/>
          <w:color w:val="000000"/>
          <w:lang w:val="pl-PL" w:eastAsia="en-US"/>
        </w:rPr>
        <w:t>Operacja dodawania węzłów powinna być możliwa do przeprowadzenia przez przeszkolonych pracowników Zamawiającego.</w:t>
      </w:r>
      <w:r w:rsidRPr="006C4984">
        <w:rPr>
          <w:rFonts w:ascii="Times New Roman" w:hAnsi="Times New Roman" w:cs="Times New Roman"/>
          <w:i/>
          <w:iCs/>
          <w:lang w:val="pl-PL"/>
        </w:rPr>
        <w:t>”</w:t>
      </w:r>
      <w:r w:rsidRPr="006C4984">
        <w:rPr>
          <w:rFonts w:ascii="Times New Roman" w:hAnsi="Times New Roman" w:cs="Times New Roman"/>
          <w:lang w:val="pl-PL"/>
        </w:rPr>
        <w:t>.</w:t>
      </w:r>
    </w:p>
    <w:p w:rsidR="006C4984" w:rsidRPr="006C4984" w:rsidRDefault="006C4984" w:rsidP="006C4984">
      <w:pPr>
        <w:pStyle w:val="Akapitzlist"/>
        <w:spacing w:after="0" w:line="276" w:lineRule="auto"/>
        <w:ind w:left="0"/>
        <w:jc w:val="both"/>
        <w:rPr>
          <w:rFonts w:ascii="Times New Roman" w:hAnsi="Times New Roman" w:cs="Times New Roman"/>
          <w:lang w:val="pl-PL" w:eastAsia="en-US"/>
        </w:rPr>
      </w:pPr>
      <w:r w:rsidRPr="006C4984">
        <w:rPr>
          <w:rFonts w:ascii="Times New Roman" w:hAnsi="Times New Roman" w:cs="Times New Roman"/>
          <w:lang w:val="pl-PL" w:eastAsia="en-US"/>
        </w:rPr>
        <w:t>Zwracamy uwagę, że konfiguracja węzłów, zgodnie z instrukcją użytkownika udostępnianą przez producenta, możliwa jest jedynie przez wykwalifikowany personel po zaliczeniu cyklu szkoleń u producenta urządzenia. Szkolenia takie są wieloetapowe oraz związane z odpowiednią odpłatnością. Tym samym, by pracownicy Zamawiającego mogli wykonywać określone tu czynności, niezbędne jest w pierwszej kolejności ich przeszkolenie. Nadto za stan urządzenia w okresie gwarancji odpowiada Wykonawca. Niewłaściwe wykorzystanie oprogramowania serwisowego (a to jest niezbędne do przeprowadzenia pełnej konfiguracji węzła) niesie za sobą zagrożenie dla stanu urządzenia medycznego. Zatem brak zgody na powyższe jest jednoznaczne z przeniesieniem pełnej odpowiedzialności za prawidłowe funkcjonowanie urządzenia z wykonawcy na Zamawiającego już w okresie gwarancji.</w:t>
      </w:r>
    </w:p>
    <w:p w:rsidR="006C4984" w:rsidRPr="006C4984" w:rsidRDefault="006C4984" w:rsidP="006C4984">
      <w:pPr>
        <w:spacing w:after="0" w:line="276" w:lineRule="auto"/>
        <w:jc w:val="both"/>
        <w:rPr>
          <w:rFonts w:ascii="Times New Roman" w:hAnsi="Times New Roman" w:cs="Times New Roman"/>
          <w:color w:val="0000FF"/>
        </w:rPr>
      </w:pPr>
      <w:r w:rsidRPr="006C4984">
        <w:rPr>
          <w:rFonts w:ascii="Times New Roman" w:hAnsi="Times New Roman" w:cs="Times New Roman"/>
          <w:b/>
          <w:color w:val="0000FF"/>
        </w:rPr>
        <w:t xml:space="preserve">Odpowiedź: </w:t>
      </w:r>
      <w:r w:rsidRPr="006C4984">
        <w:rPr>
          <w:rFonts w:ascii="Times New Roman" w:hAnsi="Times New Roman" w:cs="Times New Roman"/>
          <w:color w:val="0000FF"/>
        </w:rPr>
        <w:t>Zamawiający wprowadza modyfikację parametru zgodnie z opublikowanym załącznikiem nr 2a do zaproszenia.</w:t>
      </w:r>
    </w:p>
    <w:tbl>
      <w:tblPr>
        <w:tblW w:w="10632"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964"/>
        <w:gridCol w:w="3998"/>
        <w:gridCol w:w="1134"/>
        <w:gridCol w:w="1701"/>
        <w:gridCol w:w="2835"/>
      </w:tblGrid>
      <w:tr w:rsidR="006C4984" w:rsidRPr="006C4984" w:rsidTr="006C4984">
        <w:tc>
          <w:tcPr>
            <w:tcW w:w="964" w:type="dxa"/>
            <w:tcBorders>
              <w:top w:val="single" w:sz="4" w:space="0" w:color="auto"/>
              <w:left w:val="single" w:sz="4" w:space="0" w:color="auto"/>
              <w:bottom w:val="single" w:sz="4" w:space="0" w:color="auto"/>
              <w:right w:val="single" w:sz="4" w:space="0" w:color="auto"/>
            </w:tcBorders>
            <w:shd w:val="clear" w:color="auto" w:fill="auto"/>
            <w:vAlign w:val="center"/>
          </w:tcPr>
          <w:p w:rsidR="006C4984" w:rsidRPr="006C4984" w:rsidRDefault="006C4984" w:rsidP="006C4984">
            <w:pPr>
              <w:pStyle w:val="Akapitzlist"/>
              <w:spacing w:after="0" w:line="276" w:lineRule="auto"/>
              <w:ind w:left="0"/>
              <w:jc w:val="both"/>
              <w:rPr>
                <w:rFonts w:ascii="Times New Roman" w:hAnsi="Times New Roman" w:cs="Times New Roman"/>
                <w:color w:val="000000" w:themeColor="text1"/>
                <w:lang w:val="pl-PL"/>
              </w:rPr>
            </w:pPr>
            <w:r w:rsidRPr="006C4984">
              <w:rPr>
                <w:rFonts w:ascii="Times New Roman" w:hAnsi="Times New Roman" w:cs="Times New Roman"/>
                <w:color w:val="000000" w:themeColor="text1"/>
                <w:lang w:val="pl-PL"/>
              </w:rPr>
              <w:lastRenderedPageBreak/>
              <w:t>5.</w:t>
            </w:r>
          </w:p>
        </w:tc>
        <w:tc>
          <w:tcPr>
            <w:tcW w:w="3998" w:type="dxa"/>
            <w:tcBorders>
              <w:top w:val="single" w:sz="4" w:space="0" w:color="auto"/>
              <w:left w:val="single" w:sz="4" w:space="0" w:color="auto"/>
              <w:bottom w:val="single" w:sz="4" w:space="0" w:color="auto"/>
              <w:right w:val="single" w:sz="4" w:space="0" w:color="auto"/>
            </w:tcBorders>
            <w:shd w:val="clear" w:color="auto" w:fill="auto"/>
            <w:vAlign w:val="center"/>
          </w:tcPr>
          <w:p w:rsidR="006C4984" w:rsidRPr="006C4984" w:rsidRDefault="006C4984" w:rsidP="006C4984">
            <w:pPr>
              <w:spacing w:after="0" w:line="276" w:lineRule="auto"/>
              <w:jc w:val="both"/>
              <w:rPr>
                <w:rFonts w:ascii="Times New Roman" w:hAnsi="Times New Roman" w:cs="Times New Roman"/>
                <w:color w:val="000000" w:themeColor="text1"/>
              </w:rPr>
            </w:pPr>
            <w:r w:rsidRPr="006C4984">
              <w:rPr>
                <w:rFonts w:ascii="Times New Roman" w:hAnsi="Times New Roman" w:cs="Times New Roman"/>
                <w:color w:val="000000" w:themeColor="text1"/>
              </w:rPr>
              <w:t xml:space="preserve">Dostarczony zestaw umożliwia dodawanie dodatkowych węzłów DICOM C-STORE (np. stacje diagnostyczne, roboty nagrywające, inne repozytoria badań) bez ponoszenia dodatkowych opłat </w:t>
            </w:r>
            <w:r w:rsidRPr="006C4984">
              <w:rPr>
                <w:rFonts w:ascii="Times New Roman" w:hAnsi="Times New Roman" w:cs="Times New Roman"/>
                <w:color w:val="FF0000"/>
              </w:rPr>
              <w:t>w okresie gwarancji</w:t>
            </w:r>
            <w:r w:rsidRPr="006C4984">
              <w:rPr>
                <w:rFonts w:ascii="Times New Roman" w:hAnsi="Times New Roman" w:cs="Times New Roman"/>
                <w:color w:val="000000" w:themeColor="text1"/>
              </w:rPr>
              <w:t xml:space="preserve">. </w:t>
            </w:r>
            <w:r w:rsidRPr="006C4984">
              <w:rPr>
                <w:rFonts w:ascii="Times New Roman" w:hAnsi="Times New Roman" w:cs="Times New Roman"/>
                <w:strike/>
                <w:color w:val="FF0000"/>
              </w:rPr>
              <w:t>Operacja dodawania węzłów powinna być możliwa do przeprowadzenia przez przeszkolonych pracowników Zamawiającego.</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C4984" w:rsidRPr="006C4984" w:rsidRDefault="006C4984" w:rsidP="006C4984">
            <w:pPr>
              <w:snapToGrid w:val="0"/>
              <w:spacing w:after="0" w:line="276" w:lineRule="auto"/>
              <w:jc w:val="both"/>
              <w:rPr>
                <w:rFonts w:ascii="Times New Roman" w:hAnsi="Times New Roman" w:cs="Times New Roman"/>
                <w:color w:val="000000" w:themeColor="text1"/>
                <w:sz w:val="16"/>
              </w:rPr>
            </w:pPr>
            <w:r w:rsidRPr="006C4984">
              <w:rPr>
                <w:rFonts w:ascii="Times New Roman" w:hAnsi="Times New Roman" w:cs="Times New Roman"/>
                <w:color w:val="000000"/>
                <w:sz w:val="16"/>
              </w:rPr>
              <w:t>Tak, podać i opisać</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6C4984" w:rsidRPr="006C4984" w:rsidRDefault="006C4984" w:rsidP="006C4984">
            <w:pPr>
              <w:pStyle w:val="a"/>
              <w:spacing w:line="276" w:lineRule="auto"/>
              <w:jc w:val="both"/>
              <w:rPr>
                <w:rFonts w:cs="Times New Roman"/>
                <w:color w:val="auto"/>
                <w:sz w:val="20"/>
                <w:szCs w:val="20"/>
              </w:rPr>
            </w:pPr>
          </w:p>
        </w:tc>
        <w:tc>
          <w:tcPr>
            <w:tcW w:w="2835" w:type="dxa"/>
            <w:tcBorders>
              <w:top w:val="single" w:sz="4" w:space="0" w:color="auto"/>
              <w:left w:val="single" w:sz="4" w:space="0" w:color="auto"/>
              <w:bottom w:val="single" w:sz="4" w:space="0" w:color="auto"/>
              <w:right w:val="single" w:sz="4" w:space="0" w:color="auto"/>
            </w:tcBorders>
            <w:shd w:val="clear" w:color="auto" w:fill="auto"/>
            <w:vAlign w:val="center"/>
          </w:tcPr>
          <w:p w:rsidR="006C4984" w:rsidRPr="006C4984" w:rsidRDefault="006C4984" w:rsidP="006C4984">
            <w:pPr>
              <w:pStyle w:val="a"/>
              <w:spacing w:line="276" w:lineRule="auto"/>
              <w:jc w:val="both"/>
              <w:rPr>
                <w:rFonts w:cs="Times New Roman"/>
                <w:sz w:val="16"/>
                <w:szCs w:val="20"/>
              </w:rPr>
            </w:pPr>
            <w:r w:rsidRPr="006C4984">
              <w:rPr>
                <w:rFonts w:cs="Times New Roman"/>
                <w:sz w:val="16"/>
                <w:szCs w:val="20"/>
              </w:rPr>
              <w:t>- - -</w:t>
            </w:r>
          </w:p>
        </w:tc>
      </w:tr>
    </w:tbl>
    <w:p w:rsidR="006C4984" w:rsidRPr="006C4984" w:rsidRDefault="006C4984" w:rsidP="006C4984">
      <w:pPr>
        <w:spacing w:after="0" w:line="276" w:lineRule="auto"/>
        <w:jc w:val="both"/>
        <w:rPr>
          <w:rFonts w:ascii="Times New Roman" w:hAnsi="Times New Roman" w:cs="Times New Roman"/>
        </w:rPr>
      </w:pPr>
    </w:p>
    <w:p w:rsidR="006C4984" w:rsidRPr="000914A9" w:rsidRDefault="006C4984" w:rsidP="006C4984">
      <w:pPr>
        <w:pStyle w:val="Akapitzlist"/>
        <w:numPr>
          <w:ilvl w:val="0"/>
          <w:numId w:val="9"/>
        </w:numPr>
        <w:spacing w:after="0" w:line="276" w:lineRule="auto"/>
        <w:ind w:left="0" w:firstLine="0"/>
        <w:jc w:val="both"/>
        <w:rPr>
          <w:rFonts w:ascii="Times New Roman" w:hAnsi="Times New Roman" w:cs="Times New Roman"/>
          <w:b/>
          <w:bCs/>
          <w:highlight w:val="yellow"/>
          <w:lang w:val="pl-PL"/>
        </w:rPr>
      </w:pPr>
      <w:r w:rsidRPr="000914A9">
        <w:rPr>
          <w:rFonts w:ascii="Times New Roman" w:hAnsi="Times New Roman" w:cs="Times New Roman"/>
          <w:b/>
          <w:bCs/>
          <w:highlight w:val="yellow"/>
          <w:lang w:val="pl-PL"/>
        </w:rPr>
        <w:t>Dotyczy załącznika nr 2.a rozdział I, pkt.IV.7</w:t>
      </w:r>
    </w:p>
    <w:p w:rsidR="006C4984" w:rsidRPr="006C4984" w:rsidRDefault="006C4984" w:rsidP="006C4984">
      <w:pPr>
        <w:pStyle w:val="Akapitzlist"/>
        <w:spacing w:after="0" w:line="276" w:lineRule="auto"/>
        <w:ind w:left="0" w:firstLine="709"/>
        <w:jc w:val="both"/>
        <w:rPr>
          <w:rFonts w:ascii="Times New Roman" w:hAnsi="Times New Roman" w:cs="Times New Roman"/>
          <w:b/>
          <w:bCs/>
          <w:lang w:val="pl-PL"/>
        </w:rPr>
      </w:pPr>
      <w:r w:rsidRPr="000914A9">
        <w:rPr>
          <w:rFonts w:ascii="Times New Roman" w:hAnsi="Times New Roman" w:cs="Times New Roman"/>
          <w:b/>
          <w:bCs/>
          <w:highlight w:val="yellow"/>
          <w:lang w:val="pl-PL"/>
        </w:rPr>
        <w:t>Dotyczy załącznika nr 2.a rozdział II, pkt. 10</w:t>
      </w:r>
    </w:p>
    <w:p w:rsidR="006C4984" w:rsidRPr="006C4984" w:rsidRDefault="006C4984" w:rsidP="006C4984">
      <w:pPr>
        <w:pStyle w:val="Akapitzlist"/>
        <w:spacing w:after="0" w:line="276" w:lineRule="auto"/>
        <w:ind w:left="0"/>
        <w:jc w:val="both"/>
        <w:rPr>
          <w:rFonts w:ascii="Times New Roman" w:hAnsi="Times New Roman" w:cs="Times New Roman"/>
          <w:lang w:val="pl-PL" w:eastAsia="en-US"/>
        </w:rPr>
      </w:pPr>
      <w:r w:rsidRPr="006C4984">
        <w:rPr>
          <w:rFonts w:ascii="Times New Roman" w:hAnsi="Times New Roman" w:cs="Times New Roman"/>
          <w:lang w:val="pl-PL" w:eastAsia="en-US"/>
        </w:rPr>
        <w:t xml:space="preserve">Czy Zamawiający akceptuje dostarczenie kodów dostępu do oprogramowania serwisowego po zakończeniu gwarancji podstawowej na urządzenie na każde życzenie Zamawiającego, ponieważ dla zapewnienia bezpiecznej eksploatacji urządzenia medycznego są one generowane na czas wykonywania naprawy i nie mogą być generowane „na przyszłość”? W okresie gwarancji jedynym dysponentem kodów dostępu do oprogramowania serwisowego jest podmiot świadczący gwarancję, ponieważ niewłaściwe wykorzystanie oprogramowania serwisowego stanowi zagrożenie dla zdrowia i życia pacjentów oraz stanu urządzenia medycznego. </w:t>
      </w:r>
    </w:p>
    <w:p w:rsidR="006C4984" w:rsidRPr="006C4984" w:rsidRDefault="006C4984" w:rsidP="006C4984">
      <w:pPr>
        <w:pStyle w:val="Akapitzlist"/>
        <w:spacing w:after="0" w:line="276" w:lineRule="auto"/>
        <w:ind w:left="0"/>
        <w:jc w:val="both"/>
        <w:rPr>
          <w:rFonts w:ascii="Times New Roman" w:hAnsi="Times New Roman" w:cs="Times New Roman"/>
          <w:lang w:val="pl-PL" w:eastAsia="en-US"/>
        </w:rPr>
      </w:pPr>
      <w:r w:rsidRPr="006C4984">
        <w:rPr>
          <w:rFonts w:ascii="Times New Roman" w:hAnsi="Times New Roman" w:cs="Times New Roman"/>
          <w:lang w:val="pl-PL" w:eastAsia="en-US"/>
        </w:rPr>
        <w:t>W związku z tym prosimy o potwierdzenie, że intencją Zamawiającego jest uzyskanie kodów/haseł/kluczy serwisowych lub innych zabezpieczeń sprzętowych (m.in. dongli), których uzyskanie, po podpisaniu stosownego protokołu przekazania, umożliwi Zamawiającemu dostęp wyłącznie do oprogramowania serwisowego niezbędnego z technicznego punktu widzenia w celu wykonywania, regulacji, testowania oraz serwisu/ utrzymania przedmiotowego urządzenia.</w:t>
      </w:r>
    </w:p>
    <w:p w:rsidR="006C4984" w:rsidRPr="006C4984" w:rsidRDefault="006C4984" w:rsidP="006C4984">
      <w:pPr>
        <w:spacing w:after="0" w:line="276" w:lineRule="auto"/>
        <w:jc w:val="both"/>
        <w:rPr>
          <w:rFonts w:ascii="Times New Roman" w:hAnsi="Times New Roman" w:cs="Times New Roman"/>
          <w:bCs/>
          <w:color w:val="0000FF"/>
        </w:rPr>
      </w:pPr>
      <w:r w:rsidRPr="006C4984">
        <w:rPr>
          <w:rFonts w:ascii="Times New Roman" w:hAnsi="Times New Roman" w:cs="Times New Roman"/>
          <w:b/>
          <w:bCs/>
          <w:color w:val="0000FF"/>
        </w:rPr>
        <w:t xml:space="preserve">Odpowiedź: </w:t>
      </w:r>
      <w:r w:rsidRPr="006C4984">
        <w:rPr>
          <w:rFonts w:ascii="Times New Roman" w:hAnsi="Times New Roman" w:cs="Times New Roman"/>
          <w:bCs/>
          <w:color w:val="0000FF"/>
        </w:rPr>
        <w:t>Zamawiający podtrzymuje dotychczasowe zapisy SIWZ dotyczące powyższego pytania.</w:t>
      </w:r>
    </w:p>
    <w:p w:rsidR="006C4984" w:rsidRPr="006C4984" w:rsidRDefault="006C4984" w:rsidP="006C4984">
      <w:pPr>
        <w:spacing w:after="0" w:line="276" w:lineRule="auto"/>
        <w:jc w:val="both"/>
        <w:rPr>
          <w:rFonts w:ascii="Times New Roman" w:hAnsi="Times New Roman" w:cs="Times New Roman"/>
        </w:rPr>
      </w:pPr>
    </w:p>
    <w:p w:rsidR="006C4984" w:rsidRPr="000914A9" w:rsidRDefault="006C4984" w:rsidP="006C4984">
      <w:pPr>
        <w:pStyle w:val="Akapitzlist"/>
        <w:numPr>
          <w:ilvl w:val="0"/>
          <w:numId w:val="9"/>
        </w:numPr>
        <w:spacing w:after="0" w:line="276" w:lineRule="auto"/>
        <w:ind w:left="0" w:firstLine="0"/>
        <w:jc w:val="both"/>
        <w:rPr>
          <w:rFonts w:ascii="Times New Roman" w:hAnsi="Times New Roman" w:cs="Times New Roman"/>
          <w:b/>
          <w:bCs/>
          <w:highlight w:val="yellow"/>
          <w:lang w:val="pl-PL"/>
        </w:rPr>
      </w:pPr>
      <w:r w:rsidRPr="000914A9">
        <w:rPr>
          <w:rFonts w:ascii="Times New Roman" w:hAnsi="Times New Roman" w:cs="Times New Roman"/>
          <w:b/>
          <w:bCs/>
          <w:highlight w:val="yellow"/>
          <w:lang w:val="pl-PL"/>
        </w:rPr>
        <w:t>Dotyczy załącznika nr 2.a rozdział I, pkt IV.7</w:t>
      </w:r>
    </w:p>
    <w:p w:rsidR="006C4984" w:rsidRPr="006C4984" w:rsidRDefault="006C4984" w:rsidP="006C4984">
      <w:pPr>
        <w:pStyle w:val="Akapitzlist"/>
        <w:spacing w:after="0" w:line="276" w:lineRule="auto"/>
        <w:ind w:left="0"/>
        <w:jc w:val="both"/>
        <w:rPr>
          <w:rFonts w:ascii="Times New Roman" w:hAnsi="Times New Roman" w:cs="Times New Roman"/>
          <w:lang w:val="pl-PL"/>
        </w:rPr>
      </w:pPr>
      <w:r w:rsidRPr="006C4984">
        <w:rPr>
          <w:rFonts w:ascii="Times New Roman" w:hAnsi="Times New Roman" w:cs="Times New Roman"/>
          <w:lang w:val="pl-PL"/>
        </w:rPr>
        <w:t>Wnosimy o usuniecie pkt. 4 z w/w zapisu.</w:t>
      </w:r>
    </w:p>
    <w:p w:rsidR="006C4984" w:rsidRPr="006C4984" w:rsidRDefault="006C4984" w:rsidP="006C4984">
      <w:pPr>
        <w:pStyle w:val="Akapitzlist"/>
        <w:spacing w:after="0" w:line="276" w:lineRule="auto"/>
        <w:ind w:left="0"/>
        <w:jc w:val="both"/>
        <w:rPr>
          <w:rFonts w:ascii="Times New Roman" w:hAnsi="Times New Roman" w:cs="Times New Roman"/>
          <w:lang w:val="pl-PL" w:eastAsia="en-US"/>
        </w:rPr>
      </w:pPr>
      <w:r w:rsidRPr="006C4984">
        <w:rPr>
          <w:rFonts w:ascii="Times New Roman" w:hAnsi="Times New Roman" w:cs="Times New Roman"/>
          <w:lang w:val="pl-PL" w:eastAsia="en-US"/>
        </w:rPr>
        <w:t>Pragniemy zwrócić uwagę, że przy takiej konstrukcji wymogu dotyczącego dysponowania kodami/hasłami dostępu („prawo do korzystania z oprogramowania serwisowego przysługuje Zamawiającemu oraz osobom trzecim wykonującym zlecone przez Zamawiającego czynności związane z diagnozowaniem, regulowaniem, kalibracją, serwisowaniem lub naprawą urządzenia”), Zamawiający po okresie gwarancji staje się jedynym dysponentem wyżej opisanych kodów dostępu - zgodnie z wymogami licencyjnymi/prawami autorskimi producenta, który może udzielić licencji tylko jednemu partnerowi w tym samym czasie.</w:t>
      </w:r>
    </w:p>
    <w:p w:rsidR="006C4984" w:rsidRPr="006C4984" w:rsidRDefault="006C4984" w:rsidP="006C4984">
      <w:pPr>
        <w:spacing w:after="0" w:line="276" w:lineRule="auto"/>
        <w:jc w:val="both"/>
        <w:rPr>
          <w:rFonts w:ascii="Times New Roman" w:hAnsi="Times New Roman" w:cs="Times New Roman"/>
          <w:bCs/>
          <w:color w:val="0000FF"/>
        </w:rPr>
      </w:pPr>
      <w:r w:rsidRPr="006C4984">
        <w:rPr>
          <w:rFonts w:ascii="Times New Roman" w:hAnsi="Times New Roman" w:cs="Times New Roman"/>
          <w:b/>
          <w:bCs/>
          <w:color w:val="0000FF"/>
        </w:rPr>
        <w:t xml:space="preserve">Odpowiedź: </w:t>
      </w:r>
      <w:r w:rsidRPr="006C4984">
        <w:rPr>
          <w:rFonts w:ascii="Times New Roman" w:hAnsi="Times New Roman" w:cs="Times New Roman"/>
          <w:bCs/>
          <w:color w:val="0000FF"/>
        </w:rPr>
        <w:t>Zamawiający podtrzymuje dotychczasowe zapisy SIWZ dotyczące powyższego pytania.</w:t>
      </w:r>
    </w:p>
    <w:p w:rsidR="006C4984" w:rsidRPr="006C4984" w:rsidRDefault="006C4984" w:rsidP="006C4984">
      <w:pPr>
        <w:spacing w:after="0" w:line="276" w:lineRule="auto"/>
        <w:jc w:val="both"/>
        <w:rPr>
          <w:rFonts w:ascii="Times New Roman" w:hAnsi="Times New Roman" w:cs="Times New Roman"/>
        </w:rPr>
      </w:pPr>
    </w:p>
    <w:p w:rsidR="006C4984" w:rsidRPr="000914A9" w:rsidRDefault="006C4984" w:rsidP="006C4984">
      <w:pPr>
        <w:pStyle w:val="Akapitzlist"/>
        <w:numPr>
          <w:ilvl w:val="0"/>
          <w:numId w:val="9"/>
        </w:numPr>
        <w:spacing w:after="0" w:line="276" w:lineRule="auto"/>
        <w:ind w:left="0" w:firstLine="0"/>
        <w:jc w:val="both"/>
        <w:rPr>
          <w:rFonts w:ascii="Times New Roman" w:hAnsi="Times New Roman" w:cs="Times New Roman"/>
          <w:b/>
          <w:bCs/>
          <w:highlight w:val="yellow"/>
          <w:lang w:val="pl-PL"/>
        </w:rPr>
      </w:pPr>
      <w:r w:rsidRPr="000914A9">
        <w:rPr>
          <w:rFonts w:ascii="Times New Roman" w:hAnsi="Times New Roman" w:cs="Times New Roman"/>
          <w:b/>
          <w:bCs/>
          <w:highlight w:val="yellow"/>
          <w:lang w:val="pl-PL"/>
        </w:rPr>
        <w:t>Dotyczy załącznika nr 2.a rozdział I, pkt.IV.7 ppkt 5)</w:t>
      </w:r>
    </w:p>
    <w:p w:rsidR="006C4984" w:rsidRPr="006C4984" w:rsidRDefault="006C4984" w:rsidP="006C4984">
      <w:pPr>
        <w:pStyle w:val="Tekstkomentarza"/>
        <w:spacing w:line="276" w:lineRule="auto"/>
        <w:jc w:val="both"/>
        <w:rPr>
          <w:rFonts w:ascii="Times New Roman" w:hAnsi="Times New Roman"/>
        </w:rPr>
      </w:pPr>
      <w:r w:rsidRPr="006C4984">
        <w:rPr>
          <w:rFonts w:ascii="Times New Roman" w:hAnsi="Times New Roman"/>
        </w:rPr>
        <w:t>Prosimy o potwierdzenie, że w przypadku, gdy wykonawca nie jest właścicielem praw autorskich – nie jest producentem (nie ma wpływu na treść licencji udzielanej przez właściciela) – zastosowanie znajdzie licencja producencka.</w:t>
      </w:r>
    </w:p>
    <w:p w:rsidR="006C4984" w:rsidRPr="006C4984" w:rsidRDefault="006C4984" w:rsidP="006C4984">
      <w:pPr>
        <w:spacing w:after="0" w:line="276" w:lineRule="auto"/>
        <w:jc w:val="both"/>
        <w:rPr>
          <w:rFonts w:ascii="Times New Roman" w:hAnsi="Times New Roman" w:cs="Times New Roman"/>
          <w:color w:val="0000FF"/>
        </w:rPr>
      </w:pPr>
      <w:r w:rsidRPr="006C4984">
        <w:rPr>
          <w:rFonts w:ascii="Times New Roman" w:hAnsi="Times New Roman" w:cs="Times New Roman"/>
          <w:b/>
          <w:bCs/>
          <w:color w:val="0000FF"/>
        </w:rPr>
        <w:t xml:space="preserve">Odpowiedź: </w:t>
      </w:r>
      <w:r w:rsidRPr="006C4984">
        <w:rPr>
          <w:rFonts w:ascii="Times New Roman" w:hAnsi="Times New Roman" w:cs="Times New Roman"/>
          <w:bCs/>
          <w:color w:val="0000FF"/>
        </w:rPr>
        <w:t>Zamawiający podtrzymuje dotychczasowe zapisy SIWZ dotyczące powyższego pytania.</w:t>
      </w:r>
    </w:p>
    <w:p w:rsidR="006C4984" w:rsidRPr="006C4984" w:rsidRDefault="006C4984" w:rsidP="006C4984">
      <w:pPr>
        <w:spacing w:after="0" w:line="276" w:lineRule="auto"/>
        <w:jc w:val="both"/>
        <w:rPr>
          <w:rFonts w:ascii="Times New Roman" w:hAnsi="Times New Roman" w:cs="Times New Roman"/>
        </w:rPr>
      </w:pPr>
    </w:p>
    <w:p w:rsidR="006C4984" w:rsidRPr="000914A9" w:rsidRDefault="006C4984" w:rsidP="006C4984">
      <w:pPr>
        <w:pStyle w:val="Akapitzlist"/>
        <w:numPr>
          <w:ilvl w:val="0"/>
          <w:numId w:val="9"/>
        </w:numPr>
        <w:spacing w:after="0" w:line="276" w:lineRule="auto"/>
        <w:ind w:left="0" w:firstLine="0"/>
        <w:jc w:val="both"/>
        <w:rPr>
          <w:rFonts w:ascii="Times New Roman" w:hAnsi="Times New Roman" w:cs="Times New Roman"/>
          <w:b/>
          <w:bCs/>
          <w:highlight w:val="yellow"/>
          <w:lang w:val="pl-PL"/>
        </w:rPr>
      </w:pPr>
      <w:r w:rsidRPr="000914A9">
        <w:rPr>
          <w:rFonts w:ascii="Times New Roman" w:hAnsi="Times New Roman" w:cs="Times New Roman"/>
          <w:b/>
          <w:bCs/>
          <w:highlight w:val="yellow"/>
          <w:lang w:val="pl-PL"/>
        </w:rPr>
        <w:t>Dotyczy załącznika nr 2.a rozdział II, pkt 2</w:t>
      </w:r>
    </w:p>
    <w:p w:rsidR="006C4984" w:rsidRPr="006C4984" w:rsidRDefault="006C4984" w:rsidP="006C4984">
      <w:pPr>
        <w:pStyle w:val="Akapitzlist"/>
        <w:spacing w:after="0" w:line="276" w:lineRule="auto"/>
        <w:ind w:left="0"/>
        <w:jc w:val="both"/>
        <w:rPr>
          <w:rFonts w:ascii="Times New Roman" w:hAnsi="Times New Roman" w:cs="Times New Roman"/>
          <w:lang w:val="pl-PL"/>
        </w:rPr>
      </w:pPr>
      <w:r w:rsidRPr="006C4984">
        <w:rPr>
          <w:rFonts w:ascii="Times New Roman" w:hAnsi="Times New Roman" w:cs="Times New Roman"/>
          <w:lang w:val="pl-PL"/>
        </w:rPr>
        <w:t xml:space="preserve">Prosimy o doprecyzowanie w/w zapisu, poprzez jego zmianę na: </w:t>
      </w:r>
      <w:r w:rsidRPr="006C4984">
        <w:rPr>
          <w:rFonts w:ascii="Times New Roman" w:hAnsi="Times New Roman" w:cs="Times New Roman"/>
          <w:i/>
          <w:iCs/>
          <w:lang w:val="pl-PL"/>
        </w:rPr>
        <w:t>„Przedłużenie okresu gwarancji o czas trwającej naprawy”</w:t>
      </w:r>
      <w:r w:rsidRPr="006C4984">
        <w:rPr>
          <w:rFonts w:ascii="Times New Roman" w:hAnsi="Times New Roman" w:cs="Times New Roman"/>
          <w:lang w:val="pl-PL"/>
        </w:rPr>
        <w:t>.</w:t>
      </w:r>
    </w:p>
    <w:p w:rsidR="000914A9" w:rsidRPr="006C4984" w:rsidRDefault="006C4984" w:rsidP="000914A9">
      <w:pPr>
        <w:spacing w:after="0" w:line="276" w:lineRule="auto"/>
        <w:jc w:val="both"/>
        <w:rPr>
          <w:rFonts w:ascii="Times New Roman" w:hAnsi="Times New Roman" w:cs="Times New Roman"/>
          <w:color w:val="0000FF"/>
        </w:rPr>
      </w:pPr>
      <w:r w:rsidRPr="006C4984">
        <w:rPr>
          <w:rFonts w:ascii="Times New Roman" w:hAnsi="Times New Roman" w:cs="Times New Roman"/>
          <w:b/>
          <w:bCs/>
          <w:color w:val="0000FF"/>
        </w:rPr>
        <w:t xml:space="preserve">Odpowiedź: </w:t>
      </w:r>
      <w:r w:rsidR="000914A9" w:rsidRPr="006C4984">
        <w:rPr>
          <w:rFonts w:ascii="Times New Roman" w:hAnsi="Times New Roman" w:cs="Times New Roman"/>
          <w:bCs/>
          <w:color w:val="0000FF"/>
        </w:rPr>
        <w:t>Zamawiający podtrzymuje dotychczasowe zapisy SIWZ dotyczące powyższego pytania.</w:t>
      </w:r>
    </w:p>
    <w:p w:rsidR="006C4984" w:rsidRPr="006C4984" w:rsidRDefault="006C4984" w:rsidP="006C4984">
      <w:pPr>
        <w:pStyle w:val="NumberList"/>
        <w:suppressAutoHyphens w:val="0"/>
        <w:spacing w:line="276" w:lineRule="auto"/>
        <w:ind w:left="0"/>
        <w:rPr>
          <w:b/>
          <w:bCs/>
          <w:sz w:val="20"/>
          <w:lang w:val="pl-PL" w:eastAsia="pl-PL"/>
        </w:rPr>
      </w:pPr>
    </w:p>
    <w:p w:rsidR="006C4984" w:rsidRPr="000914A9" w:rsidRDefault="006C4984" w:rsidP="006C4984">
      <w:pPr>
        <w:pStyle w:val="Akapitzlist"/>
        <w:numPr>
          <w:ilvl w:val="0"/>
          <w:numId w:val="9"/>
        </w:numPr>
        <w:spacing w:after="0" w:line="276" w:lineRule="auto"/>
        <w:ind w:left="0" w:firstLine="0"/>
        <w:jc w:val="both"/>
        <w:rPr>
          <w:rFonts w:ascii="Times New Roman" w:hAnsi="Times New Roman" w:cs="Times New Roman"/>
          <w:b/>
          <w:bCs/>
          <w:highlight w:val="yellow"/>
          <w:lang w:val="pl-PL"/>
        </w:rPr>
      </w:pPr>
      <w:r w:rsidRPr="000914A9">
        <w:rPr>
          <w:rFonts w:ascii="Times New Roman" w:hAnsi="Times New Roman" w:cs="Times New Roman"/>
          <w:b/>
          <w:bCs/>
          <w:highlight w:val="yellow"/>
          <w:lang w:val="pl-PL"/>
        </w:rPr>
        <w:t xml:space="preserve">Dotyczy załącznika nr 2.a rozdział II, pkt. 5 oraz </w:t>
      </w:r>
      <w:r w:rsidRPr="000914A9">
        <w:rPr>
          <w:rFonts w:ascii="Times New Roman" w:hAnsi="Times New Roman" w:cs="Times New Roman"/>
          <w:b/>
          <w:bCs/>
          <w:highlight w:val="yellow"/>
          <w:lang w:val="pl-PL" w:eastAsia="pl-PL"/>
        </w:rPr>
        <w:t>załącznika nr 3, §10, ust 3</w:t>
      </w:r>
    </w:p>
    <w:p w:rsidR="006C4984" w:rsidRPr="006C4984" w:rsidRDefault="006C4984" w:rsidP="006C4984">
      <w:pPr>
        <w:pStyle w:val="Akapitzlist"/>
        <w:spacing w:after="0" w:line="276" w:lineRule="auto"/>
        <w:ind w:left="0"/>
        <w:jc w:val="both"/>
        <w:rPr>
          <w:rFonts w:ascii="Times New Roman" w:hAnsi="Times New Roman" w:cs="Times New Roman"/>
          <w:i/>
          <w:iCs/>
          <w:lang w:val="pl-PL"/>
        </w:rPr>
      </w:pPr>
      <w:r w:rsidRPr="006C4984">
        <w:rPr>
          <w:rFonts w:ascii="Times New Roman" w:hAnsi="Times New Roman" w:cs="Times New Roman"/>
          <w:lang w:val="pl-PL"/>
        </w:rPr>
        <w:lastRenderedPageBreak/>
        <w:t>Prosimy o ujednolicenie w/w zapisów, poprzez dopisanie w ustępie 3 Umowy: „</w:t>
      </w:r>
      <w:r w:rsidRPr="006C4984">
        <w:rPr>
          <w:rFonts w:ascii="Times New Roman" w:hAnsi="Times New Roman" w:cs="Times New Roman"/>
          <w:i/>
          <w:iCs/>
          <w:lang w:val="pl-PL"/>
        </w:rPr>
        <w:t>Powyższe nie dotyczy oprogramowania i sprzętu komputerowego, dla którego Wykonawca zapewnia 5 letnią dostępność części zamiennych”</w:t>
      </w:r>
    </w:p>
    <w:p w:rsidR="006C4984" w:rsidRPr="006C4984" w:rsidRDefault="006C4984" w:rsidP="006C4984">
      <w:pPr>
        <w:spacing w:after="0" w:line="276" w:lineRule="auto"/>
        <w:jc w:val="both"/>
        <w:rPr>
          <w:rFonts w:ascii="Times New Roman" w:hAnsi="Times New Roman" w:cs="Times New Roman"/>
          <w:color w:val="0000FF"/>
        </w:rPr>
      </w:pPr>
      <w:r w:rsidRPr="006C4984">
        <w:rPr>
          <w:rFonts w:ascii="Times New Roman" w:hAnsi="Times New Roman" w:cs="Times New Roman"/>
          <w:b/>
          <w:bCs/>
          <w:color w:val="0000FF"/>
        </w:rPr>
        <w:t xml:space="preserve">Odpowiedź: </w:t>
      </w:r>
      <w:r w:rsidRPr="006C4984">
        <w:rPr>
          <w:rFonts w:ascii="Times New Roman" w:hAnsi="Times New Roman" w:cs="Times New Roman"/>
          <w:color w:val="0000FF"/>
        </w:rPr>
        <w:t>Zamawiający wprowadza modyfikację zapisu zgodnie z opublikowanym załącznikiem nr 5 do zaproszenia na:</w:t>
      </w:r>
    </w:p>
    <w:p w:rsidR="006C4984" w:rsidRPr="006C4984" w:rsidRDefault="006C4984" w:rsidP="006C4984">
      <w:pPr>
        <w:spacing w:after="0" w:line="276" w:lineRule="auto"/>
        <w:jc w:val="both"/>
        <w:rPr>
          <w:rFonts w:ascii="Times New Roman" w:hAnsi="Times New Roman" w:cs="Times New Roman"/>
          <w:b/>
          <w:bCs/>
          <w:lang w:eastAsia="pl-PL"/>
        </w:rPr>
      </w:pPr>
      <w:r w:rsidRPr="006C4984">
        <w:rPr>
          <w:rFonts w:ascii="Times New Roman" w:hAnsi="Times New Roman" w:cs="Times New Roman"/>
          <w:b/>
          <w:bCs/>
          <w:lang w:eastAsia="pl-PL"/>
        </w:rPr>
        <w:t>§10, ust 3</w:t>
      </w:r>
    </w:p>
    <w:p w:rsidR="006C4984" w:rsidRPr="006C4984" w:rsidRDefault="006C4984" w:rsidP="006C4984">
      <w:pPr>
        <w:spacing w:after="0" w:line="276" w:lineRule="auto"/>
        <w:jc w:val="both"/>
        <w:rPr>
          <w:rFonts w:ascii="Times New Roman" w:hAnsi="Times New Roman" w:cs="Times New Roman"/>
          <w:color w:val="0000FF"/>
        </w:rPr>
      </w:pPr>
      <w:r w:rsidRPr="006C4984">
        <w:rPr>
          <w:rFonts w:ascii="Times New Roman" w:hAnsi="Times New Roman" w:cs="Times New Roman"/>
          <w:color w:val="0000FF"/>
        </w:rPr>
        <w:t xml:space="preserve">Wykonawca zapewni dostępność serwisu i części przez minimum 10 lat od daty przekazania Zamawiającemu do eksploatacji  urządzenia w zaadaptowanych pomieszczeniach – co jest przedmiotem umowy </w:t>
      </w:r>
      <w:r w:rsidRPr="006C4984">
        <w:rPr>
          <w:rFonts w:ascii="Times New Roman" w:hAnsi="Times New Roman" w:cs="Times New Roman"/>
          <w:color w:val="FF0000"/>
        </w:rPr>
        <w:t>i instalacją aparatu. Powyższe nie dotyczy oprogramowania i sprzętu komputerowego, dla którego Wykonawca zapewnia 5 letnią dostępność części zamiennych.</w:t>
      </w:r>
    </w:p>
    <w:p w:rsidR="006C4984" w:rsidRPr="006C4984" w:rsidRDefault="006C4984" w:rsidP="006C4984">
      <w:pPr>
        <w:pStyle w:val="Akapitzlist"/>
        <w:spacing w:after="0" w:line="276" w:lineRule="auto"/>
        <w:ind w:left="0"/>
        <w:jc w:val="both"/>
        <w:rPr>
          <w:rFonts w:ascii="Times New Roman" w:hAnsi="Times New Roman" w:cs="Times New Roman"/>
          <w:i/>
          <w:iCs/>
          <w:lang w:val="pl-PL"/>
        </w:rPr>
      </w:pPr>
    </w:p>
    <w:p w:rsidR="006C4984" w:rsidRPr="000914A9" w:rsidRDefault="006C4984" w:rsidP="006C4984">
      <w:pPr>
        <w:pStyle w:val="Akapitzlist"/>
        <w:numPr>
          <w:ilvl w:val="0"/>
          <w:numId w:val="9"/>
        </w:numPr>
        <w:spacing w:after="0" w:line="276" w:lineRule="auto"/>
        <w:ind w:left="0" w:firstLine="0"/>
        <w:jc w:val="both"/>
        <w:rPr>
          <w:rFonts w:ascii="Times New Roman" w:hAnsi="Times New Roman" w:cs="Times New Roman"/>
          <w:b/>
          <w:bCs/>
          <w:highlight w:val="yellow"/>
          <w:lang w:val="pl-PL"/>
        </w:rPr>
      </w:pPr>
      <w:r w:rsidRPr="000914A9">
        <w:rPr>
          <w:rFonts w:ascii="Times New Roman" w:hAnsi="Times New Roman" w:cs="Times New Roman"/>
          <w:b/>
          <w:bCs/>
          <w:highlight w:val="yellow"/>
          <w:lang w:val="pl-PL"/>
        </w:rPr>
        <w:t>Dotyczy załącznika nr 2.a rozdział I,  pkt.I.74.2</w:t>
      </w:r>
    </w:p>
    <w:p w:rsidR="006C4984" w:rsidRPr="006C4984" w:rsidRDefault="006C4984" w:rsidP="006C4984">
      <w:pPr>
        <w:pStyle w:val="Akapitzlist"/>
        <w:spacing w:after="0" w:line="276" w:lineRule="auto"/>
        <w:ind w:left="0"/>
        <w:jc w:val="both"/>
        <w:rPr>
          <w:rFonts w:ascii="Times New Roman" w:hAnsi="Times New Roman" w:cs="Times New Roman"/>
          <w:lang w:val="pl-PL"/>
        </w:rPr>
      </w:pPr>
      <w:r w:rsidRPr="006C4984">
        <w:rPr>
          <w:rFonts w:ascii="Times New Roman" w:hAnsi="Times New Roman" w:cs="Times New Roman"/>
          <w:lang w:val="pl-PL"/>
        </w:rPr>
        <w:t>Czy Zamawiający dopuści zaoferowanie serwera wyposażonego w:</w:t>
      </w:r>
    </w:p>
    <w:p w:rsidR="006C4984" w:rsidRPr="006C4984" w:rsidRDefault="006C4984" w:rsidP="006C4984">
      <w:pPr>
        <w:pStyle w:val="Akapitzlist"/>
        <w:numPr>
          <w:ilvl w:val="0"/>
          <w:numId w:val="11"/>
        </w:numPr>
        <w:spacing w:after="0" w:line="276" w:lineRule="auto"/>
        <w:jc w:val="both"/>
        <w:rPr>
          <w:rFonts w:ascii="Times New Roman" w:hAnsi="Times New Roman" w:cs="Times New Roman"/>
          <w:lang w:val="pl-PL"/>
        </w:rPr>
      </w:pPr>
      <w:r w:rsidRPr="006C4984">
        <w:rPr>
          <w:rFonts w:ascii="Times New Roman" w:hAnsi="Times New Roman" w:cs="Times New Roman"/>
          <w:lang w:val="pl-PL"/>
        </w:rPr>
        <w:t>1 procesor 10-rdzeniowy klasy Intel Xeon Gold, dopasowany do wymaganej konfiguracji</w:t>
      </w:r>
    </w:p>
    <w:p w:rsidR="006C4984" w:rsidRPr="006C4984" w:rsidRDefault="006C4984" w:rsidP="006C4984">
      <w:pPr>
        <w:pStyle w:val="Akapitzlist"/>
        <w:numPr>
          <w:ilvl w:val="0"/>
          <w:numId w:val="11"/>
        </w:numPr>
        <w:spacing w:after="0" w:line="276" w:lineRule="auto"/>
        <w:jc w:val="both"/>
        <w:rPr>
          <w:rFonts w:ascii="Times New Roman" w:hAnsi="Times New Roman" w:cs="Times New Roman"/>
          <w:lang w:val="pl-PL"/>
        </w:rPr>
      </w:pPr>
      <w:r w:rsidRPr="006C4984">
        <w:rPr>
          <w:rFonts w:ascii="Times New Roman" w:hAnsi="Times New Roman" w:cs="Times New Roman"/>
          <w:lang w:val="pl-PL"/>
        </w:rPr>
        <w:t>pamięć RAM 96 GB RAM (większa od wymaganej)</w:t>
      </w:r>
    </w:p>
    <w:p w:rsidR="006C4984" w:rsidRPr="006C4984" w:rsidRDefault="006C4984" w:rsidP="006C4984">
      <w:pPr>
        <w:pStyle w:val="Akapitzlist"/>
        <w:numPr>
          <w:ilvl w:val="0"/>
          <w:numId w:val="11"/>
        </w:numPr>
        <w:spacing w:after="0" w:line="276" w:lineRule="auto"/>
        <w:jc w:val="both"/>
        <w:rPr>
          <w:rFonts w:ascii="Times New Roman" w:hAnsi="Times New Roman" w:cs="Times New Roman"/>
          <w:lang w:val="pl-PL"/>
        </w:rPr>
      </w:pPr>
      <w:r w:rsidRPr="006C4984">
        <w:rPr>
          <w:rFonts w:ascii="Times New Roman" w:hAnsi="Times New Roman" w:cs="Times New Roman"/>
          <w:lang w:val="pl-PL"/>
        </w:rPr>
        <w:t>bez określenia odnośnie ilości przetwarzanych warstw. Z uwagi na różne sposoby przetwarzania, jak i też różne definicje tego parametru u różnych dostawców, aktualnie odchodzi się od podawania i porównywania tego parametru. Oferowany serwer nie posiada ograniczeń licencyjnych w zakresie ilości otwieranych badań oraz warstw.</w:t>
      </w:r>
    </w:p>
    <w:p w:rsidR="006C4984" w:rsidRPr="006C4984" w:rsidRDefault="006C4984" w:rsidP="006C4984">
      <w:pPr>
        <w:pStyle w:val="Akapitzlist"/>
        <w:spacing w:after="0" w:line="276" w:lineRule="auto"/>
        <w:ind w:left="0"/>
        <w:jc w:val="both"/>
        <w:rPr>
          <w:rFonts w:ascii="Times New Roman" w:hAnsi="Times New Roman" w:cs="Times New Roman"/>
          <w:lang w:val="pl-PL"/>
        </w:rPr>
      </w:pPr>
    </w:p>
    <w:p w:rsidR="006C4984" w:rsidRPr="006C4984" w:rsidRDefault="006C4984" w:rsidP="006C4984">
      <w:pPr>
        <w:pStyle w:val="Akapitzlist"/>
        <w:spacing w:after="0" w:line="276" w:lineRule="auto"/>
        <w:ind w:left="0"/>
        <w:jc w:val="both"/>
        <w:rPr>
          <w:rFonts w:ascii="Times New Roman" w:hAnsi="Times New Roman" w:cs="Times New Roman"/>
          <w:lang w:val="pl-PL"/>
        </w:rPr>
      </w:pPr>
      <w:r w:rsidRPr="006C4984">
        <w:rPr>
          <w:rFonts w:ascii="Times New Roman" w:hAnsi="Times New Roman" w:cs="Times New Roman"/>
          <w:lang w:val="pl-PL"/>
        </w:rPr>
        <w:t>Proponowany serwer posiada niezbędną wydajność do jednoczesnej obsługi kilku użytkowników.</w:t>
      </w:r>
    </w:p>
    <w:p w:rsidR="006C4984" w:rsidRPr="006C4984" w:rsidRDefault="006C4984" w:rsidP="006C4984">
      <w:pPr>
        <w:pStyle w:val="Akapitzlist"/>
        <w:spacing w:after="0" w:line="276" w:lineRule="auto"/>
        <w:ind w:left="0"/>
        <w:jc w:val="both"/>
        <w:rPr>
          <w:rFonts w:ascii="Times New Roman" w:hAnsi="Times New Roman" w:cs="Times New Roman"/>
          <w:lang w:val="pl-PL" w:eastAsia="pl-PL"/>
        </w:rPr>
      </w:pPr>
      <w:r w:rsidRPr="006C4984">
        <w:rPr>
          <w:rFonts w:ascii="Times New Roman" w:hAnsi="Times New Roman" w:cs="Times New Roman"/>
          <w:lang w:val="pl-PL"/>
        </w:rPr>
        <w:t>Akceptacja pozwoli na złożenie konkurencyjnej oferty bez pogorszenia wydajności oferowanego systemu.</w:t>
      </w:r>
    </w:p>
    <w:p w:rsidR="006C4984" w:rsidRPr="006C4984" w:rsidRDefault="006C4984" w:rsidP="006C4984">
      <w:pPr>
        <w:spacing w:after="0" w:line="276" w:lineRule="auto"/>
        <w:jc w:val="both"/>
        <w:rPr>
          <w:rFonts w:ascii="Times New Roman" w:hAnsi="Times New Roman" w:cs="Times New Roman"/>
          <w:color w:val="0000FF"/>
        </w:rPr>
      </w:pPr>
      <w:r w:rsidRPr="006C4984">
        <w:rPr>
          <w:rFonts w:ascii="Times New Roman" w:hAnsi="Times New Roman" w:cs="Times New Roman"/>
          <w:b/>
          <w:color w:val="0000FF"/>
        </w:rPr>
        <w:t xml:space="preserve">Odpowiedź: </w:t>
      </w:r>
      <w:r w:rsidRPr="006C4984">
        <w:rPr>
          <w:rFonts w:ascii="Times New Roman" w:hAnsi="Times New Roman" w:cs="Times New Roman"/>
          <w:color w:val="0000FF"/>
        </w:rPr>
        <w:t>Zamawiający wprowadza modyfikację parametru zgodnie z opublikowanym załącznikiem nr 2a do zaproszenia.</w:t>
      </w:r>
    </w:p>
    <w:tbl>
      <w:tblPr>
        <w:tblW w:w="10207"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8"/>
        <w:gridCol w:w="5387"/>
        <w:gridCol w:w="1134"/>
        <w:gridCol w:w="1417"/>
        <w:gridCol w:w="1701"/>
      </w:tblGrid>
      <w:tr w:rsidR="006C4984" w:rsidRPr="006C4984" w:rsidTr="006C4984">
        <w:tc>
          <w:tcPr>
            <w:tcW w:w="568" w:type="dxa"/>
            <w:tcBorders>
              <w:top w:val="single" w:sz="4" w:space="0" w:color="auto"/>
              <w:left w:val="single" w:sz="4" w:space="0" w:color="auto"/>
              <w:bottom w:val="single" w:sz="4" w:space="0" w:color="auto"/>
              <w:right w:val="single" w:sz="4" w:space="0" w:color="auto"/>
            </w:tcBorders>
            <w:vAlign w:val="center"/>
          </w:tcPr>
          <w:p w:rsidR="006C4984" w:rsidRPr="006C4984" w:rsidRDefault="006C4984" w:rsidP="006C4984">
            <w:pPr>
              <w:spacing w:after="0" w:line="276" w:lineRule="auto"/>
              <w:jc w:val="both"/>
              <w:rPr>
                <w:rFonts w:ascii="Times New Roman" w:hAnsi="Times New Roman" w:cs="Times New Roman"/>
                <w:color w:val="000000" w:themeColor="text1"/>
              </w:rPr>
            </w:pPr>
            <w:r w:rsidRPr="006C4984">
              <w:rPr>
                <w:rFonts w:ascii="Times New Roman" w:hAnsi="Times New Roman" w:cs="Times New Roman"/>
                <w:color w:val="000000" w:themeColor="text1"/>
              </w:rPr>
              <w:t>74.2.</w:t>
            </w:r>
          </w:p>
        </w:tc>
        <w:tc>
          <w:tcPr>
            <w:tcW w:w="5387" w:type="dxa"/>
            <w:tcBorders>
              <w:top w:val="single" w:sz="4" w:space="0" w:color="auto"/>
              <w:left w:val="single" w:sz="4" w:space="0" w:color="auto"/>
              <w:bottom w:val="single" w:sz="4" w:space="0" w:color="auto"/>
              <w:right w:val="single" w:sz="4" w:space="0" w:color="auto"/>
            </w:tcBorders>
            <w:vAlign w:val="center"/>
          </w:tcPr>
          <w:p w:rsidR="006C4984" w:rsidRPr="006C4984" w:rsidRDefault="006C4984" w:rsidP="006C4984">
            <w:pPr>
              <w:pStyle w:val="NormalnyWeb"/>
              <w:spacing w:before="0" w:beforeAutospacing="0" w:after="0" w:afterAutospacing="0" w:line="276" w:lineRule="auto"/>
              <w:jc w:val="both"/>
              <w:rPr>
                <w:sz w:val="20"/>
                <w:szCs w:val="20"/>
              </w:rPr>
            </w:pPr>
            <w:r w:rsidRPr="006C4984">
              <w:rPr>
                <w:sz w:val="20"/>
                <w:szCs w:val="20"/>
              </w:rPr>
              <w:t xml:space="preserve">Dostawa nowego serwera lub układu serwerów aplikacyjnych o poniższych parametrach wraz z jednym jednoczasowym dostępem dla funkcjonalności z pkt. </w:t>
            </w:r>
            <w:r w:rsidRPr="006C4984">
              <w:rPr>
                <w:b/>
                <w:sz w:val="20"/>
                <w:szCs w:val="20"/>
              </w:rPr>
              <w:t>75 – 123</w:t>
            </w:r>
            <w:r w:rsidRPr="006C4984">
              <w:rPr>
                <w:sz w:val="20"/>
                <w:szCs w:val="20"/>
              </w:rPr>
              <w:t>:</w:t>
            </w:r>
          </w:p>
          <w:p w:rsidR="006C4984" w:rsidRPr="006C4984" w:rsidRDefault="006C4984" w:rsidP="006C4984">
            <w:pPr>
              <w:pStyle w:val="NormalnyWeb"/>
              <w:numPr>
                <w:ilvl w:val="0"/>
                <w:numId w:val="16"/>
              </w:numPr>
              <w:spacing w:before="0" w:beforeAutospacing="0" w:after="0" w:afterAutospacing="0" w:line="276" w:lineRule="auto"/>
              <w:jc w:val="both"/>
              <w:rPr>
                <w:color w:val="FF0000"/>
                <w:sz w:val="20"/>
                <w:szCs w:val="20"/>
              </w:rPr>
            </w:pPr>
            <w:r w:rsidRPr="006C4984">
              <w:rPr>
                <w:sz w:val="20"/>
                <w:szCs w:val="20"/>
              </w:rPr>
              <w:t xml:space="preserve">liczba procesorów: min. 2 </w:t>
            </w:r>
            <w:r w:rsidRPr="006C4984">
              <w:rPr>
                <w:color w:val="FF0000"/>
                <w:sz w:val="20"/>
                <w:szCs w:val="20"/>
              </w:rPr>
              <w:t xml:space="preserve">lub min. 1 procesor </w:t>
            </w:r>
            <w:r w:rsidRPr="006C4984">
              <w:rPr>
                <w:rFonts w:eastAsia="Century Gothic"/>
                <w:color w:val="FF0000"/>
                <w:sz w:val="20"/>
                <w:szCs w:val="16"/>
                <w:lang w:eastAsia="en-US"/>
              </w:rPr>
              <w:t xml:space="preserve">wielordzeniowy, który uzyskał w teście Passmark CPU Mark, na podstawie strony internetowej </w:t>
            </w:r>
            <w:hyperlink r:id="rId8" w:history="1">
              <w:r w:rsidRPr="006C4984">
                <w:rPr>
                  <w:rStyle w:val="Hipercze"/>
                  <w:rFonts w:eastAsia="Century Gothic"/>
                  <w:color w:val="0563C1"/>
                  <w:szCs w:val="16"/>
                  <w:lang w:eastAsia="en-US"/>
                </w:rPr>
                <w:t>https://www.cpubenchmark.net/cpu_list.php</w:t>
              </w:r>
            </w:hyperlink>
            <w:r w:rsidRPr="006C4984">
              <w:rPr>
                <w:rFonts w:eastAsia="Century Gothic"/>
                <w:sz w:val="20"/>
                <w:szCs w:val="16"/>
                <w:lang w:eastAsia="en-US"/>
              </w:rPr>
              <w:t xml:space="preserve">, </w:t>
            </w:r>
            <w:r w:rsidRPr="006C4984">
              <w:rPr>
                <w:rFonts w:eastAsia="Century Gothic"/>
                <w:color w:val="FF0000"/>
                <w:sz w:val="20"/>
                <w:szCs w:val="16"/>
                <w:lang w:eastAsia="en-US"/>
              </w:rPr>
              <w:t>min. 22 011 (wynik na dzień 05.08.2020 r.)</w:t>
            </w:r>
          </w:p>
          <w:p w:rsidR="006C4984" w:rsidRPr="006C4984" w:rsidRDefault="006C4984" w:rsidP="006C4984">
            <w:pPr>
              <w:pStyle w:val="NormalnyWeb"/>
              <w:numPr>
                <w:ilvl w:val="0"/>
                <w:numId w:val="16"/>
              </w:numPr>
              <w:spacing w:before="0" w:beforeAutospacing="0" w:after="0" w:afterAutospacing="0" w:line="276" w:lineRule="auto"/>
              <w:jc w:val="both"/>
              <w:rPr>
                <w:sz w:val="20"/>
                <w:szCs w:val="20"/>
              </w:rPr>
            </w:pPr>
            <w:r w:rsidRPr="006C4984">
              <w:rPr>
                <w:sz w:val="20"/>
                <w:szCs w:val="20"/>
              </w:rPr>
              <w:t xml:space="preserve">pamięć RAM: min. 64 GB </w:t>
            </w:r>
          </w:p>
          <w:p w:rsidR="006C4984" w:rsidRPr="006C4984" w:rsidRDefault="006C4984" w:rsidP="006C4984">
            <w:pPr>
              <w:pStyle w:val="NormalnyWeb"/>
              <w:numPr>
                <w:ilvl w:val="0"/>
                <w:numId w:val="16"/>
              </w:numPr>
              <w:spacing w:before="0" w:beforeAutospacing="0" w:after="0" w:afterAutospacing="0" w:line="276" w:lineRule="auto"/>
              <w:jc w:val="both"/>
              <w:rPr>
                <w:sz w:val="20"/>
                <w:szCs w:val="20"/>
              </w:rPr>
            </w:pPr>
            <w:r w:rsidRPr="006C4984">
              <w:rPr>
                <w:sz w:val="20"/>
                <w:szCs w:val="20"/>
              </w:rPr>
              <w:t xml:space="preserve">wbudowana macierz w konfiguracji RAID </w:t>
            </w:r>
          </w:p>
          <w:p w:rsidR="006C4984" w:rsidRPr="006C4984" w:rsidRDefault="006C4984" w:rsidP="006C4984">
            <w:pPr>
              <w:pStyle w:val="NormalnyWeb"/>
              <w:numPr>
                <w:ilvl w:val="0"/>
                <w:numId w:val="16"/>
              </w:numPr>
              <w:spacing w:before="0" w:beforeAutospacing="0" w:after="0" w:afterAutospacing="0" w:line="276" w:lineRule="auto"/>
              <w:jc w:val="both"/>
              <w:rPr>
                <w:sz w:val="20"/>
                <w:szCs w:val="20"/>
              </w:rPr>
            </w:pPr>
            <w:r w:rsidRPr="006C4984">
              <w:rPr>
                <w:sz w:val="20"/>
                <w:szCs w:val="20"/>
              </w:rPr>
              <w:t>pojemności macierzy: min. 2 TB</w:t>
            </w:r>
          </w:p>
          <w:p w:rsidR="006C4984" w:rsidRPr="006C4984" w:rsidRDefault="006C4984" w:rsidP="006C4984">
            <w:pPr>
              <w:pStyle w:val="NormalnyWeb"/>
              <w:numPr>
                <w:ilvl w:val="0"/>
                <w:numId w:val="16"/>
              </w:numPr>
              <w:spacing w:before="0" w:beforeAutospacing="0" w:after="0" w:afterAutospacing="0" w:line="276" w:lineRule="auto"/>
              <w:ind w:left="714" w:hanging="357"/>
              <w:jc w:val="both"/>
              <w:rPr>
                <w:sz w:val="20"/>
                <w:szCs w:val="20"/>
              </w:rPr>
            </w:pPr>
            <w:r w:rsidRPr="006C4984">
              <w:rPr>
                <w:color w:val="000000"/>
                <w:sz w:val="20"/>
                <w:szCs w:val="20"/>
              </w:rPr>
              <w:t>serwer umożliwiający jednoczesne przetwarzanie min. 40 000 warstw</w:t>
            </w:r>
          </w:p>
          <w:p w:rsidR="006C4984" w:rsidRPr="006C4984" w:rsidRDefault="006C4984" w:rsidP="006C4984">
            <w:pPr>
              <w:pStyle w:val="NormalnyWeb"/>
              <w:numPr>
                <w:ilvl w:val="0"/>
                <w:numId w:val="16"/>
              </w:numPr>
              <w:spacing w:before="0" w:beforeAutospacing="0" w:after="0" w:afterAutospacing="0" w:line="276" w:lineRule="auto"/>
              <w:jc w:val="both"/>
              <w:rPr>
                <w:sz w:val="20"/>
                <w:szCs w:val="20"/>
              </w:rPr>
            </w:pPr>
            <w:r w:rsidRPr="006C4984">
              <w:rPr>
                <w:color w:val="000000"/>
                <w:sz w:val="20"/>
                <w:szCs w:val="20"/>
              </w:rPr>
              <w:t>trzy stanowiska lekarskie – konsole zależne wyposażone w min. 1 monitor medyczny o przekątnej min. 30” i monitor opisowy min. 19"</w:t>
            </w:r>
          </w:p>
        </w:tc>
        <w:tc>
          <w:tcPr>
            <w:tcW w:w="1134" w:type="dxa"/>
            <w:tcBorders>
              <w:top w:val="single" w:sz="4" w:space="0" w:color="auto"/>
              <w:left w:val="single" w:sz="4" w:space="0" w:color="auto"/>
              <w:bottom w:val="single" w:sz="4" w:space="0" w:color="auto"/>
              <w:right w:val="single" w:sz="4" w:space="0" w:color="auto"/>
            </w:tcBorders>
            <w:vAlign w:val="center"/>
          </w:tcPr>
          <w:p w:rsidR="006C4984" w:rsidRPr="006C4984" w:rsidRDefault="006C4984" w:rsidP="006C4984">
            <w:pPr>
              <w:snapToGrid w:val="0"/>
              <w:spacing w:after="0" w:line="276" w:lineRule="auto"/>
              <w:jc w:val="both"/>
              <w:rPr>
                <w:rFonts w:ascii="Times New Roman" w:hAnsi="Times New Roman" w:cs="Times New Roman"/>
                <w:color w:val="000000"/>
                <w:sz w:val="16"/>
              </w:rPr>
            </w:pPr>
            <w:r w:rsidRPr="006C4984">
              <w:rPr>
                <w:rFonts w:ascii="Times New Roman" w:hAnsi="Times New Roman" w:cs="Times New Roman"/>
                <w:color w:val="000000"/>
                <w:sz w:val="16"/>
              </w:rPr>
              <w:t>Tak, podać i opisać</w:t>
            </w:r>
          </w:p>
        </w:tc>
        <w:tc>
          <w:tcPr>
            <w:tcW w:w="1417" w:type="dxa"/>
            <w:tcBorders>
              <w:top w:val="single" w:sz="4" w:space="0" w:color="auto"/>
              <w:left w:val="single" w:sz="4" w:space="0" w:color="auto"/>
              <w:bottom w:val="single" w:sz="4" w:space="0" w:color="auto"/>
              <w:right w:val="single" w:sz="4" w:space="0" w:color="auto"/>
            </w:tcBorders>
            <w:vAlign w:val="center"/>
          </w:tcPr>
          <w:p w:rsidR="006C4984" w:rsidRPr="006C4984" w:rsidRDefault="006C4984" w:rsidP="006C4984">
            <w:pPr>
              <w:pStyle w:val="a"/>
              <w:spacing w:line="276" w:lineRule="auto"/>
              <w:jc w:val="both"/>
              <w:rPr>
                <w:rFonts w:cs="Times New Roman"/>
                <w:color w:val="auto"/>
                <w:sz w:val="20"/>
                <w:szCs w:val="20"/>
              </w:rPr>
            </w:pPr>
          </w:p>
        </w:tc>
        <w:tc>
          <w:tcPr>
            <w:tcW w:w="1701" w:type="dxa"/>
            <w:tcBorders>
              <w:top w:val="single" w:sz="4" w:space="0" w:color="auto"/>
              <w:left w:val="single" w:sz="4" w:space="0" w:color="auto"/>
              <w:bottom w:val="single" w:sz="4" w:space="0" w:color="auto"/>
              <w:right w:val="single" w:sz="4" w:space="0" w:color="auto"/>
            </w:tcBorders>
            <w:vAlign w:val="center"/>
          </w:tcPr>
          <w:p w:rsidR="006C4984" w:rsidRPr="006C4984" w:rsidRDefault="006C4984" w:rsidP="006C4984">
            <w:pPr>
              <w:pStyle w:val="a"/>
              <w:spacing w:line="276" w:lineRule="auto"/>
              <w:jc w:val="both"/>
              <w:rPr>
                <w:rFonts w:cs="Times New Roman"/>
                <w:sz w:val="16"/>
                <w:szCs w:val="20"/>
              </w:rPr>
            </w:pPr>
            <w:r w:rsidRPr="006C4984">
              <w:rPr>
                <w:rFonts w:cs="Times New Roman"/>
                <w:sz w:val="16"/>
                <w:szCs w:val="20"/>
              </w:rPr>
              <w:t>- - -</w:t>
            </w:r>
          </w:p>
        </w:tc>
      </w:tr>
    </w:tbl>
    <w:p w:rsidR="006C4984" w:rsidRPr="006C4984" w:rsidRDefault="006C4984" w:rsidP="006C4984">
      <w:pPr>
        <w:pStyle w:val="NumberList"/>
        <w:suppressAutoHyphens w:val="0"/>
        <w:spacing w:line="276" w:lineRule="auto"/>
        <w:ind w:left="0"/>
        <w:rPr>
          <w:b/>
          <w:bCs/>
          <w:sz w:val="20"/>
          <w:lang w:val="pl-PL" w:eastAsia="pl-PL"/>
        </w:rPr>
      </w:pPr>
    </w:p>
    <w:p w:rsidR="006C4984" w:rsidRPr="000914A9" w:rsidRDefault="006C4984" w:rsidP="006C4984">
      <w:pPr>
        <w:pStyle w:val="Akapitzlist"/>
        <w:numPr>
          <w:ilvl w:val="0"/>
          <w:numId w:val="9"/>
        </w:numPr>
        <w:spacing w:after="0" w:line="276" w:lineRule="auto"/>
        <w:ind w:left="0" w:firstLine="0"/>
        <w:jc w:val="both"/>
        <w:rPr>
          <w:rFonts w:ascii="Times New Roman" w:hAnsi="Times New Roman" w:cs="Times New Roman"/>
          <w:b/>
          <w:bCs/>
          <w:highlight w:val="yellow"/>
          <w:lang w:val="pl-PL"/>
        </w:rPr>
      </w:pPr>
      <w:r w:rsidRPr="000914A9">
        <w:rPr>
          <w:rFonts w:ascii="Times New Roman" w:hAnsi="Times New Roman" w:cs="Times New Roman"/>
          <w:b/>
          <w:bCs/>
          <w:highlight w:val="yellow"/>
          <w:lang w:val="pl-PL"/>
        </w:rPr>
        <w:t>Dotyczy załącznika nr 2.a rozdział I,  pkt.I.74.2</w:t>
      </w:r>
    </w:p>
    <w:p w:rsidR="006C4984" w:rsidRPr="006C4984" w:rsidRDefault="006C4984" w:rsidP="006C4984">
      <w:pPr>
        <w:pStyle w:val="Akapitzlist"/>
        <w:spacing w:after="0" w:line="276" w:lineRule="auto"/>
        <w:ind w:left="0"/>
        <w:jc w:val="both"/>
        <w:rPr>
          <w:rFonts w:ascii="Times New Roman" w:hAnsi="Times New Roman" w:cs="Times New Roman"/>
          <w:lang w:val="pl-PL"/>
        </w:rPr>
      </w:pPr>
      <w:r w:rsidRPr="006C4984">
        <w:rPr>
          <w:rFonts w:ascii="Times New Roman" w:hAnsi="Times New Roman" w:cs="Times New Roman"/>
          <w:lang w:val="pl-PL"/>
        </w:rPr>
        <w:t>Czy Zamawiający dopuści zaoferowanie serwera wyposażonego w:</w:t>
      </w:r>
    </w:p>
    <w:p w:rsidR="006C4984" w:rsidRPr="006C4984" w:rsidRDefault="006C4984" w:rsidP="006C4984">
      <w:pPr>
        <w:pStyle w:val="Akapitzlist"/>
        <w:numPr>
          <w:ilvl w:val="0"/>
          <w:numId w:val="11"/>
        </w:numPr>
        <w:spacing w:after="0" w:line="276" w:lineRule="auto"/>
        <w:jc w:val="both"/>
        <w:rPr>
          <w:rFonts w:ascii="Times New Roman" w:hAnsi="Times New Roman" w:cs="Times New Roman"/>
          <w:lang w:val="pl-PL"/>
        </w:rPr>
      </w:pPr>
      <w:r w:rsidRPr="006C4984">
        <w:rPr>
          <w:rFonts w:ascii="Times New Roman" w:hAnsi="Times New Roman" w:cs="Times New Roman"/>
          <w:lang w:val="pl-PL"/>
        </w:rPr>
        <w:t xml:space="preserve">1 stanowisko lekarskie- konsolę zależną wyposażoną w 1 monitor diagnostyczny min. 30” i monitor opisowy min.19”. </w:t>
      </w:r>
    </w:p>
    <w:p w:rsidR="006C4984" w:rsidRPr="006C4984" w:rsidRDefault="006C4984" w:rsidP="006C4984">
      <w:pPr>
        <w:pStyle w:val="Akapitzlist"/>
        <w:numPr>
          <w:ilvl w:val="0"/>
          <w:numId w:val="11"/>
        </w:numPr>
        <w:spacing w:after="0" w:line="276" w:lineRule="auto"/>
        <w:jc w:val="both"/>
        <w:rPr>
          <w:rFonts w:ascii="Times New Roman" w:hAnsi="Times New Roman" w:cs="Times New Roman"/>
          <w:lang w:val="pl-PL"/>
        </w:rPr>
      </w:pPr>
      <w:r w:rsidRPr="006C4984">
        <w:rPr>
          <w:rFonts w:ascii="Times New Roman" w:hAnsi="Times New Roman" w:cs="Times New Roman"/>
          <w:lang w:val="pl-PL"/>
        </w:rPr>
        <w:t>nielimitowaną możliwość zainstalowania oprogramowania klienckiego oferowanego serwera na stanowiskach klienckich posiadanych przez Zamawiającego, podłączonych do serwera aplikacyjnego posiadanego przez Zamawiającego.</w:t>
      </w:r>
    </w:p>
    <w:p w:rsidR="006C4984" w:rsidRPr="006C4984" w:rsidRDefault="006C4984" w:rsidP="006C4984">
      <w:pPr>
        <w:pStyle w:val="Akapitzlist"/>
        <w:spacing w:after="0" w:line="276" w:lineRule="auto"/>
        <w:ind w:left="0"/>
        <w:jc w:val="both"/>
        <w:rPr>
          <w:rFonts w:ascii="Times New Roman" w:hAnsi="Times New Roman" w:cs="Times New Roman"/>
          <w:lang w:val="pl-PL"/>
        </w:rPr>
      </w:pPr>
    </w:p>
    <w:p w:rsidR="006C4984" w:rsidRPr="006C4984" w:rsidRDefault="006C4984" w:rsidP="006C4984">
      <w:pPr>
        <w:pStyle w:val="Akapitzlist"/>
        <w:spacing w:after="0" w:line="276" w:lineRule="auto"/>
        <w:ind w:left="0"/>
        <w:jc w:val="both"/>
        <w:rPr>
          <w:rFonts w:ascii="Times New Roman" w:hAnsi="Times New Roman" w:cs="Times New Roman"/>
          <w:lang w:val="pl-PL" w:eastAsia="pl-PL"/>
        </w:rPr>
      </w:pPr>
      <w:r w:rsidRPr="006C4984">
        <w:rPr>
          <w:rFonts w:ascii="Times New Roman" w:hAnsi="Times New Roman" w:cs="Times New Roman"/>
          <w:lang w:val="pl-PL"/>
        </w:rPr>
        <w:lastRenderedPageBreak/>
        <w:t>Akceptacja pozwoli na wyrównane szanse z konkurencyjnymi oferentami i złożenie konkurencyjnej oferty bez pogorszenia możliwość pracy.</w:t>
      </w:r>
    </w:p>
    <w:p w:rsidR="006C4984" w:rsidRPr="006C4984" w:rsidRDefault="006C4984" w:rsidP="006C4984">
      <w:pPr>
        <w:pStyle w:val="NumberList"/>
        <w:suppressAutoHyphens w:val="0"/>
        <w:spacing w:line="276" w:lineRule="auto"/>
        <w:ind w:left="0"/>
        <w:rPr>
          <w:bCs/>
          <w:color w:val="0000FF"/>
          <w:sz w:val="20"/>
          <w:lang w:val="pl-PL" w:eastAsia="pl-PL"/>
        </w:rPr>
      </w:pPr>
      <w:r w:rsidRPr="006C4984">
        <w:rPr>
          <w:b/>
          <w:bCs/>
          <w:color w:val="0000FF"/>
          <w:sz w:val="20"/>
          <w:lang w:val="pl-PL" w:eastAsia="pl-PL"/>
        </w:rPr>
        <w:t xml:space="preserve">Odpowiedź: </w:t>
      </w:r>
      <w:r w:rsidRPr="006C4984">
        <w:rPr>
          <w:bCs/>
          <w:color w:val="0000FF"/>
          <w:sz w:val="20"/>
          <w:lang w:val="pl-PL" w:eastAsia="pl-PL"/>
        </w:rPr>
        <w:t>Zamawiający nie wprowadza modyfikacji zał. nr 2a o parametry techniczne sugerowane w pytaniu jw.</w:t>
      </w:r>
    </w:p>
    <w:p w:rsidR="006C4984" w:rsidRPr="006C4984" w:rsidRDefault="006C4984" w:rsidP="006C4984">
      <w:pPr>
        <w:pStyle w:val="NumberList"/>
        <w:suppressAutoHyphens w:val="0"/>
        <w:spacing w:line="276" w:lineRule="auto"/>
        <w:ind w:left="0"/>
        <w:rPr>
          <w:b/>
          <w:bCs/>
          <w:color w:val="0000FF"/>
          <w:sz w:val="20"/>
          <w:lang w:val="pl-PL" w:eastAsia="pl-PL"/>
        </w:rPr>
      </w:pPr>
    </w:p>
    <w:p w:rsidR="006C4984" w:rsidRPr="000914A9" w:rsidRDefault="006C4984" w:rsidP="006C4984">
      <w:pPr>
        <w:pStyle w:val="Akapitzlist"/>
        <w:numPr>
          <w:ilvl w:val="0"/>
          <w:numId w:val="9"/>
        </w:numPr>
        <w:spacing w:after="0" w:line="276" w:lineRule="auto"/>
        <w:ind w:left="0" w:firstLine="0"/>
        <w:jc w:val="both"/>
        <w:rPr>
          <w:rFonts w:ascii="Times New Roman" w:hAnsi="Times New Roman" w:cs="Times New Roman"/>
          <w:b/>
          <w:bCs/>
          <w:highlight w:val="yellow"/>
          <w:lang w:val="pl-PL"/>
        </w:rPr>
      </w:pPr>
      <w:r w:rsidRPr="000914A9">
        <w:rPr>
          <w:rFonts w:ascii="Times New Roman" w:hAnsi="Times New Roman" w:cs="Times New Roman"/>
          <w:b/>
          <w:bCs/>
          <w:highlight w:val="yellow"/>
          <w:lang w:val="pl-PL"/>
        </w:rPr>
        <w:t>Dotyczy załącznika nr 2.a rozdział I,  pkt.I.83</w:t>
      </w:r>
    </w:p>
    <w:p w:rsidR="006C4984" w:rsidRPr="000914A9" w:rsidRDefault="006C4984" w:rsidP="000914A9">
      <w:pPr>
        <w:pStyle w:val="Akapitzlist"/>
        <w:spacing w:after="0" w:line="276" w:lineRule="auto"/>
        <w:ind w:left="0"/>
        <w:jc w:val="both"/>
        <w:rPr>
          <w:rFonts w:ascii="Times New Roman" w:hAnsi="Times New Roman" w:cs="Times New Roman"/>
          <w:lang w:val="pl-PL"/>
        </w:rPr>
      </w:pPr>
      <w:r w:rsidRPr="006C4984">
        <w:rPr>
          <w:rFonts w:ascii="Times New Roman" w:hAnsi="Times New Roman" w:cs="Times New Roman"/>
          <w:lang w:val="pl-PL"/>
        </w:rPr>
        <w:t>Czy Zamawiający dopuści zaoferowanie systemu nie wyposażonego  w:</w:t>
      </w:r>
      <w:r w:rsidR="000914A9">
        <w:rPr>
          <w:rFonts w:ascii="Times New Roman" w:hAnsi="Times New Roman" w:cs="Times New Roman"/>
          <w:lang w:val="pl-PL"/>
        </w:rPr>
        <w:t xml:space="preserve"> </w:t>
      </w:r>
      <w:r w:rsidRPr="000914A9">
        <w:rPr>
          <w:rFonts w:ascii="Times New Roman" w:hAnsi="Times New Roman" w:cs="Times New Roman"/>
          <w:lang w:val="pl-PL"/>
        </w:rPr>
        <w:t>auto</w:t>
      </w:r>
      <w:r w:rsidR="000914A9">
        <w:rPr>
          <w:rFonts w:ascii="Times New Roman" w:hAnsi="Times New Roman" w:cs="Times New Roman"/>
          <w:lang w:val="pl-PL"/>
        </w:rPr>
        <w:t xml:space="preserve">matyczne  generowanie obrysu 3D </w:t>
      </w:r>
      <w:r w:rsidRPr="000914A9">
        <w:rPr>
          <w:rFonts w:ascii="Times New Roman" w:hAnsi="Times New Roman" w:cs="Times New Roman"/>
          <w:lang w:val="pl-PL"/>
        </w:rPr>
        <w:t xml:space="preserve">kręgów kręgosłupa </w:t>
      </w:r>
      <w:r w:rsidR="000914A9">
        <w:rPr>
          <w:rFonts w:ascii="Times New Roman" w:hAnsi="Times New Roman" w:cs="Times New Roman"/>
          <w:lang w:val="pl-PL"/>
        </w:rPr>
        <w:t xml:space="preserve"> </w:t>
      </w:r>
      <w:r w:rsidRPr="006C4984">
        <w:rPr>
          <w:rFonts w:ascii="Times New Roman" w:hAnsi="Times New Roman" w:cs="Times New Roman"/>
          <w:lang w:val="pl-PL"/>
        </w:rPr>
        <w:t xml:space="preserve">ale wyposażonego w </w:t>
      </w:r>
      <w:r w:rsidRPr="000914A9">
        <w:rPr>
          <w:rFonts w:ascii="Times New Roman" w:hAnsi="Times New Roman" w:cs="Times New Roman"/>
          <w:lang w:val="pl-PL"/>
        </w:rPr>
        <w:t>automatyczne wyszukiwanie zmian w kręgosłupie (np. złamań, przerzutów nowotworowych).</w:t>
      </w:r>
    </w:p>
    <w:p w:rsidR="006C4984" w:rsidRPr="006C4984" w:rsidRDefault="006C4984" w:rsidP="006C4984">
      <w:pPr>
        <w:pStyle w:val="Akapitzlist"/>
        <w:spacing w:after="0" w:line="276" w:lineRule="auto"/>
        <w:ind w:left="0"/>
        <w:jc w:val="both"/>
        <w:rPr>
          <w:rFonts w:ascii="Times New Roman" w:hAnsi="Times New Roman" w:cs="Times New Roman"/>
          <w:lang w:val="pl-PL" w:eastAsia="pl-PL"/>
        </w:rPr>
      </w:pPr>
      <w:r w:rsidRPr="006C4984">
        <w:rPr>
          <w:rFonts w:ascii="Times New Roman" w:hAnsi="Times New Roman" w:cs="Times New Roman"/>
          <w:lang w:val="pl-PL"/>
        </w:rPr>
        <w:t>Akceptacja pozwoli na złożenie ważnej oferty bez istotnego pogorszenia możliwości diagnostycznych oferowanego systemu, ale wyposażonego w dodatkową istotną funkcjonalność.</w:t>
      </w:r>
    </w:p>
    <w:p w:rsidR="006C4984" w:rsidRPr="006C4984" w:rsidRDefault="006C4984" w:rsidP="006C4984">
      <w:pPr>
        <w:spacing w:after="0" w:line="276" w:lineRule="auto"/>
        <w:jc w:val="both"/>
        <w:rPr>
          <w:rFonts w:ascii="Times New Roman" w:hAnsi="Times New Roman" w:cs="Times New Roman"/>
          <w:bCs/>
          <w:color w:val="0000FF"/>
        </w:rPr>
      </w:pPr>
      <w:r w:rsidRPr="006C4984">
        <w:rPr>
          <w:rFonts w:ascii="Times New Roman" w:hAnsi="Times New Roman" w:cs="Times New Roman"/>
          <w:b/>
          <w:bCs/>
          <w:color w:val="0000FF"/>
          <w:lang w:eastAsia="pl-PL"/>
        </w:rPr>
        <w:t xml:space="preserve">Odpowiedź: </w:t>
      </w:r>
      <w:r w:rsidRPr="006C4984">
        <w:rPr>
          <w:rFonts w:ascii="Times New Roman" w:hAnsi="Times New Roman" w:cs="Times New Roman"/>
          <w:bCs/>
          <w:color w:val="0000FF"/>
        </w:rPr>
        <w:t>Zamawiający wprowadza modyfikację parametru zgodnie z opublikowanym załącznikiem nr 2a do zaproszenia.</w:t>
      </w:r>
    </w:p>
    <w:tbl>
      <w:tblPr>
        <w:tblW w:w="9215"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964"/>
        <w:gridCol w:w="3006"/>
        <w:gridCol w:w="1134"/>
        <w:gridCol w:w="1276"/>
        <w:gridCol w:w="2835"/>
      </w:tblGrid>
      <w:tr w:rsidR="006C4984" w:rsidRPr="006C4984" w:rsidTr="006C4984">
        <w:tc>
          <w:tcPr>
            <w:tcW w:w="964" w:type="dxa"/>
            <w:tcBorders>
              <w:top w:val="single" w:sz="4" w:space="0" w:color="auto"/>
              <w:left w:val="single" w:sz="4" w:space="0" w:color="auto"/>
              <w:bottom w:val="single" w:sz="4" w:space="0" w:color="auto"/>
              <w:right w:val="single" w:sz="4" w:space="0" w:color="auto"/>
            </w:tcBorders>
            <w:vAlign w:val="center"/>
          </w:tcPr>
          <w:p w:rsidR="006C4984" w:rsidRPr="006C4984" w:rsidRDefault="006C4984" w:rsidP="006C4984">
            <w:pPr>
              <w:spacing w:after="0" w:line="276" w:lineRule="auto"/>
              <w:jc w:val="both"/>
              <w:rPr>
                <w:rFonts w:ascii="Times New Roman" w:hAnsi="Times New Roman" w:cs="Times New Roman"/>
                <w:color w:val="000000" w:themeColor="text1"/>
              </w:rPr>
            </w:pPr>
            <w:r w:rsidRPr="006C4984">
              <w:rPr>
                <w:rFonts w:ascii="Times New Roman" w:hAnsi="Times New Roman" w:cs="Times New Roman"/>
                <w:color w:val="000000" w:themeColor="text1"/>
              </w:rPr>
              <w:t>83.</w:t>
            </w:r>
          </w:p>
        </w:tc>
        <w:tc>
          <w:tcPr>
            <w:tcW w:w="3006" w:type="dxa"/>
            <w:tcBorders>
              <w:top w:val="single" w:sz="4" w:space="0" w:color="auto"/>
              <w:left w:val="single" w:sz="4" w:space="0" w:color="auto"/>
              <w:bottom w:val="single" w:sz="4" w:space="0" w:color="auto"/>
              <w:right w:val="single" w:sz="4" w:space="0" w:color="auto"/>
            </w:tcBorders>
            <w:vAlign w:val="center"/>
          </w:tcPr>
          <w:p w:rsidR="006C4984" w:rsidRPr="006C4984" w:rsidRDefault="006C4984" w:rsidP="006C4984">
            <w:pPr>
              <w:snapToGrid w:val="0"/>
              <w:spacing w:after="0" w:line="276" w:lineRule="auto"/>
              <w:ind w:left="-70"/>
              <w:jc w:val="both"/>
              <w:rPr>
                <w:rFonts w:ascii="Times New Roman" w:hAnsi="Times New Roman" w:cs="Times New Roman"/>
              </w:rPr>
            </w:pPr>
            <w:r w:rsidRPr="006C4984">
              <w:rPr>
                <w:rFonts w:ascii="Times New Roman" w:hAnsi="Times New Roman" w:cs="Times New Roman"/>
              </w:rPr>
              <w:t>Oprogramowanie do automatycznego generowanie obrysu 3D kręgów kręgosłupa i tworzenia widoków MPR</w:t>
            </w:r>
          </w:p>
        </w:tc>
        <w:tc>
          <w:tcPr>
            <w:tcW w:w="1134" w:type="dxa"/>
            <w:tcBorders>
              <w:top w:val="single" w:sz="4" w:space="0" w:color="auto"/>
              <w:left w:val="single" w:sz="4" w:space="0" w:color="auto"/>
              <w:bottom w:val="single" w:sz="4" w:space="0" w:color="auto"/>
              <w:right w:val="single" w:sz="4" w:space="0" w:color="auto"/>
            </w:tcBorders>
            <w:vAlign w:val="center"/>
          </w:tcPr>
          <w:p w:rsidR="006C4984" w:rsidRPr="006C4984" w:rsidRDefault="006C4984" w:rsidP="006C4984">
            <w:pPr>
              <w:snapToGrid w:val="0"/>
              <w:spacing w:after="0" w:line="276" w:lineRule="auto"/>
              <w:jc w:val="both"/>
              <w:rPr>
                <w:rFonts w:ascii="Times New Roman" w:hAnsi="Times New Roman" w:cs="Times New Roman"/>
                <w:sz w:val="16"/>
              </w:rPr>
            </w:pPr>
            <w:r w:rsidRPr="006C4984">
              <w:rPr>
                <w:rFonts w:ascii="Times New Roman" w:hAnsi="Times New Roman" w:cs="Times New Roman"/>
                <w:color w:val="000000"/>
                <w:sz w:val="16"/>
              </w:rPr>
              <w:t>Tak, podać i opisać</w:t>
            </w:r>
          </w:p>
        </w:tc>
        <w:tc>
          <w:tcPr>
            <w:tcW w:w="1276" w:type="dxa"/>
            <w:tcBorders>
              <w:top w:val="single" w:sz="4" w:space="0" w:color="auto"/>
              <w:left w:val="single" w:sz="4" w:space="0" w:color="auto"/>
              <w:bottom w:val="single" w:sz="4" w:space="0" w:color="auto"/>
              <w:right w:val="single" w:sz="4" w:space="0" w:color="auto"/>
            </w:tcBorders>
            <w:vAlign w:val="center"/>
          </w:tcPr>
          <w:p w:rsidR="006C4984" w:rsidRPr="006C4984" w:rsidRDefault="006C4984" w:rsidP="006C4984">
            <w:pPr>
              <w:pStyle w:val="a"/>
              <w:spacing w:line="276" w:lineRule="auto"/>
              <w:jc w:val="both"/>
              <w:rPr>
                <w:rFonts w:cs="Times New Roman"/>
                <w:color w:val="auto"/>
                <w:sz w:val="20"/>
                <w:szCs w:val="20"/>
              </w:rPr>
            </w:pPr>
          </w:p>
        </w:tc>
        <w:tc>
          <w:tcPr>
            <w:tcW w:w="2835" w:type="dxa"/>
            <w:tcBorders>
              <w:top w:val="single" w:sz="4" w:space="0" w:color="auto"/>
              <w:left w:val="single" w:sz="4" w:space="0" w:color="auto"/>
              <w:bottom w:val="single" w:sz="4" w:space="0" w:color="auto"/>
              <w:right w:val="single" w:sz="4" w:space="0" w:color="auto"/>
            </w:tcBorders>
            <w:vAlign w:val="center"/>
          </w:tcPr>
          <w:p w:rsidR="006C4984" w:rsidRPr="006C4984" w:rsidRDefault="006C4984" w:rsidP="006C4984">
            <w:pPr>
              <w:pStyle w:val="a"/>
              <w:spacing w:line="276" w:lineRule="auto"/>
              <w:jc w:val="both"/>
              <w:rPr>
                <w:rFonts w:cs="Times New Roman"/>
                <w:strike/>
                <w:color w:val="FF0000"/>
                <w:sz w:val="16"/>
                <w:szCs w:val="20"/>
              </w:rPr>
            </w:pPr>
            <w:r w:rsidRPr="006C4984">
              <w:rPr>
                <w:rFonts w:cs="Times New Roman"/>
                <w:strike/>
                <w:color w:val="FF0000"/>
                <w:sz w:val="16"/>
                <w:szCs w:val="20"/>
              </w:rPr>
              <w:t>- - -</w:t>
            </w:r>
          </w:p>
          <w:p w:rsidR="006C4984" w:rsidRPr="006C4984" w:rsidRDefault="006C4984" w:rsidP="006C4984">
            <w:pPr>
              <w:pStyle w:val="a"/>
              <w:spacing w:line="276" w:lineRule="auto"/>
              <w:jc w:val="both"/>
              <w:rPr>
                <w:rFonts w:cs="Times New Roman"/>
                <w:color w:val="FF0000"/>
                <w:sz w:val="16"/>
                <w:szCs w:val="20"/>
              </w:rPr>
            </w:pPr>
            <w:r w:rsidRPr="006C4984">
              <w:rPr>
                <w:rFonts w:cs="Times New Roman"/>
                <w:color w:val="FF0000"/>
                <w:sz w:val="16"/>
                <w:szCs w:val="20"/>
              </w:rPr>
              <w:t>Tak – 2 pkt.,</w:t>
            </w:r>
          </w:p>
          <w:p w:rsidR="006C4984" w:rsidRPr="006C4984" w:rsidRDefault="006C4984" w:rsidP="006C4984">
            <w:pPr>
              <w:pStyle w:val="a"/>
              <w:spacing w:line="276" w:lineRule="auto"/>
              <w:jc w:val="both"/>
              <w:rPr>
                <w:rFonts w:cs="Times New Roman"/>
                <w:color w:val="FF0000"/>
                <w:sz w:val="16"/>
                <w:szCs w:val="20"/>
              </w:rPr>
            </w:pPr>
            <w:r w:rsidRPr="006C4984">
              <w:rPr>
                <w:rFonts w:cs="Times New Roman"/>
                <w:color w:val="FF0000"/>
                <w:sz w:val="16"/>
                <w:szCs w:val="20"/>
              </w:rPr>
              <w:t>Nie – 0 pkt.</w:t>
            </w:r>
          </w:p>
        </w:tc>
      </w:tr>
    </w:tbl>
    <w:p w:rsidR="006C4984" w:rsidRPr="006C4984" w:rsidRDefault="006C4984" w:rsidP="006C4984">
      <w:pPr>
        <w:pStyle w:val="NumberList"/>
        <w:suppressAutoHyphens w:val="0"/>
        <w:spacing w:line="276" w:lineRule="auto"/>
        <w:ind w:left="0"/>
        <w:rPr>
          <w:bCs/>
          <w:color w:val="0000FF"/>
          <w:sz w:val="20"/>
          <w:lang w:val="pl-PL" w:eastAsia="pl-PL"/>
        </w:rPr>
      </w:pPr>
    </w:p>
    <w:p w:rsidR="006C4984" w:rsidRPr="006C4984" w:rsidRDefault="006C4984" w:rsidP="006C4984">
      <w:pPr>
        <w:pStyle w:val="NumberList"/>
        <w:suppressAutoHyphens w:val="0"/>
        <w:spacing w:line="276" w:lineRule="auto"/>
        <w:ind w:left="0"/>
        <w:rPr>
          <w:b/>
          <w:bCs/>
          <w:sz w:val="20"/>
          <w:lang w:val="pl-PL" w:eastAsia="pl-PL"/>
        </w:rPr>
      </w:pPr>
    </w:p>
    <w:p w:rsidR="006C4984" w:rsidRPr="000914A9" w:rsidRDefault="006C4984" w:rsidP="006C4984">
      <w:pPr>
        <w:pStyle w:val="Akapitzlist"/>
        <w:numPr>
          <w:ilvl w:val="0"/>
          <w:numId w:val="9"/>
        </w:numPr>
        <w:spacing w:after="0" w:line="276" w:lineRule="auto"/>
        <w:ind w:left="0" w:firstLine="0"/>
        <w:jc w:val="both"/>
        <w:rPr>
          <w:rFonts w:ascii="Times New Roman" w:hAnsi="Times New Roman" w:cs="Times New Roman"/>
          <w:b/>
          <w:bCs/>
          <w:highlight w:val="yellow"/>
          <w:lang w:val="pl-PL"/>
        </w:rPr>
      </w:pPr>
      <w:r w:rsidRPr="000914A9">
        <w:rPr>
          <w:rFonts w:ascii="Times New Roman" w:hAnsi="Times New Roman" w:cs="Times New Roman"/>
          <w:b/>
          <w:bCs/>
          <w:highlight w:val="yellow"/>
          <w:lang w:val="pl-PL"/>
        </w:rPr>
        <w:t>Dotyczy załącznika nr 2.a rozdział I,  pkt.I.90</w:t>
      </w:r>
    </w:p>
    <w:p w:rsidR="006C4984" w:rsidRPr="006C4984" w:rsidRDefault="006C4984" w:rsidP="006C4984">
      <w:pPr>
        <w:pStyle w:val="Akapitzlist"/>
        <w:spacing w:after="0" w:line="276" w:lineRule="auto"/>
        <w:ind w:left="0"/>
        <w:jc w:val="both"/>
        <w:rPr>
          <w:rFonts w:ascii="Times New Roman" w:hAnsi="Times New Roman" w:cs="Times New Roman"/>
          <w:lang w:val="pl-PL"/>
        </w:rPr>
      </w:pPr>
      <w:r w:rsidRPr="006C4984">
        <w:rPr>
          <w:rFonts w:ascii="Times New Roman" w:hAnsi="Times New Roman" w:cs="Times New Roman"/>
          <w:lang w:val="pl-PL"/>
        </w:rPr>
        <w:t>Czy Zamawiający dopuści zaoferowanie systemu wyposażonego  w zbliżone możliwości, tj. :</w:t>
      </w:r>
    </w:p>
    <w:p w:rsidR="006C4984" w:rsidRPr="000914A9" w:rsidRDefault="006C4984" w:rsidP="000914A9">
      <w:pPr>
        <w:spacing w:after="0" w:line="276" w:lineRule="auto"/>
        <w:jc w:val="both"/>
        <w:rPr>
          <w:rFonts w:ascii="Times New Roman" w:hAnsi="Times New Roman" w:cs="Times New Roman"/>
        </w:rPr>
      </w:pPr>
      <w:r w:rsidRPr="000914A9">
        <w:rPr>
          <w:rFonts w:ascii="Times New Roman" w:hAnsi="Times New Roman" w:cs="Times New Roman"/>
        </w:rPr>
        <w:t xml:space="preserve">Oprogramowanie do segmentacji 3D i oceny tętniaków w mózgu wraz z obliczaniem objętości tętniaka, minimalnej i maksymalnej długości tętniaka oraz maksymalnej i minimalnej średnicy szyjki tętniaka  </w:t>
      </w:r>
    </w:p>
    <w:p w:rsidR="006C4984" w:rsidRPr="006C4984" w:rsidRDefault="006C4984" w:rsidP="006C4984">
      <w:pPr>
        <w:pStyle w:val="Akapitzlist"/>
        <w:spacing w:after="0" w:line="276" w:lineRule="auto"/>
        <w:ind w:left="0"/>
        <w:jc w:val="both"/>
        <w:rPr>
          <w:rFonts w:ascii="Times New Roman" w:hAnsi="Times New Roman" w:cs="Times New Roman"/>
          <w:lang w:val="pl-PL" w:eastAsia="pl-PL"/>
        </w:rPr>
      </w:pPr>
      <w:r w:rsidRPr="006C4984">
        <w:rPr>
          <w:rFonts w:ascii="Times New Roman" w:hAnsi="Times New Roman" w:cs="Times New Roman"/>
          <w:lang w:val="pl-PL"/>
        </w:rPr>
        <w:t>Akceptacja pozwoli na złożenie ważnej oferty bez istotnego pogorszenia możliwości diagnostycznych.</w:t>
      </w:r>
    </w:p>
    <w:p w:rsidR="006C4984" w:rsidRPr="006C4984" w:rsidRDefault="006C4984" w:rsidP="006C4984">
      <w:pPr>
        <w:spacing w:after="0" w:line="276" w:lineRule="auto"/>
        <w:jc w:val="both"/>
        <w:rPr>
          <w:rFonts w:ascii="Times New Roman" w:hAnsi="Times New Roman" w:cs="Times New Roman"/>
          <w:bCs/>
          <w:color w:val="0000FF"/>
        </w:rPr>
      </w:pPr>
      <w:r w:rsidRPr="006C4984">
        <w:rPr>
          <w:rFonts w:ascii="Times New Roman" w:hAnsi="Times New Roman" w:cs="Times New Roman"/>
          <w:b/>
          <w:bCs/>
          <w:color w:val="0000FF"/>
          <w:lang w:eastAsia="pl-PL"/>
        </w:rPr>
        <w:t xml:space="preserve">Odpowiedź: </w:t>
      </w:r>
      <w:r w:rsidRPr="006C4984">
        <w:rPr>
          <w:rFonts w:ascii="Times New Roman" w:hAnsi="Times New Roman" w:cs="Times New Roman"/>
          <w:bCs/>
          <w:color w:val="0000FF"/>
        </w:rPr>
        <w:t xml:space="preserve">Zamawiający wprowadza modyfikację parametru zgodnie z opublikowanym załącznikiem nr 2a do zaproszenia. </w:t>
      </w:r>
    </w:p>
    <w:tbl>
      <w:tblPr>
        <w:tblW w:w="9215"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964"/>
        <w:gridCol w:w="3006"/>
        <w:gridCol w:w="1134"/>
        <w:gridCol w:w="1276"/>
        <w:gridCol w:w="2835"/>
      </w:tblGrid>
      <w:tr w:rsidR="006C4984" w:rsidRPr="006C4984" w:rsidTr="006C4984">
        <w:tc>
          <w:tcPr>
            <w:tcW w:w="964" w:type="dxa"/>
            <w:tcBorders>
              <w:top w:val="single" w:sz="4" w:space="0" w:color="auto"/>
              <w:left w:val="single" w:sz="4" w:space="0" w:color="auto"/>
              <w:bottom w:val="single" w:sz="4" w:space="0" w:color="auto"/>
              <w:right w:val="single" w:sz="4" w:space="0" w:color="auto"/>
            </w:tcBorders>
            <w:vAlign w:val="center"/>
          </w:tcPr>
          <w:p w:rsidR="006C4984" w:rsidRPr="006C4984" w:rsidRDefault="006C4984" w:rsidP="006C4984">
            <w:pPr>
              <w:spacing w:after="0" w:line="276" w:lineRule="auto"/>
              <w:jc w:val="both"/>
              <w:rPr>
                <w:rFonts w:ascii="Times New Roman" w:hAnsi="Times New Roman" w:cs="Times New Roman"/>
                <w:color w:val="000000" w:themeColor="text1"/>
              </w:rPr>
            </w:pPr>
            <w:r w:rsidRPr="006C4984">
              <w:rPr>
                <w:rFonts w:ascii="Times New Roman" w:hAnsi="Times New Roman" w:cs="Times New Roman"/>
                <w:color w:val="000000" w:themeColor="text1"/>
              </w:rPr>
              <w:t>90.</w:t>
            </w:r>
          </w:p>
        </w:tc>
        <w:tc>
          <w:tcPr>
            <w:tcW w:w="3006" w:type="dxa"/>
            <w:tcBorders>
              <w:top w:val="single" w:sz="4" w:space="0" w:color="auto"/>
              <w:left w:val="single" w:sz="4" w:space="0" w:color="auto"/>
              <w:bottom w:val="single" w:sz="4" w:space="0" w:color="auto"/>
              <w:right w:val="single" w:sz="4" w:space="0" w:color="auto"/>
            </w:tcBorders>
            <w:vAlign w:val="center"/>
          </w:tcPr>
          <w:p w:rsidR="006C4984" w:rsidRPr="006C4984" w:rsidRDefault="006C4984" w:rsidP="006C4984">
            <w:pPr>
              <w:snapToGrid w:val="0"/>
              <w:spacing w:after="0" w:line="276" w:lineRule="auto"/>
              <w:ind w:left="-70"/>
              <w:jc w:val="both"/>
              <w:rPr>
                <w:rFonts w:ascii="Times New Roman" w:hAnsi="Times New Roman" w:cs="Times New Roman"/>
              </w:rPr>
            </w:pPr>
            <w:r w:rsidRPr="006C4984">
              <w:rPr>
                <w:rFonts w:ascii="Times New Roman" w:hAnsi="Times New Roman" w:cs="Times New Roman"/>
              </w:rPr>
              <w:t xml:space="preserve">Oprogramowanie do segmentacji 3D i oceny tętniaków w mózgu wraz z </w:t>
            </w:r>
            <w:r w:rsidRPr="006C4984">
              <w:rPr>
                <w:rFonts w:ascii="Times New Roman" w:hAnsi="Times New Roman" w:cs="Times New Roman"/>
                <w:strike/>
                <w:color w:val="FF0000"/>
              </w:rPr>
              <w:t>automatycznym</w:t>
            </w:r>
            <w:r w:rsidRPr="006C4984">
              <w:rPr>
                <w:rFonts w:ascii="Times New Roman" w:hAnsi="Times New Roman" w:cs="Times New Roman"/>
              </w:rPr>
              <w:t xml:space="preserve"> obliczaniem objętości tętniaka, minimalnej i maksymalnej długości tętniaka oraz maksymalnej i minimalnej średnicy szyjki tętniaka  </w:t>
            </w:r>
          </w:p>
        </w:tc>
        <w:tc>
          <w:tcPr>
            <w:tcW w:w="1134" w:type="dxa"/>
            <w:tcBorders>
              <w:top w:val="single" w:sz="4" w:space="0" w:color="auto"/>
              <w:left w:val="single" w:sz="4" w:space="0" w:color="auto"/>
              <w:bottom w:val="single" w:sz="4" w:space="0" w:color="auto"/>
              <w:right w:val="single" w:sz="4" w:space="0" w:color="auto"/>
            </w:tcBorders>
            <w:vAlign w:val="center"/>
          </w:tcPr>
          <w:p w:rsidR="006C4984" w:rsidRPr="006C4984" w:rsidRDefault="006C4984" w:rsidP="006C4984">
            <w:pPr>
              <w:snapToGrid w:val="0"/>
              <w:spacing w:after="0" w:line="276" w:lineRule="auto"/>
              <w:jc w:val="both"/>
              <w:rPr>
                <w:rFonts w:ascii="Times New Roman" w:hAnsi="Times New Roman" w:cs="Times New Roman"/>
                <w:sz w:val="16"/>
              </w:rPr>
            </w:pPr>
            <w:r w:rsidRPr="006C4984">
              <w:rPr>
                <w:rFonts w:ascii="Times New Roman" w:hAnsi="Times New Roman" w:cs="Times New Roman"/>
                <w:color w:val="000000"/>
                <w:sz w:val="16"/>
              </w:rPr>
              <w:t>Tak, podać i opisać</w:t>
            </w:r>
          </w:p>
        </w:tc>
        <w:tc>
          <w:tcPr>
            <w:tcW w:w="1276" w:type="dxa"/>
            <w:tcBorders>
              <w:top w:val="single" w:sz="4" w:space="0" w:color="auto"/>
              <w:left w:val="single" w:sz="4" w:space="0" w:color="auto"/>
              <w:bottom w:val="single" w:sz="4" w:space="0" w:color="auto"/>
              <w:right w:val="single" w:sz="4" w:space="0" w:color="auto"/>
            </w:tcBorders>
            <w:vAlign w:val="center"/>
          </w:tcPr>
          <w:p w:rsidR="006C4984" w:rsidRPr="006C4984" w:rsidRDefault="006C4984" w:rsidP="006C4984">
            <w:pPr>
              <w:pStyle w:val="a"/>
              <w:spacing w:line="276" w:lineRule="auto"/>
              <w:jc w:val="both"/>
              <w:rPr>
                <w:rFonts w:cs="Times New Roman"/>
                <w:color w:val="auto"/>
                <w:sz w:val="20"/>
                <w:szCs w:val="20"/>
              </w:rPr>
            </w:pPr>
          </w:p>
        </w:tc>
        <w:tc>
          <w:tcPr>
            <w:tcW w:w="2835" w:type="dxa"/>
            <w:tcBorders>
              <w:top w:val="single" w:sz="4" w:space="0" w:color="auto"/>
              <w:left w:val="single" w:sz="4" w:space="0" w:color="auto"/>
              <w:bottom w:val="single" w:sz="4" w:space="0" w:color="auto"/>
              <w:right w:val="single" w:sz="4" w:space="0" w:color="auto"/>
            </w:tcBorders>
            <w:vAlign w:val="center"/>
          </w:tcPr>
          <w:p w:rsidR="006C4984" w:rsidRPr="006C4984" w:rsidRDefault="006C4984" w:rsidP="006C4984">
            <w:pPr>
              <w:pStyle w:val="a"/>
              <w:spacing w:line="276" w:lineRule="auto"/>
              <w:jc w:val="both"/>
              <w:rPr>
                <w:rFonts w:cs="Times New Roman"/>
                <w:strike/>
                <w:color w:val="FF0000"/>
                <w:sz w:val="16"/>
                <w:szCs w:val="20"/>
              </w:rPr>
            </w:pPr>
            <w:r w:rsidRPr="006C4984">
              <w:rPr>
                <w:rFonts w:cs="Times New Roman"/>
                <w:strike/>
                <w:color w:val="FF0000"/>
                <w:sz w:val="16"/>
                <w:szCs w:val="20"/>
              </w:rPr>
              <w:t>- - -</w:t>
            </w:r>
          </w:p>
          <w:p w:rsidR="006C4984" w:rsidRPr="006C4984" w:rsidRDefault="006C4984" w:rsidP="006C4984">
            <w:pPr>
              <w:pStyle w:val="a"/>
              <w:spacing w:line="276" w:lineRule="auto"/>
              <w:jc w:val="both"/>
              <w:rPr>
                <w:rFonts w:cs="Times New Roman"/>
                <w:color w:val="FF0000"/>
                <w:sz w:val="16"/>
                <w:szCs w:val="20"/>
              </w:rPr>
            </w:pPr>
            <w:r w:rsidRPr="006C4984">
              <w:rPr>
                <w:rFonts w:cs="Times New Roman"/>
                <w:color w:val="FF0000"/>
                <w:sz w:val="16"/>
                <w:szCs w:val="20"/>
              </w:rPr>
              <w:t>Automatyczne obliczanie objętości tętniaka – 2 pkt.,</w:t>
            </w:r>
          </w:p>
          <w:p w:rsidR="006C4984" w:rsidRPr="006C4984" w:rsidRDefault="006C4984" w:rsidP="006C4984">
            <w:pPr>
              <w:pStyle w:val="a"/>
              <w:spacing w:line="276" w:lineRule="auto"/>
              <w:jc w:val="both"/>
              <w:rPr>
                <w:rFonts w:cs="Times New Roman"/>
                <w:color w:val="FF0000"/>
                <w:sz w:val="16"/>
                <w:szCs w:val="20"/>
              </w:rPr>
            </w:pPr>
            <w:r w:rsidRPr="006C4984">
              <w:rPr>
                <w:rFonts w:cs="Times New Roman"/>
                <w:color w:val="FF0000"/>
                <w:sz w:val="16"/>
                <w:szCs w:val="20"/>
              </w:rPr>
              <w:t>Brak powyższej funkcjonalności – 0 pkt.</w:t>
            </w:r>
          </w:p>
        </w:tc>
      </w:tr>
    </w:tbl>
    <w:p w:rsidR="006C4984" w:rsidRPr="006C4984" w:rsidRDefault="006C4984" w:rsidP="006C4984">
      <w:pPr>
        <w:pStyle w:val="NumberList"/>
        <w:suppressAutoHyphens w:val="0"/>
        <w:spacing w:line="276" w:lineRule="auto"/>
        <w:ind w:left="0"/>
        <w:rPr>
          <w:lang w:val="pl-PL"/>
        </w:rPr>
      </w:pPr>
    </w:p>
    <w:p w:rsidR="006C4984" w:rsidRPr="000914A9" w:rsidRDefault="006C4984" w:rsidP="006C4984">
      <w:pPr>
        <w:pStyle w:val="Akapitzlist"/>
        <w:numPr>
          <w:ilvl w:val="0"/>
          <w:numId w:val="9"/>
        </w:numPr>
        <w:spacing w:after="0" w:line="276" w:lineRule="auto"/>
        <w:ind w:left="0" w:firstLine="0"/>
        <w:jc w:val="both"/>
        <w:rPr>
          <w:rFonts w:ascii="Times New Roman" w:hAnsi="Times New Roman" w:cs="Times New Roman"/>
          <w:b/>
          <w:bCs/>
          <w:highlight w:val="yellow"/>
          <w:lang w:val="pl-PL"/>
        </w:rPr>
      </w:pPr>
      <w:r w:rsidRPr="000914A9">
        <w:rPr>
          <w:rFonts w:ascii="Times New Roman" w:hAnsi="Times New Roman" w:cs="Times New Roman"/>
          <w:b/>
          <w:bCs/>
          <w:highlight w:val="yellow"/>
          <w:lang w:val="pl-PL"/>
        </w:rPr>
        <w:t>Dotyczy załącznika nr 2.a rozdział I,  pkt.I.94</w:t>
      </w:r>
    </w:p>
    <w:p w:rsidR="006C4984" w:rsidRPr="006C4984" w:rsidRDefault="006C4984" w:rsidP="006C4984">
      <w:pPr>
        <w:pStyle w:val="Akapitzlist"/>
        <w:spacing w:after="0" w:line="276" w:lineRule="auto"/>
        <w:ind w:left="0"/>
        <w:jc w:val="both"/>
        <w:rPr>
          <w:rFonts w:ascii="Times New Roman" w:hAnsi="Times New Roman" w:cs="Times New Roman"/>
          <w:lang w:val="pl-PL"/>
        </w:rPr>
      </w:pPr>
      <w:r w:rsidRPr="006C4984">
        <w:rPr>
          <w:rFonts w:ascii="Times New Roman" w:hAnsi="Times New Roman" w:cs="Times New Roman"/>
          <w:lang w:val="pl-PL"/>
        </w:rPr>
        <w:t>Czy Zamawiający dopuści zaoferowanie systemu wyposażonego  w zbliżone możliwości, tj. :</w:t>
      </w:r>
    </w:p>
    <w:p w:rsidR="006C4984" w:rsidRPr="000914A9" w:rsidRDefault="006C4984" w:rsidP="000914A9">
      <w:pPr>
        <w:spacing w:after="0" w:line="276" w:lineRule="auto"/>
        <w:jc w:val="both"/>
        <w:rPr>
          <w:rFonts w:ascii="Times New Roman" w:hAnsi="Times New Roman" w:cs="Times New Roman"/>
        </w:rPr>
      </w:pPr>
      <w:r w:rsidRPr="000914A9">
        <w:rPr>
          <w:rFonts w:ascii="Times New Roman" w:hAnsi="Times New Roman" w:cs="Times New Roman"/>
        </w:rPr>
        <w:t>Wizualizacja map perfuzyjnych mózgowia w 3D i MPR</w:t>
      </w:r>
    </w:p>
    <w:p w:rsidR="006C4984" w:rsidRPr="006C4984" w:rsidRDefault="006C4984" w:rsidP="006C4984">
      <w:pPr>
        <w:pStyle w:val="Akapitzlist"/>
        <w:spacing w:after="0" w:line="276" w:lineRule="auto"/>
        <w:ind w:left="0"/>
        <w:jc w:val="both"/>
        <w:rPr>
          <w:rFonts w:ascii="Times New Roman" w:hAnsi="Times New Roman" w:cs="Times New Roman"/>
          <w:lang w:val="pl-PL"/>
        </w:rPr>
      </w:pPr>
      <w:r w:rsidRPr="006C4984">
        <w:rPr>
          <w:rFonts w:ascii="Times New Roman" w:hAnsi="Times New Roman" w:cs="Times New Roman"/>
          <w:lang w:val="pl-PL"/>
        </w:rPr>
        <w:t xml:space="preserve">Wymagane widoki VRT nie pozwalają na dokładną ocenę diagnostyczną, są widokami poglądowymi. </w:t>
      </w:r>
    </w:p>
    <w:p w:rsidR="006C4984" w:rsidRPr="006C4984" w:rsidRDefault="006C4984" w:rsidP="006C4984">
      <w:pPr>
        <w:pStyle w:val="Akapitzlist"/>
        <w:spacing w:after="0" w:line="276" w:lineRule="auto"/>
        <w:ind w:left="0"/>
        <w:jc w:val="both"/>
        <w:rPr>
          <w:rFonts w:ascii="Times New Roman" w:hAnsi="Times New Roman" w:cs="Times New Roman"/>
          <w:lang w:val="pl-PL"/>
        </w:rPr>
      </w:pPr>
      <w:r w:rsidRPr="006C4984">
        <w:rPr>
          <w:rFonts w:ascii="Times New Roman" w:hAnsi="Times New Roman" w:cs="Times New Roman"/>
          <w:lang w:val="pl-PL"/>
        </w:rPr>
        <w:t>Proponowane widoki MPR pozwolą na dokładną ocenę diagnostyczną.</w:t>
      </w:r>
    </w:p>
    <w:p w:rsidR="006C4984" w:rsidRPr="006C4984" w:rsidRDefault="006C4984" w:rsidP="006C4984">
      <w:pPr>
        <w:pStyle w:val="Akapitzlist"/>
        <w:spacing w:after="0" w:line="276" w:lineRule="auto"/>
        <w:ind w:left="0"/>
        <w:jc w:val="both"/>
        <w:rPr>
          <w:rFonts w:ascii="Times New Roman" w:hAnsi="Times New Roman" w:cs="Times New Roman"/>
          <w:lang w:val="pl-PL" w:eastAsia="pl-PL"/>
        </w:rPr>
      </w:pPr>
      <w:r w:rsidRPr="006C4984">
        <w:rPr>
          <w:rFonts w:ascii="Times New Roman" w:hAnsi="Times New Roman" w:cs="Times New Roman"/>
          <w:lang w:val="pl-PL"/>
        </w:rPr>
        <w:t>Akceptacja pozwoli na złożenie ważnej oferty bez pogorszenia możliwości diagnostycznych.</w:t>
      </w:r>
    </w:p>
    <w:p w:rsidR="006C4984" w:rsidRPr="006C4984" w:rsidRDefault="006C4984" w:rsidP="006C4984">
      <w:pPr>
        <w:spacing w:after="0" w:line="276" w:lineRule="auto"/>
        <w:jc w:val="both"/>
        <w:rPr>
          <w:rFonts w:ascii="Times New Roman" w:hAnsi="Times New Roman" w:cs="Times New Roman"/>
          <w:bCs/>
          <w:color w:val="0000FF"/>
        </w:rPr>
      </w:pPr>
      <w:r w:rsidRPr="006C4984">
        <w:rPr>
          <w:rFonts w:ascii="Times New Roman" w:hAnsi="Times New Roman" w:cs="Times New Roman"/>
          <w:b/>
          <w:bCs/>
          <w:color w:val="0000FF"/>
          <w:lang w:eastAsia="pl-PL"/>
        </w:rPr>
        <w:t xml:space="preserve">Odpowiedź: </w:t>
      </w:r>
      <w:r w:rsidRPr="006C4984">
        <w:rPr>
          <w:rFonts w:ascii="Times New Roman" w:hAnsi="Times New Roman" w:cs="Times New Roman"/>
          <w:bCs/>
          <w:color w:val="0000FF"/>
        </w:rPr>
        <w:t xml:space="preserve">Zamawiający wprowadza modyfikację parametru zgodnie z opublikowanym załącznikiem nr 2a do zaproszenia. </w:t>
      </w:r>
    </w:p>
    <w:tbl>
      <w:tblPr>
        <w:tblW w:w="7655"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8"/>
        <w:gridCol w:w="3685"/>
        <w:gridCol w:w="1134"/>
        <w:gridCol w:w="1134"/>
        <w:gridCol w:w="1134"/>
      </w:tblGrid>
      <w:tr w:rsidR="006C4984" w:rsidRPr="006C4984" w:rsidTr="006C4984">
        <w:tc>
          <w:tcPr>
            <w:tcW w:w="568" w:type="dxa"/>
            <w:tcBorders>
              <w:top w:val="single" w:sz="4" w:space="0" w:color="auto"/>
              <w:left w:val="single" w:sz="4" w:space="0" w:color="auto"/>
              <w:bottom w:val="single" w:sz="4" w:space="0" w:color="auto"/>
              <w:right w:val="single" w:sz="4" w:space="0" w:color="auto"/>
            </w:tcBorders>
            <w:vAlign w:val="center"/>
          </w:tcPr>
          <w:p w:rsidR="006C4984" w:rsidRPr="006C4984" w:rsidRDefault="006C4984" w:rsidP="006C4984">
            <w:pPr>
              <w:pStyle w:val="Akapitzlist"/>
              <w:spacing w:after="0" w:line="276" w:lineRule="auto"/>
              <w:ind w:left="0"/>
              <w:jc w:val="both"/>
              <w:rPr>
                <w:rFonts w:ascii="Times New Roman" w:hAnsi="Times New Roman" w:cs="Times New Roman"/>
                <w:color w:val="000000" w:themeColor="text1"/>
                <w:lang w:val="pl-PL"/>
              </w:rPr>
            </w:pPr>
            <w:r w:rsidRPr="006C4984">
              <w:rPr>
                <w:rFonts w:ascii="Times New Roman" w:hAnsi="Times New Roman" w:cs="Times New Roman"/>
                <w:color w:val="000000" w:themeColor="text1"/>
                <w:lang w:val="pl-PL"/>
              </w:rPr>
              <w:t>94.</w:t>
            </w:r>
          </w:p>
        </w:tc>
        <w:tc>
          <w:tcPr>
            <w:tcW w:w="3685" w:type="dxa"/>
            <w:tcBorders>
              <w:top w:val="single" w:sz="4" w:space="0" w:color="auto"/>
              <w:left w:val="single" w:sz="4" w:space="0" w:color="auto"/>
              <w:bottom w:val="single" w:sz="4" w:space="0" w:color="auto"/>
              <w:right w:val="single" w:sz="4" w:space="0" w:color="auto"/>
            </w:tcBorders>
            <w:vAlign w:val="center"/>
          </w:tcPr>
          <w:p w:rsidR="006C4984" w:rsidRPr="006C4984" w:rsidRDefault="006C4984" w:rsidP="006C4984">
            <w:pPr>
              <w:spacing w:after="0" w:line="276" w:lineRule="auto"/>
              <w:jc w:val="both"/>
              <w:rPr>
                <w:rFonts w:ascii="Times New Roman" w:hAnsi="Times New Roman" w:cs="Times New Roman"/>
              </w:rPr>
            </w:pPr>
            <w:r w:rsidRPr="006C4984">
              <w:rPr>
                <w:rFonts w:ascii="Times New Roman" w:hAnsi="Times New Roman" w:cs="Times New Roman"/>
              </w:rPr>
              <w:t>Wizualizacja map perfuzyjnych mózgowia w 3D i VRT</w:t>
            </w:r>
          </w:p>
        </w:tc>
        <w:tc>
          <w:tcPr>
            <w:tcW w:w="1134" w:type="dxa"/>
            <w:tcBorders>
              <w:top w:val="single" w:sz="4" w:space="0" w:color="auto"/>
              <w:left w:val="single" w:sz="4" w:space="0" w:color="auto"/>
              <w:bottom w:val="single" w:sz="4" w:space="0" w:color="auto"/>
              <w:right w:val="single" w:sz="4" w:space="0" w:color="auto"/>
            </w:tcBorders>
            <w:vAlign w:val="center"/>
          </w:tcPr>
          <w:p w:rsidR="006C4984" w:rsidRPr="006C4984" w:rsidRDefault="006C4984" w:rsidP="006C4984">
            <w:pPr>
              <w:snapToGrid w:val="0"/>
              <w:spacing w:after="0" w:line="276" w:lineRule="auto"/>
              <w:jc w:val="both"/>
              <w:rPr>
                <w:rFonts w:ascii="Times New Roman" w:hAnsi="Times New Roman" w:cs="Times New Roman"/>
                <w:color w:val="000000"/>
                <w:sz w:val="16"/>
              </w:rPr>
            </w:pPr>
            <w:r w:rsidRPr="006C4984">
              <w:rPr>
                <w:rFonts w:ascii="Times New Roman" w:hAnsi="Times New Roman" w:cs="Times New Roman"/>
                <w:strike/>
                <w:color w:val="FF0000"/>
                <w:sz w:val="16"/>
              </w:rPr>
              <w:t>Tak,</w:t>
            </w:r>
            <w:r w:rsidRPr="006C4984">
              <w:rPr>
                <w:rFonts w:ascii="Times New Roman" w:hAnsi="Times New Roman" w:cs="Times New Roman"/>
                <w:color w:val="FF0000"/>
                <w:sz w:val="16"/>
              </w:rPr>
              <w:t xml:space="preserve"> </w:t>
            </w:r>
            <w:r w:rsidRPr="006C4984">
              <w:rPr>
                <w:rFonts w:ascii="Times New Roman" w:hAnsi="Times New Roman" w:cs="Times New Roman"/>
                <w:color w:val="000000"/>
                <w:sz w:val="16"/>
              </w:rPr>
              <w:t>podać i opisać</w:t>
            </w:r>
          </w:p>
        </w:tc>
        <w:tc>
          <w:tcPr>
            <w:tcW w:w="1134" w:type="dxa"/>
            <w:tcBorders>
              <w:top w:val="single" w:sz="4" w:space="0" w:color="auto"/>
              <w:left w:val="single" w:sz="4" w:space="0" w:color="auto"/>
              <w:bottom w:val="single" w:sz="4" w:space="0" w:color="auto"/>
              <w:right w:val="single" w:sz="4" w:space="0" w:color="auto"/>
            </w:tcBorders>
            <w:vAlign w:val="center"/>
          </w:tcPr>
          <w:p w:rsidR="006C4984" w:rsidRPr="006C4984" w:rsidRDefault="006C4984" w:rsidP="006C4984">
            <w:pPr>
              <w:snapToGrid w:val="0"/>
              <w:spacing w:after="0" w:line="276" w:lineRule="auto"/>
              <w:jc w:val="both"/>
              <w:rPr>
                <w:rFonts w:ascii="Times New Roman" w:hAnsi="Times New Roman" w:cs="Times New Roman"/>
                <w:color w:val="000000"/>
                <w:sz w:val="16"/>
              </w:rPr>
            </w:pPr>
          </w:p>
        </w:tc>
        <w:tc>
          <w:tcPr>
            <w:tcW w:w="1134" w:type="dxa"/>
            <w:tcBorders>
              <w:top w:val="single" w:sz="4" w:space="0" w:color="auto"/>
              <w:left w:val="single" w:sz="4" w:space="0" w:color="auto"/>
              <w:bottom w:val="single" w:sz="4" w:space="0" w:color="auto"/>
              <w:right w:val="single" w:sz="4" w:space="0" w:color="auto"/>
            </w:tcBorders>
            <w:vAlign w:val="center"/>
          </w:tcPr>
          <w:p w:rsidR="006C4984" w:rsidRPr="006C4984" w:rsidRDefault="006C4984" w:rsidP="006C4984">
            <w:pPr>
              <w:pStyle w:val="a"/>
              <w:spacing w:line="276" w:lineRule="auto"/>
              <w:jc w:val="both"/>
              <w:rPr>
                <w:rFonts w:cs="Times New Roman"/>
                <w:color w:val="FF0000"/>
                <w:sz w:val="16"/>
                <w:szCs w:val="20"/>
              </w:rPr>
            </w:pPr>
            <w:r w:rsidRPr="006C4984">
              <w:rPr>
                <w:rFonts w:cs="Times New Roman"/>
                <w:color w:val="FF0000"/>
                <w:sz w:val="16"/>
                <w:szCs w:val="20"/>
              </w:rPr>
              <w:t>Tak – 2 pkt.,</w:t>
            </w:r>
          </w:p>
          <w:p w:rsidR="006C4984" w:rsidRPr="006C4984" w:rsidRDefault="006C4984" w:rsidP="006C4984">
            <w:pPr>
              <w:snapToGrid w:val="0"/>
              <w:spacing w:after="0" w:line="276" w:lineRule="auto"/>
              <w:jc w:val="both"/>
              <w:rPr>
                <w:rFonts w:ascii="Times New Roman" w:hAnsi="Times New Roman" w:cs="Times New Roman"/>
                <w:color w:val="000000"/>
                <w:sz w:val="16"/>
              </w:rPr>
            </w:pPr>
            <w:r w:rsidRPr="006C4984">
              <w:rPr>
                <w:rFonts w:ascii="Times New Roman" w:hAnsi="Times New Roman" w:cs="Times New Roman"/>
                <w:color w:val="FF0000"/>
                <w:sz w:val="16"/>
              </w:rPr>
              <w:t>Nie – 0 pkt.</w:t>
            </w:r>
          </w:p>
        </w:tc>
      </w:tr>
    </w:tbl>
    <w:p w:rsidR="006C4984" w:rsidRPr="006C4984" w:rsidRDefault="006C4984" w:rsidP="006C4984">
      <w:pPr>
        <w:pStyle w:val="Akapitzlist"/>
        <w:spacing w:after="0" w:line="276" w:lineRule="auto"/>
        <w:ind w:left="0"/>
        <w:jc w:val="both"/>
        <w:rPr>
          <w:rFonts w:ascii="Times New Roman" w:hAnsi="Times New Roman" w:cs="Times New Roman"/>
          <w:lang w:val="pl-PL"/>
        </w:rPr>
      </w:pPr>
    </w:p>
    <w:p w:rsidR="006C4984" w:rsidRPr="000914A9" w:rsidRDefault="006C4984" w:rsidP="006C4984">
      <w:pPr>
        <w:pStyle w:val="Akapitzlist"/>
        <w:numPr>
          <w:ilvl w:val="0"/>
          <w:numId w:val="9"/>
        </w:numPr>
        <w:spacing w:after="0" w:line="276" w:lineRule="auto"/>
        <w:ind w:left="0" w:firstLine="0"/>
        <w:jc w:val="both"/>
        <w:rPr>
          <w:rFonts w:ascii="Times New Roman" w:hAnsi="Times New Roman" w:cs="Times New Roman"/>
          <w:b/>
          <w:bCs/>
          <w:highlight w:val="yellow"/>
          <w:lang w:val="pl-PL"/>
        </w:rPr>
      </w:pPr>
      <w:r w:rsidRPr="000914A9">
        <w:rPr>
          <w:rFonts w:ascii="Times New Roman" w:hAnsi="Times New Roman" w:cs="Times New Roman"/>
          <w:b/>
          <w:bCs/>
          <w:highlight w:val="yellow"/>
          <w:lang w:val="pl-PL"/>
        </w:rPr>
        <w:t>Dotyczy załącznika nr 2.a rozdział I,  pkt.I.95</w:t>
      </w:r>
    </w:p>
    <w:p w:rsidR="006C4984" w:rsidRPr="006C4984" w:rsidRDefault="006C4984" w:rsidP="006C4984">
      <w:pPr>
        <w:pStyle w:val="Akapitzlist"/>
        <w:spacing w:after="0" w:line="276" w:lineRule="auto"/>
        <w:ind w:left="0"/>
        <w:jc w:val="both"/>
        <w:rPr>
          <w:rFonts w:ascii="Times New Roman" w:hAnsi="Times New Roman" w:cs="Times New Roman"/>
          <w:lang w:val="pl-PL"/>
        </w:rPr>
      </w:pPr>
      <w:r w:rsidRPr="006C4984">
        <w:rPr>
          <w:rFonts w:ascii="Times New Roman" w:hAnsi="Times New Roman" w:cs="Times New Roman"/>
          <w:lang w:val="pl-PL"/>
        </w:rPr>
        <w:lastRenderedPageBreak/>
        <w:t>Czy Zamawiający dopuści zaoferowanie systemu nie posiadającego funkcjonalności wymaganej w p. 95, ale wyposażonego bardzo istotną funkcjonalność:</w:t>
      </w:r>
    </w:p>
    <w:p w:rsidR="006C4984" w:rsidRPr="006C4984" w:rsidRDefault="006C4984" w:rsidP="006C4984">
      <w:pPr>
        <w:pStyle w:val="Akapitzlist"/>
        <w:spacing w:after="0" w:line="276" w:lineRule="auto"/>
        <w:ind w:left="709"/>
        <w:jc w:val="both"/>
        <w:rPr>
          <w:rFonts w:ascii="Times New Roman" w:hAnsi="Times New Roman" w:cs="Times New Roman"/>
          <w:lang w:val="pl-PL"/>
        </w:rPr>
      </w:pPr>
      <w:r w:rsidRPr="006C4984">
        <w:rPr>
          <w:rFonts w:ascii="Times New Roman" w:hAnsi="Times New Roman" w:cs="Times New Roman"/>
          <w:lang w:val="pl-PL"/>
        </w:rPr>
        <w:t xml:space="preserve">Automatyczna ocena badań CT bez kontrastu (natywnych) wraz z określeniem parametru ASPECTS - Alberta Stroke Program Early CT Score umożliwiającego oszacowanie rozległości i zaawansowania strefy niedokrwienia. </w:t>
      </w:r>
    </w:p>
    <w:p w:rsidR="006C4984" w:rsidRPr="006C4984" w:rsidRDefault="006C4984" w:rsidP="006C4984">
      <w:pPr>
        <w:pStyle w:val="Akapitzlist"/>
        <w:spacing w:after="0" w:line="276" w:lineRule="auto"/>
        <w:ind w:left="709"/>
        <w:jc w:val="both"/>
        <w:rPr>
          <w:rFonts w:ascii="Times New Roman" w:hAnsi="Times New Roman" w:cs="Times New Roman"/>
          <w:lang w:val="pl-PL"/>
        </w:rPr>
      </w:pPr>
      <w:r w:rsidRPr="006C4984">
        <w:rPr>
          <w:rFonts w:ascii="Times New Roman" w:hAnsi="Times New Roman" w:cs="Times New Roman"/>
          <w:lang w:val="pl-PL"/>
        </w:rPr>
        <w:t>Automatyczne generowanie pomiarów/map bez konieczności ręcznego otwierania badania na stacji lekarskiej, automatyczne wysyłanie pomiarów/map do systemu PACS oraz ich archiwizowania . :</w:t>
      </w:r>
    </w:p>
    <w:p w:rsidR="006C4984" w:rsidRPr="006C4984" w:rsidRDefault="006C4984" w:rsidP="006C4984">
      <w:pPr>
        <w:pStyle w:val="Akapitzlist"/>
        <w:spacing w:after="0" w:line="276" w:lineRule="auto"/>
        <w:ind w:left="709"/>
        <w:jc w:val="both"/>
        <w:rPr>
          <w:rFonts w:ascii="Times New Roman" w:hAnsi="Times New Roman" w:cs="Times New Roman"/>
          <w:lang w:val="pl-PL"/>
        </w:rPr>
      </w:pPr>
      <w:r w:rsidRPr="006C4984">
        <w:rPr>
          <w:rFonts w:ascii="Times New Roman" w:hAnsi="Times New Roman" w:cs="Times New Roman"/>
          <w:lang w:val="pl-PL"/>
        </w:rPr>
        <w:t>Wizualizacja map perfuzyjnych mózgowia w 3D i MPR</w:t>
      </w:r>
    </w:p>
    <w:p w:rsidR="006C4984" w:rsidRPr="006C4984" w:rsidRDefault="006C4984" w:rsidP="006C4984">
      <w:pPr>
        <w:pStyle w:val="Akapitzlist"/>
        <w:spacing w:after="0" w:line="276" w:lineRule="auto"/>
        <w:ind w:left="0"/>
        <w:jc w:val="both"/>
        <w:rPr>
          <w:rFonts w:ascii="Times New Roman" w:hAnsi="Times New Roman" w:cs="Times New Roman"/>
          <w:lang w:val="pl-PL"/>
        </w:rPr>
      </w:pPr>
      <w:r w:rsidRPr="006C4984">
        <w:rPr>
          <w:rFonts w:ascii="Times New Roman" w:hAnsi="Times New Roman" w:cs="Times New Roman"/>
          <w:lang w:val="pl-PL"/>
        </w:rPr>
        <w:t>Akceptacja pozwoli na złożenie ważnej oferty z rozszerzonymi możliwościami oceny przypadków udarowych (szybka ocena udarów niedokrwiennych).</w:t>
      </w:r>
    </w:p>
    <w:p w:rsidR="006C4984" w:rsidRPr="006C4984" w:rsidRDefault="006C4984" w:rsidP="006C4984">
      <w:pPr>
        <w:spacing w:after="0" w:line="276" w:lineRule="auto"/>
        <w:jc w:val="both"/>
        <w:rPr>
          <w:rFonts w:ascii="Times New Roman" w:hAnsi="Times New Roman" w:cs="Times New Roman"/>
          <w:bCs/>
          <w:color w:val="0000FF"/>
        </w:rPr>
      </w:pPr>
      <w:r w:rsidRPr="006C4984">
        <w:rPr>
          <w:rFonts w:ascii="Times New Roman" w:hAnsi="Times New Roman" w:cs="Times New Roman"/>
          <w:b/>
          <w:bCs/>
          <w:color w:val="0000FF"/>
          <w:lang w:eastAsia="pl-PL"/>
        </w:rPr>
        <w:t xml:space="preserve">Odpowiedź: </w:t>
      </w:r>
      <w:r w:rsidRPr="006C4984">
        <w:rPr>
          <w:rFonts w:ascii="Times New Roman" w:hAnsi="Times New Roman" w:cs="Times New Roman"/>
          <w:bCs/>
          <w:color w:val="0000FF"/>
        </w:rPr>
        <w:t>Zamawiający wprowadza modyfikację parametru zgodnie z opublikowanym załącznikiem nr 2a do zaproszenia.</w:t>
      </w:r>
    </w:p>
    <w:tbl>
      <w:tblPr>
        <w:tblW w:w="9923"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964"/>
        <w:gridCol w:w="5274"/>
        <w:gridCol w:w="850"/>
        <w:gridCol w:w="709"/>
        <w:gridCol w:w="2126"/>
      </w:tblGrid>
      <w:tr w:rsidR="006C4984" w:rsidRPr="006C4984" w:rsidTr="006C4984">
        <w:tc>
          <w:tcPr>
            <w:tcW w:w="964" w:type="dxa"/>
            <w:tcBorders>
              <w:top w:val="single" w:sz="4" w:space="0" w:color="auto"/>
              <w:left w:val="single" w:sz="4" w:space="0" w:color="auto"/>
              <w:bottom w:val="single" w:sz="4" w:space="0" w:color="auto"/>
              <w:right w:val="single" w:sz="4" w:space="0" w:color="auto"/>
            </w:tcBorders>
            <w:vAlign w:val="center"/>
          </w:tcPr>
          <w:p w:rsidR="006C4984" w:rsidRPr="006C4984" w:rsidRDefault="006C4984" w:rsidP="006C4984">
            <w:pPr>
              <w:spacing w:after="0" w:line="276" w:lineRule="auto"/>
              <w:jc w:val="both"/>
              <w:rPr>
                <w:rFonts w:ascii="Times New Roman" w:hAnsi="Times New Roman" w:cs="Times New Roman"/>
                <w:color w:val="000000" w:themeColor="text1"/>
              </w:rPr>
            </w:pPr>
            <w:r w:rsidRPr="006C4984">
              <w:rPr>
                <w:rFonts w:ascii="Times New Roman" w:hAnsi="Times New Roman" w:cs="Times New Roman"/>
                <w:color w:val="000000" w:themeColor="text1"/>
              </w:rPr>
              <w:t>95.</w:t>
            </w:r>
          </w:p>
        </w:tc>
        <w:tc>
          <w:tcPr>
            <w:tcW w:w="5274" w:type="dxa"/>
            <w:tcBorders>
              <w:top w:val="single" w:sz="4" w:space="0" w:color="auto"/>
              <w:left w:val="single" w:sz="4" w:space="0" w:color="auto"/>
              <w:bottom w:val="single" w:sz="4" w:space="0" w:color="auto"/>
              <w:right w:val="single" w:sz="4" w:space="0" w:color="auto"/>
            </w:tcBorders>
            <w:vAlign w:val="center"/>
          </w:tcPr>
          <w:p w:rsidR="006C4984" w:rsidRPr="006C4984" w:rsidRDefault="006C4984" w:rsidP="006C4984">
            <w:pPr>
              <w:snapToGrid w:val="0"/>
              <w:spacing w:after="0" w:line="276" w:lineRule="auto"/>
              <w:ind w:left="-70"/>
              <w:jc w:val="both"/>
              <w:rPr>
                <w:rFonts w:ascii="Times New Roman" w:hAnsi="Times New Roman" w:cs="Times New Roman"/>
                <w:b/>
                <w:color w:val="FF0000"/>
              </w:rPr>
            </w:pPr>
            <w:r w:rsidRPr="006C4984">
              <w:rPr>
                <w:rFonts w:ascii="Times New Roman" w:hAnsi="Times New Roman" w:cs="Times New Roman"/>
                <w:b/>
                <w:color w:val="FF0000"/>
              </w:rPr>
              <w:t>Rozwiązanie nr 1</w:t>
            </w:r>
          </w:p>
          <w:p w:rsidR="006C4984" w:rsidRPr="006C4984" w:rsidRDefault="006C4984" w:rsidP="006C4984">
            <w:pPr>
              <w:snapToGrid w:val="0"/>
              <w:spacing w:after="0" w:line="276" w:lineRule="auto"/>
              <w:ind w:left="-70"/>
              <w:jc w:val="both"/>
              <w:rPr>
                <w:rFonts w:ascii="Times New Roman" w:hAnsi="Times New Roman" w:cs="Times New Roman"/>
              </w:rPr>
            </w:pPr>
            <w:r w:rsidRPr="006C4984">
              <w:rPr>
                <w:rFonts w:ascii="Times New Roman" w:hAnsi="Times New Roman" w:cs="Times New Roman"/>
              </w:rPr>
              <w:t>Oprogramowanie do szybkiej diagnostyki udarów mózgu umożliwiające automatyczną fuzję obrazów poszczególnych faz napływu kontrastu i automatycznie pokazujące w różnych kolorach tętnicę, żyły i naczynia oboczne na sumarycznym obrazie.</w:t>
            </w:r>
          </w:p>
          <w:p w:rsidR="006C4984" w:rsidRPr="006C4984" w:rsidRDefault="006C4984" w:rsidP="006C4984">
            <w:pPr>
              <w:snapToGrid w:val="0"/>
              <w:spacing w:after="0" w:line="276" w:lineRule="auto"/>
              <w:ind w:left="-70"/>
              <w:jc w:val="both"/>
              <w:rPr>
                <w:rFonts w:ascii="Times New Roman" w:hAnsi="Times New Roman" w:cs="Times New Roman"/>
                <w:color w:val="FF0000"/>
              </w:rPr>
            </w:pPr>
            <w:r w:rsidRPr="006C4984">
              <w:rPr>
                <w:rFonts w:ascii="Times New Roman" w:hAnsi="Times New Roman" w:cs="Times New Roman"/>
                <w:color w:val="FF0000"/>
              </w:rPr>
              <w:t>lub</w:t>
            </w:r>
          </w:p>
          <w:p w:rsidR="006C4984" w:rsidRPr="006C4984" w:rsidRDefault="006C4984" w:rsidP="006C4984">
            <w:pPr>
              <w:snapToGrid w:val="0"/>
              <w:spacing w:after="0" w:line="276" w:lineRule="auto"/>
              <w:ind w:left="-70"/>
              <w:jc w:val="both"/>
              <w:rPr>
                <w:rFonts w:ascii="Times New Roman" w:hAnsi="Times New Roman" w:cs="Times New Roman"/>
                <w:b/>
                <w:color w:val="FF0000"/>
              </w:rPr>
            </w:pPr>
            <w:r w:rsidRPr="006C4984">
              <w:rPr>
                <w:rFonts w:ascii="Times New Roman" w:hAnsi="Times New Roman" w:cs="Times New Roman"/>
                <w:b/>
                <w:color w:val="FF0000"/>
              </w:rPr>
              <w:t>Rozwiązanie nr 2</w:t>
            </w:r>
          </w:p>
          <w:p w:rsidR="006C4984" w:rsidRPr="006C4984" w:rsidRDefault="006C4984" w:rsidP="006C4984">
            <w:pPr>
              <w:snapToGrid w:val="0"/>
              <w:spacing w:after="0" w:line="276" w:lineRule="auto"/>
              <w:ind w:left="-70"/>
              <w:jc w:val="both"/>
              <w:rPr>
                <w:rFonts w:ascii="Times New Roman" w:hAnsi="Times New Roman" w:cs="Times New Roman"/>
                <w:color w:val="FF0000"/>
              </w:rPr>
            </w:pPr>
            <w:r w:rsidRPr="006C4984">
              <w:rPr>
                <w:rFonts w:ascii="Times New Roman" w:hAnsi="Times New Roman" w:cs="Times New Roman"/>
                <w:color w:val="FF0000"/>
              </w:rPr>
              <w:t xml:space="preserve">Automatyczna ocena badań CT bez kontrastu (natywnych) wraz z określeniem parametru ASPECTS - Alberta Stroke Program Early CT Score umożliwiającego oszacowanie rozległości i zaawansowania strefy niedokrwienia.  Automatyczne generowanie pomiarów/map bez konieczności ręcznego otwierania badania na stacji lekarskiej, automatyczne wysyłanie pomiarów/map do systemu PACS oraz ich archiwizowania </w:t>
            </w:r>
          </w:p>
          <w:p w:rsidR="006C4984" w:rsidRPr="006C4984" w:rsidRDefault="006C4984" w:rsidP="006C4984">
            <w:pPr>
              <w:snapToGrid w:val="0"/>
              <w:spacing w:after="0" w:line="276" w:lineRule="auto"/>
              <w:ind w:left="-70"/>
              <w:jc w:val="both"/>
              <w:rPr>
                <w:rFonts w:ascii="Times New Roman" w:hAnsi="Times New Roman" w:cs="Times New Roman"/>
                <w:b/>
                <w:color w:val="FF0000"/>
              </w:rPr>
            </w:pPr>
            <w:r w:rsidRPr="006C4984">
              <w:rPr>
                <w:rFonts w:ascii="Times New Roman" w:hAnsi="Times New Roman" w:cs="Times New Roman"/>
                <w:color w:val="FF0000"/>
              </w:rPr>
              <w:t>Lub</w:t>
            </w:r>
          </w:p>
          <w:p w:rsidR="006C4984" w:rsidRPr="006C4984" w:rsidRDefault="006C4984" w:rsidP="006C4984">
            <w:pPr>
              <w:snapToGrid w:val="0"/>
              <w:spacing w:after="0" w:line="276" w:lineRule="auto"/>
              <w:ind w:left="-70"/>
              <w:jc w:val="both"/>
              <w:rPr>
                <w:rFonts w:ascii="Times New Roman" w:hAnsi="Times New Roman" w:cs="Times New Roman"/>
                <w:b/>
                <w:color w:val="FF0000"/>
              </w:rPr>
            </w:pPr>
            <w:r w:rsidRPr="006C4984">
              <w:rPr>
                <w:rFonts w:ascii="Times New Roman" w:hAnsi="Times New Roman" w:cs="Times New Roman"/>
                <w:b/>
                <w:color w:val="FF0000"/>
              </w:rPr>
              <w:t>Rozwiązanie nr 3</w:t>
            </w:r>
          </w:p>
          <w:p w:rsidR="006C4984" w:rsidRPr="006C4984" w:rsidRDefault="006C4984" w:rsidP="006C4984">
            <w:pPr>
              <w:snapToGrid w:val="0"/>
              <w:spacing w:after="0" w:line="276" w:lineRule="auto"/>
              <w:ind w:left="-70"/>
              <w:jc w:val="both"/>
              <w:rPr>
                <w:rFonts w:ascii="Times New Roman" w:hAnsi="Times New Roman" w:cs="Times New Roman"/>
                <w:b/>
                <w:color w:val="FF0000"/>
              </w:rPr>
            </w:pPr>
            <w:r w:rsidRPr="006C4984">
              <w:rPr>
                <w:rFonts w:ascii="Times New Roman" w:hAnsi="Times New Roman" w:cs="Times New Roman"/>
                <w:color w:val="FF0000"/>
              </w:rPr>
              <w:t>Oprogramowanie do szybkiej diagnostyki udarów mózgu umożliwiające automatyczną fuzję obrazów poszczególnych faz napływu kontrastu i automatycznie pokazujące w różnych kolorach tętnicę, żyły i naczynia.</w:t>
            </w:r>
          </w:p>
        </w:tc>
        <w:tc>
          <w:tcPr>
            <w:tcW w:w="850" w:type="dxa"/>
            <w:tcBorders>
              <w:top w:val="single" w:sz="4" w:space="0" w:color="auto"/>
              <w:left w:val="single" w:sz="4" w:space="0" w:color="auto"/>
              <w:bottom w:val="single" w:sz="4" w:space="0" w:color="auto"/>
              <w:right w:val="single" w:sz="4" w:space="0" w:color="auto"/>
            </w:tcBorders>
            <w:vAlign w:val="center"/>
          </w:tcPr>
          <w:p w:rsidR="006C4984" w:rsidRPr="006C4984" w:rsidRDefault="006C4984" w:rsidP="006C4984">
            <w:pPr>
              <w:snapToGrid w:val="0"/>
              <w:spacing w:after="0" w:line="276" w:lineRule="auto"/>
              <w:ind w:left="-70"/>
              <w:jc w:val="both"/>
              <w:rPr>
                <w:rFonts w:ascii="Times New Roman" w:hAnsi="Times New Roman" w:cs="Times New Roman"/>
                <w:b/>
                <w:color w:val="FF0000"/>
              </w:rPr>
            </w:pPr>
            <w:r w:rsidRPr="006C4984">
              <w:rPr>
                <w:rFonts w:ascii="Times New Roman" w:hAnsi="Times New Roman" w:cs="Times New Roman"/>
                <w:color w:val="000000"/>
                <w:sz w:val="16"/>
              </w:rPr>
              <w:t>Tak, podać i opisać</w:t>
            </w:r>
          </w:p>
        </w:tc>
        <w:tc>
          <w:tcPr>
            <w:tcW w:w="709" w:type="dxa"/>
            <w:tcBorders>
              <w:top w:val="single" w:sz="4" w:space="0" w:color="auto"/>
              <w:left w:val="single" w:sz="4" w:space="0" w:color="auto"/>
              <w:bottom w:val="single" w:sz="4" w:space="0" w:color="auto"/>
              <w:right w:val="single" w:sz="4" w:space="0" w:color="auto"/>
            </w:tcBorders>
            <w:vAlign w:val="center"/>
          </w:tcPr>
          <w:p w:rsidR="006C4984" w:rsidRPr="006C4984" w:rsidRDefault="006C4984" w:rsidP="006C4984">
            <w:pPr>
              <w:snapToGrid w:val="0"/>
              <w:spacing w:after="0" w:line="276" w:lineRule="auto"/>
              <w:ind w:left="-70"/>
              <w:jc w:val="both"/>
              <w:rPr>
                <w:rFonts w:ascii="Times New Roman" w:hAnsi="Times New Roman" w:cs="Times New Roman"/>
                <w:b/>
                <w:color w:val="FF0000"/>
              </w:rPr>
            </w:pPr>
          </w:p>
        </w:tc>
        <w:tc>
          <w:tcPr>
            <w:tcW w:w="2126" w:type="dxa"/>
            <w:tcBorders>
              <w:top w:val="single" w:sz="4" w:space="0" w:color="auto"/>
              <w:left w:val="single" w:sz="4" w:space="0" w:color="auto"/>
              <w:bottom w:val="single" w:sz="4" w:space="0" w:color="auto"/>
              <w:right w:val="single" w:sz="4" w:space="0" w:color="auto"/>
            </w:tcBorders>
            <w:vAlign w:val="center"/>
          </w:tcPr>
          <w:p w:rsidR="006C4984" w:rsidRPr="006C4984" w:rsidRDefault="006C4984" w:rsidP="006C4984">
            <w:pPr>
              <w:pStyle w:val="a"/>
              <w:spacing w:line="276" w:lineRule="auto"/>
              <w:jc w:val="both"/>
              <w:rPr>
                <w:rFonts w:cs="Times New Roman"/>
                <w:strike/>
                <w:color w:val="FF0000"/>
                <w:sz w:val="16"/>
                <w:szCs w:val="20"/>
              </w:rPr>
            </w:pPr>
            <w:r w:rsidRPr="006C4984">
              <w:rPr>
                <w:rFonts w:cs="Times New Roman"/>
                <w:strike/>
                <w:color w:val="FF0000"/>
                <w:sz w:val="16"/>
                <w:szCs w:val="20"/>
              </w:rPr>
              <w:t>- - -</w:t>
            </w:r>
          </w:p>
          <w:p w:rsidR="006C4984" w:rsidRPr="006C4984" w:rsidRDefault="006C4984" w:rsidP="006C4984">
            <w:pPr>
              <w:pStyle w:val="a"/>
              <w:spacing w:line="276" w:lineRule="auto"/>
              <w:jc w:val="both"/>
              <w:rPr>
                <w:rFonts w:cs="Times New Roman"/>
                <w:color w:val="FF0000"/>
                <w:sz w:val="16"/>
                <w:szCs w:val="20"/>
              </w:rPr>
            </w:pPr>
            <w:r w:rsidRPr="006C4984">
              <w:rPr>
                <w:rFonts w:cs="Times New Roman"/>
                <w:color w:val="FF0000"/>
                <w:sz w:val="16"/>
                <w:szCs w:val="20"/>
              </w:rPr>
              <w:t>Rozwiązanie nr 1 – 3 pkt.</w:t>
            </w:r>
          </w:p>
          <w:p w:rsidR="006C4984" w:rsidRPr="006C4984" w:rsidRDefault="006C4984" w:rsidP="006C4984">
            <w:pPr>
              <w:pStyle w:val="a"/>
              <w:spacing w:line="276" w:lineRule="auto"/>
              <w:jc w:val="both"/>
              <w:rPr>
                <w:rFonts w:cs="Times New Roman"/>
                <w:color w:val="FF0000"/>
                <w:sz w:val="16"/>
                <w:szCs w:val="20"/>
              </w:rPr>
            </w:pPr>
            <w:r w:rsidRPr="006C4984">
              <w:rPr>
                <w:rFonts w:cs="Times New Roman"/>
                <w:color w:val="FF0000"/>
                <w:sz w:val="16"/>
                <w:szCs w:val="20"/>
              </w:rPr>
              <w:t>Rozwiązanie nr 2 – 0 pkt.</w:t>
            </w:r>
          </w:p>
          <w:p w:rsidR="006C4984" w:rsidRPr="006C4984" w:rsidRDefault="006C4984" w:rsidP="006C4984">
            <w:pPr>
              <w:snapToGrid w:val="0"/>
              <w:spacing w:after="0" w:line="276" w:lineRule="auto"/>
              <w:ind w:left="-70"/>
              <w:jc w:val="both"/>
              <w:rPr>
                <w:rFonts w:ascii="Times New Roman" w:hAnsi="Times New Roman" w:cs="Times New Roman"/>
                <w:b/>
                <w:color w:val="FF0000"/>
              </w:rPr>
            </w:pPr>
            <w:r w:rsidRPr="006C4984">
              <w:rPr>
                <w:rFonts w:ascii="Times New Roman" w:hAnsi="Times New Roman" w:cs="Times New Roman"/>
                <w:color w:val="FF0000"/>
                <w:sz w:val="16"/>
              </w:rPr>
              <w:t>Rozwiązanie nr 3 – 0 pkt.</w:t>
            </w:r>
          </w:p>
        </w:tc>
      </w:tr>
    </w:tbl>
    <w:p w:rsidR="006C4984" w:rsidRPr="006C4984" w:rsidRDefault="006C4984" w:rsidP="006C4984">
      <w:pPr>
        <w:pStyle w:val="NumberList"/>
        <w:suppressAutoHyphens w:val="0"/>
        <w:spacing w:line="276" w:lineRule="auto"/>
        <w:ind w:left="0"/>
        <w:rPr>
          <w:bCs/>
          <w:color w:val="0000FF"/>
          <w:sz w:val="20"/>
          <w:lang w:val="pl-PL" w:eastAsia="pl-PL"/>
        </w:rPr>
      </w:pPr>
    </w:p>
    <w:p w:rsidR="006C4984" w:rsidRPr="006C4984" w:rsidRDefault="006C4984" w:rsidP="006C4984">
      <w:pPr>
        <w:pStyle w:val="NumberList"/>
        <w:suppressAutoHyphens w:val="0"/>
        <w:spacing w:line="276" w:lineRule="auto"/>
        <w:ind w:left="0"/>
        <w:rPr>
          <w:b/>
          <w:bCs/>
          <w:sz w:val="20"/>
          <w:lang w:val="pl-PL" w:eastAsia="pl-PL"/>
        </w:rPr>
      </w:pPr>
    </w:p>
    <w:p w:rsidR="006C4984" w:rsidRPr="000914A9" w:rsidRDefault="006C4984" w:rsidP="006C4984">
      <w:pPr>
        <w:pStyle w:val="Akapitzlist"/>
        <w:numPr>
          <w:ilvl w:val="0"/>
          <w:numId w:val="9"/>
        </w:numPr>
        <w:spacing w:after="0" w:line="276" w:lineRule="auto"/>
        <w:ind w:left="0" w:firstLine="0"/>
        <w:jc w:val="both"/>
        <w:rPr>
          <w:rFonts w:ascii="Times New Roman" w:hAnsi="Times New Roman" w:cs="Times New Roman"/>
          <w:b/>
          <w:bCs/>
          <w:highlight w:val="yellow"/>
          <w:lang w:val="pl-PL"/>
        </w:rPr>
      </w:pPr>
      <w:r w:rsidRPr="000914A9">
        <w:rPr>
          <w:rFonts w:ascii="Times New Roman" w:hAnsi="Times New Roman" w:cs="Times New Roman"/>
          <w:b/>
          <w:bCs/>
          <w:highlight w:val="yellow"/>
          <w:lang w:val="pl-PL"/>
        </w:rPr>
        <w:t>Dotyczy załącznika nr 2.a rozdział I,  pkt.I.109</w:t>
      </w:r>
    </w:p>
    <w:p w:rsidR="006C4984" w:rsidRPr="006C4984" w:rsidRDefault="006C4984" w:rsidP="006C4984">
      <w:pPr>
        <w:pStyle w:val="Akapitzlist"/>
        <w:spacing w:after="0" w:line="276" w:lineRule="auto"/>
        <w:ind w:left="0"/>
        <w:jc w:val="both"/>
        <w:rPr>
          <w:rFonts w:ascii="Times New Roman" w:hAnsi="Times New Roman" w:cs="Times New Roman"/>
          <w:lang w:val="pl-PL"/>
        </w:rPr>
      </w:pPr>
      <w:r w:rsidRPr="006C4984">
        <w:rPr>
          <w:rFonts w:ascii="Times New Roman" w:hAnsi="Times New Roman" w:cs="Times New Roman"/>
          <w:lang w:val="pl-PL"/>
        </w:rPr>
        <w:t>Czy Zamawiający dopuści zaoferowanie systemu wyposażonego  w zbliżone możliwości, tj. :</w:t>
      </w:r>
    </w:p>
    <w:p w:rsidR="006C4984" w:rsidRPr="006C4984" w:rsidRDefault="006C4984" w:rsidP="006C4984">
      <w:pPr>
        <w:pStyle w:val="Akapitzlist"/>
        <w:spacing w:after="0" w:line="276" w:lineRule="auto"/>
        <w:ind w:left="709"/>
        <w:jc w:val="both"/>
        <w:rPr>
          <w:rFonts w:ascii="Times New Roman" w:hAnsi="Times New Roman" w:cs="Times New Roman"/>
          <w:lang w:val="pl-PL"/>
        </w:rPr>
      </w:pPr>
      <w:r w:rsidRPr="006C4984">
        <w:rPr>
          <w:rFonts w:ascii="Times New Roman" w:hAnsi="Times New Roman" w:cs="Times New Roman"/>
          <w:lang w:val="pl-PL"/>
        </w:rPr>
        <w:t xml:space="preserve">Oprogramowanie określające wartości HU składników płytki miażdżycowej i tworzące mapę barwną </w:t>
      </w:r>
    </w:p>
    <w:p w:rsidR="006C4984" w:rsidRPr="006C4984" w:rsidRDefault="006C4984" w:rsidP="006C4984">
      <w:pPr>
        <w:pStyle w:val="Akapitzlist"/>
        <w:spacing w:after="0" w:line="276" w:lineRule="auto"/>
        <w:ind w:left="0"/>
        <w:jc w:val="both"/>
        <w:rPr>
          <w:rFonts w:ascii="Times New Roman" w:hAnsi="Times New Roman" w:cs="Times New Roman"/>
          <w:lang w:val="pl-PL" w:eastAsia="pl-PL"/>
        </w:rPr>
      </w:pPr>
      <w:r w:rsidRPr="006C4984">
        <w:rPr>
          <w:rFonts w:ascii="Times New Roman" w:hAnsi="Times New Roman" w:cs="Times New Roman"/>
          <w:lang w:val="pl-PL"/>
        </w:rPr>
        <w:t>Akceptacja pozwoli na złożenie ważnej oferty bez praktycznego pogorszenia możliwości diagnostycznych.</w:t>
      </w:r>
    </w:p>
    <w:p w:rsidR="006C4984" w:rsidRPr="006C4984" w:rsidRDefault="006C4984" w:rsidP="006C4984">
      <w:pPr>
        <w:spacing w:after="0" w:line="276" w:lineRule="auto"/>
        <w:jc w:val="both"/>
        <w:rPr>
          <w:rFonts w:ascii="Times New Roman" w:hAnsi="Times New Roman" w:cs="Times New Roman"/>
          <w:bCs/>
          <w:color w:val="0000FF"/>
        </w:rPr>
      </w:pPr>
      <w:r w:rsidRPr="006C4984">
        <w:rPr>
          <w:rFonts w:ascii="Times New Roman" w:hAnsi="Times New Roman" w:cs="Times New Roman"/>
          <w:b/>
          <w:bCs/>
          <w:color w:val="0000FF"/>
        </w:rPr>
        <w:t xml:space="preserve">Odpowiedź: </w:t>
      </w:r>
      <w:r w:rsidRPr="006C4984">
        <w:rPr>
          <w:rFonts w:ascii="Times New Roman" w:hAnsi="Times New Roman" w:cs="Times New Roman"/>
          <w:bCs/>
          <w:color w:val="0000FF"/>
        </w:rPr>
        <w:t>Zamawiający podtrzymuje dotychczasowe zapisy SIWZ dotyczące powyższego pytania.</w:t>
      </w:r>
    </w:p>
    <w:p w:rsidR="006C4984" w:rsidRPr="006C4984" w:rsidRDefault="006C4984" w:rsidP="006C4984">
      <w:pPr>
        <w:pStyle w:val="Akapitzlist"/>
        <w:spacing w:after="0" w:line="276" w:lineRule="auto"/>
        <w:ind w:left="0"/>
        <w:jc w:val="both"/>
        <w:rPr>
          <w:rFonts w:ascii="Times New Roman" w:hAnsi="Times New Roman" w:cs="Times New Roman"/>
          <w:lang w:val="pl-PL" w:eastAsia="pl-PL"/>
        </w:rPr>
      </w:pPr>
    </w:p>
    <w:p w:rsidR="006C4984" w:rsidRPr="000914A9" w:rsidRDefault="006C4984" w:rsidP="006C4984">
      <w:pPr>
        <w:pStyle w:val="Akapitzlist"/>
        <w:numPr>
          <w:ilvl w:val="0"/>
          <w:numId w:val="9"/>
        </w:numPr>
        <w:spacing w:after="0" w:line="276" w:lineRule="auto"/>
        <w:ind w:left="0" w:firstLine="0"/>
        <w:jc w:val="both"/>
        <w:rPr>
          <w:rFonts w:ascii="Times New Roman" w:hAnsi="Times New Roman" w:cs="Times New Roman"/>
          <w:b/>
          <w:bCs/>
          <w:highlight w:val="yellow"/>
          <w:lang w:val="pl-PL"/>
        </w:rPr>
      </w:pPr>
      <w:r w:rsidRPr="000914A9">
        <w:rPr>
          <w:rFonts w:ascii="Times New Roman" w:hAnsi="Times New Roman" w:cs="Times New Roman"/>
          <w:b/>
          <w:bCs/>
          <w:highlight w:val="yellow"/>
          <w:lang w:val="pl-PL"/>
        </w:rPr>
        <w:t>Dotyczy załącznika nr 2.a rozdział I,  pkt.I.111</w:t>
      </w:r>
    </w:p>
    <w:p w:rsidR="006C4984" w:rsidRPr="006C4984" w:rsidRDefault="006C4984" w:rsidP="006C4984">
      <w:pPr>
        <w:pStyle w:val="Akapitzlist"/>
        <w:spacing w:after="0" w:line="276" w:lineRule="auto"/>
        <w:ind w:left="0"/>
        <w:jc w:val="both"/>
        <w:rPr>
          <w:rFonts w:ascii="Times New Roman" w:hAnsi="Times New Roman" w:cs="Times New Roman"/>
          <w:lang w:val="pl-PL"/>
        </w:rPr>
      </w:pPr>
      <w:r w:rsidRPr="006C4984">
        <w:rPr>
          <w:rFonts w:ascii="Times New Roman" w:hAnsi="Times New Roman" w:cs="Times New Roman"/>
          <w:lang w:val="pl-PL"/>
        </w:rPr>
        <w:t>Czy Zamawiający dopuści zaoferowanie systemu nie posiadającego funkcjonalności wymaganej w p. 111.</w:t>
      </w:r>
    </w:p>
    <w:p w:rsidR="006C4984" w:rsidRPr="006C4984" w:rsidRDefault="006C4984" w:rsidP="006C4984">
      <w:pPr>
        <w:pStyle w:val="Akapitzlist"/>
        <w:spacing w:after="0" w:line="276" w:lineRule="auto"/>
        <w:ind w:left="0"/>
        <w:jc w:val="both"/>
        <w:rPr>
          <w:rFonts w:ascii="Times New Roman" w:hAnsi="Times New Roman" w:cs="Times New Roman"/>
          <w:lang w:val="pl-PL"/>
        </w:rPr>
      </w:pPr>
    </w:p>
    <w:p w:rsidR="006C4984" w:rsidRPr="006C4984" w:rsidRDefault="006C4984" w:rsidP="006C4984">
      <w:pPr>
        <w:pStyle w:val="Akapitzlist"/>
        <w:spacing w:after="0" w:line="276" w:lineRule="auto"/>
        <w:ind w:left="0"/>
        <w:jc w:val="both"/>
        <w:rPr>
          <w:rFonts w:ascii="Times New Roman" w:hAnsi="Times New Roman" w:cs="Times New Roman"/>
          <w:lang w:val="pl-PL" w:eastAsia="pl-PL"/>
        </w:rPr>
      </w:pPr>
      <w:r w:rsidRPr="006C4984">
        <w:rPr>
          <w:rFonts w:ascii="Times New Roman" w:hAnsi="Times New Roman" w:cs="Times New Roman"/>
          <w:lang w:val="pl-PL"/>
        </w:rPr>
        <w:t>Akceptacja pozwoli na złożenie ważnej oferty bez istotnego pogorszenia możliwości diagnostycznych.</w:t>
      </w:r>
    </w:p>
    <w:p w:rsidR="006C4984" w:rsidRPr="006C4984" w:rsidRDefault="006C4984" w:rsidP="006C4984">
      <w:pPr>
        <w:pStyle w:val="NumberList"/>
        <w:suppressAutoHyphens w:val="0"/>
        <w:spacing w:line="276" w:lineRule="auto"/>
        <w:ind w:left="0"/>
        <w:rPr>
          <w:bCs/>
          <w:color w:val="0000FF"/>
          <w:sz w:val="20"/>
          <w:lang w:val="pl-PL" w:eastAsia="pl-PL"/>
        </w:rPr>
      </w:pPr>
      <w:r w:rsidRPr="006C4984">
        <w:rPr>
          <w:b/>
          <w:bCs/>
          <w:color w:val="0000FF"/>
          <w:sz w:val="20"/>
          <w:lang w:val="pl-PL" w:eastAsia="pl-PL"/>
        </w:rPr>
        <w:t xml:space="preserve">Odpowiedź: </w:t>
      </w:r>
      <w:r w:rsidRPr="006C4984">
        <w:rPr>
          <w:bCs/>
          <w:color w:val="0000FF"/>
          <w:lang w:val="pl-PL"/>
        </w:rPr>
        <w:t>Zamawiający wprowadza modyfikację parametru zgodnie z opublikowanym załącznikiem nr 2a do zaproszenia.</w:t>
      </w:r>
    </w:p>
    <w:tbl>
      <w:tblPr>
        <w:tblW w:w="9215"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964"/>
        <w:gridCol w:w="3006"/>
        <w:gridCol w:w="1134"/>
        <w:gridCol w:w="1276"/>
        <w:gridCol w:w="2835"/>
      </w:tblGrid>
      <w:tr w:rsidR="006C4984" w:rsidRPr="006C4984" w:rsidTr="006C4984">
        <w:tc>
          <w:tcPr>
            <w:tcW w:w="964" w:type="dxa"/>
            <w:tcBorders>
              <w:top w:val="single" w:sz="4" w:space="0" w:color="auto"/>
              <w:left w:val="single" w:sz="4" w:space="0" w:color="auto"/>
              <w:bottom w:val="single" w:sz="4" w:space="0" w:color="auto"/>
              <w:right w:val="single" w:sz="4" w:space="0" w:color="auto"/>
            </w:tcBorders>
            <w:vAlign w:val="center"/>
          </w:tcPr>
          <w:p w:rsidR="006C4984" w:rsidRPr="006C4984" w:rsidRDefault="006C4984" w:rsidP="006C4984">
            <w:pPr>
              <w:spacing w:after="0" w:line="276" w:lineRule="auto"/>
              <w:jc w:val="both"/>
              <w:rPr>
                <w:rFonts w:ascii="Times New Roman" w:hAnsi="Times New Roman" w:cs="Times New Roman"/>
                <w:color w:val="000000" w:themeColor="text1"/>
              </w:rPr>
            </w:pPr>
            <w:r w:rsidRPr="006C4984">
              <w:rPr>
                <w:rFonts w:ascii="Times New Roman" w:hAnsi="Times New Roman" w:cs="Times New Roman"/>
                <w:color w:val="000000" w:themeColor="text1"/>
              </w:rPr>
              <w:lastRenderedPageBreak/>
              <w:t>111.</w:t>
            </w:r>
          </w:p>
        </w:tc>
        <w:tc>
          <w:tcPr>
            <w:tcW w:w="3006" w:type="dxa"/>
            <w:tcBorders>
              <w:top w:val="single" w:sz="4" w:space="0" w:color="auto"/>
              <w:left w:val="single" w:sz="4" w:space="0" w:color="auto"/>
              <w:bottom w:val="single" w:sz="4" w:space="0" w:color="auto"/>
              <w:right w:val="single" w:sz="4" w:space="0" w:color="auto"/>
            </w:tcBorders>
            <w:vAlign w:val="center"/>
          </w:tcPr>
          <w:p w:rsidR="006C4984" w:rsidRPr="006C4984" w:rsidRDefault="006C4984" w:rsidP="006C4984">
            <w:pPr>
              <w:spacing w:after="0" w:line="276" w:lineRule="auto"/>
              <w:jc w:val="both"/>
              <w:rPr>
                <w:rFonts w:ascii="Times New Roman" w:hAnsi="Times New Roman" w:cs="Times New Roman"/>
              </w:rPr>
            </w:pPr>
            <w:r w:rsidRPr="006C4984">
              <w:rPr>
                <w:rFonts w:ascii="Times New Roman" w:hAnsi="Times New Roman" w:cs="Times New Roman"/>
              </w:rPr>
              <w:t>Oprogramowanie do tworzenia przezroczystego modelu serca i umożliwiające wizualizację tętnic wieńcowych względem jam serca, z możliwością stopniowego usuwania jam</w:t>
            </w:r>
          </w:p>
        </w:tc>
        <w:tc>
          <w:tcPr>
            <w:tcW w:w="1134" w:type="dxa"/>
            <w:tcBorders>
              <w:top w:val="single" w:sz="4" w:space="0" w:color="auto"/>
              <w:left w:val="single" w:sz="4" w:space="0" w:color="auto"/>
              <w:bottom w:val="single" w:sz="4" w:space="0" w:color="auto"/>
              <w:right w:val="single" w:sz="4" w:space="0" w:color="auto"/>
            </w:tcBorders>
            <w:vAlign w:val="center"/>
          </w:tcPr>
          <w:p w:rsidR="006C4984" w:rsidRPr="006C4984" w:rsidRDefault="006C4984" w:rsidP="006C4984">
            <w:pPr>
              <w:snapToGrid w:val="0"/>
              <w:spacing w:after="0" w:line="276" w:lineRule="auto"/>
              <w:jc w:val="both"/>
              <w:rPr>
                <w:rFonts w:ascii="Times New Roman" w:hAnsi="Times New Roman" w:cs="Times New Roman"/>
                <w:sz w:val="16"/>
              </w:rPr>
            </w:pPr>
            <w:r w:rsidRPr="006C4984">
              <w:rPr>
                <w:rFonts w:ascii="Times New Roman" w:hAnsi="Times New Roman" w:cs="Times New Roman"/>
                <w:strike/>
                <w:color w:val="FF0000"/>
                <w:sz w:val="16"/>
              </w:rPr>
              <w:t>Tak,</w:t>
            </w:r>
            <w:r w:rsidRPr="006C4984">
              <w:rPr>
                <w:rFonts w:ascii="Times New Roman" w:hAnsi="Times New Roman" w:cs="Times New Roman"/>
                <w:color w:val="FF0000"/>
                <w:sz w:val="16"/>
              </w:rPr>
              <w:t xml:space="preserve"> </w:t>
            </w:r>
            <w:r w:rsidRPr="006C4984">
              <w:rPr>
                <w:rFonts w:ascii="Times New Roman" w:hAnsi="Times New Roman" w:cs="Times New Roman"/>
                <w:color w:val="000000"/>
                <w:sz w:val="16"/>
              </w:rPr>
              <w:t>podać i opisać</w:t>
            </w:r>
          </w:p>
        </w:tc>
        <w:tc>
          <w:tcPr>
            <w:tcW w:w="1276" w:type="dxa"/>
            <w:tcBorders>
              <w:top w:val="single" w:sz="4" w:space="0" w:color="auto"/>
              <w:left w:val="single" w:sz="4" w:space="0" w:color="auto"/>
              <w:bottom w:val="single" w:sz="4" w:space="0" w:color="auto"/>
              <w:right w:val="single" w:sz="4" w:space="0" w:color="auto"/>
            </w:tcBorders>
            <w:vAlign w:val="center"/>
          </w:tcPr>
          <w:p w:rsidR="006C4984" w:rsidRPr="006C4984" w:rsidRDefault="006C4984" w:rsidP="006C4984">
            <w:pPr>
              <w:pStyle w:val="a"/>
              <w:spacing w:line="276" w:lineRule="auto"/>
              <w:jc w:val="both"/>
              <w:rPr>
                <w:rFonts w:cs="Times New Roman"/>
                <w:color w:val="auto"/>
                <w:sz w:val="20"/>
                <w:szCs w:val="20"/>
              </w:rPr>
            </w:pPr>
          </w:p>
        </w:tc>
        <w:tc>
          <w:tcPr>
            <w:tcW w:w="2835" w:type="dxa"/>
            <w:tcBorders>
              <w:top w:val="single" w:sz="4" w:space="0" w:color="auto"/>
              <w:left w:val="single" w:sz="4" w:space="0" w:color="auto"/>
              <w:bottom w:val="single" w:sz="4" w:space="0" w:color="auto"/>
              <w:right w:val="single" w:sz="4" w:space="0" w:color="auto"/>
            </w:tcBorders>
            <w:vAlign w:val="center"/>
          </w:tcPr>
          <w:p w:rsidR="006C4984" w:rsidRPr="006C4984" w:rsidRDefault="006C4984" w:rsidP="006C4984">
            <w:pPr>
              <w:pStyle w:val="a"/>
              <w:spacing w:line="276" w:lineRule="auto"/>
              <w:jc w:val="both"/>
              <w:rPr>
                <w:rFonts w:cs="Times New Roman"/>
                <w:strike/>
                <w:color w:val="FF0000"/>
                <w:sz w:val="16"/>
                <w:szCs w:val="20"/>
              </w:rPr>
            </w:pPr>
            <w:r w:rsidRPr="006C4984">
              <w:rPr>
                <w:rFonts w:cs="Times New Roman"/>
                <w:strike/>
                <w:color w:val="FF0000"/>
                <w:sz w:val="16"/>
                <w:szCs w:val="20"/>
              </w:rPr>
              <w:t>- - -</w:t>
            </w:r>
          </w:p>
          <w:p w:rsidR="006C4984" w:rsidRPr="006C4984" w:rsidRDefault="006C4984" w:rsidP="006C4984">
            <w:pPr>
              <w:pStyle w:val="a"/>
              <w:spacing w:line="276" w:lineRule="auto"/>
              <w:jc w:val="both"/>
              <w:rPr>
                <w:rFonts w:cs="Times New Roman"/>
                <w:color w:val="FF0000"/>
                <w:sz w:val="16"/>
                <w:szCs w:val="20"/>
              </w:rPr>
            </w:pPr>
            <w:r w:rsidRPr="006C4984">
              <w:rPr>
                <w:rFonts w:cs="Times New Roman"/>
                <w:color w:val="FF0000"/>
                <w:sz w:val="16"/>
                <w:szCs w:val="20"/>
              </w:rPr>
              <w:t>Tak – 2 pkt.,</w:t>
            </w:r>
          </w:p>
          <w:p w:rsidR="006C4984" w:rsidRPr="006C4984" w:rsidRDefault="006C4984" w:rsidP="006C4984">
            <w:pPr>
              <w:pStyle w:val="a"/>
              <w:spacing w:line="276" w:lineRule="auto"/>
              <w:jc w:val="both"/>
              <w:rPr>
                <w:rFonts w:cs="Times New Roman"/>
                <w:color w:val="FF0000"/>
                <w:sz w:val="16"/>
                <w:szCs w:val="20"/>
              </w:rPr>
            </w:pPr>
            <w:r w:rsidRPr="006C4984">
              <w:rPr>
                <w:rFonts w:cs="Times New Roman"/>
                <w:color w:val="FF0000"/>
                <w:sz w:val="16"/>
                <w:szCs w:val="20"/>
              </w:rPr>
              <w:t xml:space="preserve">Nie – 0 pkt. </w:t>
            </w:r>
          </w:p>
        </w:tc>
      </w:tr>
    </w:tbl>
    <w:p w:rsidR="006C4984" w:rsidRPr="006C4984" w:rsidRDefault="006C4984" w:rsidP="006C4984">
      <w:pPr>
        <w:pStyle w:val="Akapitzlist"/>
        <w:spacing w:after="0" w:line="276" w:lineRule="auto"/>
        <w:ind w:left="0"/>
        <w:jc w:val="both"/>
        <w:rPr>
          <w:rFonts w:ascii="Times New Roman" w:hAnsi="Times New Roman" w:cs="Times New Roman"/>
          <w:lang w:val="pl-PL" w:eastAsia="pl-PL"/>
        </w:rPr>
      </w:pPr>
    </w:p>
    <w:p w:rsidR="006C4984" w:rsidRPr="000914A9" w:rsidRDefault="006C4984" w:rsidP="006C4984">
      <w:pPr>
        <w:pStyle w:val="Akapitzlist"/>
        <w:numPr>
          <w:ilvl w:val="0"/>
          <w:numId w:val="9"/>
        </w:numPr>
        <w:spacing w:after="0" w:line="276" w:lineRule="auto"/>
        <w:ind w:left="0" w:firstLine="0"/>
        <w:jc w:val="both"/>
        <w:rPr>
          <w:rFonts w:ascii="Times New Roman" w:hAnsi="Times New Roman" w:cs="Times New Roman"/>
          <w:b/>
          <w:bCs/>
          <w:highlight w:val="yellow"/>
          <w:lang w:val="pl-PL"/>
        </w:rPr>
      </w:pPr>
      <w:r w:rsidRPr="000914A9">
        <w:rPr>
          <w:rFonts w:ascii="Times New Roman" w:hAnsi="Times New Roman" w:cs="Times New Roman"/>
          <w:b/>
          <w:bCs/>
          <w:highlight w:val="yellow"/>
          <w:lang w:val="pl-PL"/>
        </w:rPr>
        <w:t xml:space="preserve">Dotyczy załącznika nr 2.a rozdział I </w:t>
      </w:r>
    </w:p>
    <w:p w:rsidR="006C4984" w:rsidRPr="006C4984" w:rsidRDefault="006C4984" w:rsidP="006C4984">
      <w:pPr>
        <w:pStyle w:val="Akapitzlist"/>
        <w:spacing w:after="0" w:line="276" w:lineRule="auto"/>
        <w:ind w:left="0"/>
        <w:jc w:val="both"/>
        <w:rPr>
          <w:rFonts w:ascii="Times New Roman" w:hAnsi="Times New Roman" w:cs="Times New Roman"/>
          <w:lang w:val="pl-PL"/>
        </w:rPr>
      </w:pPr>
      <w:r w:rsidRPr="006C4984">
        <w:rPr>
          <w:rFonts w:ascii="Times New Roman" w:hAnsi="Times New Roman" w:cs="Times New Roman"/>
          <w:lang w:val="pl-PL"/>
        </w:rPr>
        <w:t>Czy Zamawiający rozważy wprowadzenie poniżej wymienionych funkcjonalności:</w:t>
      </w:r>
    </w:p>
    <w:p w:rsidR="006C4984" w:rsidRPr="006C4984" w:rsidRDefault="006C4984" w:rsidP="006C4984">
      <w:pPr>
        <w:pStyle w:val="Akapitzlist"/>
        <w:numPr>
          <w:ilvl w:val="0"/>
          <w:numId w:val="15"/>
        </w:numPr>
        <w:spacing w:after="0" w:line="276" w:lineRule="auto"/>
        <w:jc w:val="both"/>
        <w:rPr>
          <w:rFonts w:ascii="Times New Roman" w:hAnsi="Times New Roman" w:cs="Times New Roman"/>
          <w:lang w:val="pl-PL"/>
        </w:rPr>
      </w:pPr>
      <w:r w:rsidRPr="006C4984">
        <w:rPr>
          <w:rFonts w:ascii="Times New Roman" w:hAnsi="Times New Roman" w:cs="Times New Roman"/>
          <w:lang w:val="pl-PL"/>
        </w:rPr>
        <w:t>istotnie zwiększających efektywność pracy radiologa</w:t>
      </w:r>
    </w:p>
    <w:p w:rsidR="006C4984" w:rsidRPr="006C4984" w:rsidRDefault="006C4984" w:rsidP="006C4984">
      <w:pPr>
        <w:pStyle w:val="Akapitzlist"/>
        <w:numPr>
          <w:ilvl w:val="0"/>
          <w:numId w:val="15"/>
        </w:numPr>
        <w:spacing w:after="0" w:line="276" w:lineRule="auto"/>
        <w:jc w:val="both"/>
        <w:rPr>
          <w:rFonts w:ascii="Times New Roman" w:hAnsi="Times New Roman" w:cs="Times New Roman"/>
          <w:lang w:val="pl-PL"/>
        </w:rPr>
      </w:pPr>
      <w:r w:rsidRPr="006C4984">
        <w:rPr>
          <w:rFonts w:ascii="Times New Roman" w:hAnsi="Times New Roman" w:cs="Times New Roman"/>
          <w:lang w:val="pl-PL"/>
        </w:rPr>
        <w:t xml:space="preserve">zwiększających dokładność/precyzję oceny badań </w:t>
      </w:r>
    </w:p>
    <w:p w:rsidR="006C4984" w:rsidRPr="006C4984" w:rsidRDefault="006C4984" w:rsidP="006C4984">
      <w:pPr>
        <w:pStyle w:val="Akapitzlist"/>
        <w:numPr>
          <w:ilvl w:val="0"/>
          <w:numId w:val="15"/>
        </w:numPr>
        <w:spacing w:after="0" w:line="276" w:lineRule="auto"/>
        <w:jc w:val="both"/>
        <w:rPr>
          <w:rFonts w:ascii="Times New Roman" w:hAnsi="Times New Roman" w:cs="Times New Roman"/>
          <w:lang w:val="pl-PL"/>
        </w:rPr>
      </w:pPr>
      <w:r w:rsidRPr="006C4984">
        <w:rPr>
          <w:rFonts w:ascii="Times New Roman" w:hAnsi="Times New Roman" w:cs="Times New Roman"/>
          <w:lang w:val="pl-PL"/>
        </w:rPr>
        <w:t>rozszerzających możliwości diagnostyczne</w:t>
      </w:r>
    </w:p>
    <w:p w:rsidR="006C4984" w:rsidRPr="006C4984" w:rsidRDefault="006C4984" w:rsidP="006C4984">
      <w:pPr>
        <w:pStyle w:val="Akapitzlist"/>
        <w:numPr>
          <w:ilvl w:val="0"/>
          <w:numId w:val="15"/>
        </w:numPr>
        <w:spacing w:after="0" w:line="276" w:lineRule="auto"/>
        <w:jc w:val="both"/>
        <w:rPr>
          <w:rFonts w:ascii="Times New Roman" w:hAnsi="Times New Roman" w:cs="Times New Roman"/>
          <w:lang w:val="pl-PL"/>
        </w:rPr>
      </w:pPr>
      <w:r w:rsidRPr="006C4984">
        <w:rPr>
          <w:rFonts w:ascii="Times New Roman" w:hAnsi="Times New Roman" w:cs="Times New Roman"/>
          <w:lang w:val="pl-PL"/>
        </w:rPr>
        <w:t>zwiększających dostęp do badań dla lekarzy zlecających badania bądź wykonujących zabiegi</w:t>
      </w:r>
    </w:p>
    <w:p w:rsidR="006C4984" w:rsidRPr="006C4984" w:rsidRDefault="006C4984" w:rsidP="006C4984">
      <w:pPr>
        <w:pStyle w:val="Akapitzlist"/>
        <w:numPr>
          <w:ilvl w:val="0"/>
          <w:numId w:val="15"/>
        </w:numPr>
        <w:spacing w:after="0" w:line="276" w:lineRule="auto"/>
        <w:jc w:val="both"/>
        <w:rPr>
          <w:rFonts w:ascii="Times New Roman" w:hAnsi="Times New Roman" w:cs="Times New Roman"/>
          <w:lang w:val="pl-PL"/>
        </w:rPr>
      </w:pPr>
      <w:r w:rsidRPr="006C4984">
        <w:rPr>
          <w:rFonts w:ascii="Times New Roman" w:hAnsi="Times New Roman" w:cs="Times New Roman"/>
          <w:lang w:val="pl-PL"/>
        </w:rPr>
        <w:t>zapewniających  dodatkowe możliwości oceny badań pod kątem Covid</w:t>
      </w:r>
    </w:p>
    <w:p w:rsidR="006C4984" w:rsidRPr="006C4984" w:rsidRDefault="006C4984" w:rsidP="006C4984">
      <w:pPr>
        <w:pStyle w:val="Akapitzlist"/>
        <w:numPr>
          <w:ilvl w:val="0"/>
          <w:numId w:val="15"/>
        </w:numPr>
        <w:spacing w:after="0" w:line="276" w:lineRule="auto"/>
        <w:jc w:val="both"/>
        <w:rPr>
          <w:rFonts w:ascii="Times New Roman" w:hAnsi="Times New Roman" w:cs="Times New Roman"/>
          <w:lang w:val="pl-PL"/>
        </w:rPr>
      </w:pPr>
      <w:r w:rsidRPr="006C4984">
        <w:rPr>
          <w:rFonts w:ascii="Times New Roman" w:hAnsi="Times New Roman" w:cs="Times New Roman"/>
          <w:lang w:val="pl-PL"/>
        </w:rPr>
        <w:t>zapewniających utrzymanie systemu w najnowszej wersji oprogramowania (aktualizacje)</w:t>
      </w:r>
    </w:p>
    <w:p w:rsidR="006C4984" w:rsidRPr="006C4984" w:rsidRDefault="006C4984" w:rsidP="006C4984">
      <w:pPr>
        <w:pStyle w:val="Akapitzlist"/>
        <w:spacing w:after="0" w:line="276" w:lineRule="auto"/>
        <w:ind w:left="0"/>
        <w:jc w:val="both"/>
        <w:rPr>
          <w:rFonts w:ascii="Times New Roman" w:hAnsi="Times New Roman" w:cs="Times New Roman"/>
          <w:lang w:val="pl-PL"/>
        </w:rPr>
      </w:pPr>
    </w:p>
    <w:tbl>
      <w:tblPr>
        <w:tblW w:w="10065"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964"/>
        <w:gridCol w:w="5387"/>
        <w:gridCol w:w="1134"/>
        <w:gridCol w:w="1588"/>
        <w:gridCol w:w="992"/>
      </w:tblGrid>
      <w:tr w:rsidR="006C4984" w:rsidRPr="006C4984" w:rsidTr="006C4984">
        <w:tc>
          <w:tcPr>
            <w:tcW w:w="964" w:type="dxa"/>
            <w:tcBorders>
              <w:top w:val="single" w:sz="4" w:space="0" w:color="auto"/>
              <w:left w:val="single" w:sz="4" w:space="0" w:color="auto"/>
              <w:bottom w:val="single" w:sz="4" w:space="0" w:color="auto"/>
              <w:right w:val="single" w:sz="4" w:space="0" w:color="auto"/>
            </w:tcBorders>
            <w:vAlign w:val="center"/>
          </w:tcPr>
          <w:p w:rsidR="006C4984" w:rsidRPr="006C4984" w:rsidRDefault="006C4984" w:rsidP="006C4984">
            <w:pPr>
              <w:pStyle w:val="Akapitzlist"/>
              <w:numPr>
                <w:ilvl w:val="0"/>
                <w:numId w:val="12"/>
              </w:numPr>
              <w:spacing w:after="0" w:line="276" w:lineRule="auto"/>
              <w:ind w:left="0" w:firstLine="0"/>
              <w:jc w:val="both"/>
              <w:rPr>
                <w:rFonts w:ascii="Times New Roman" w:hAnsi="Times New Roman" w:cs="Times New Roman"/>
                <w:color w:val="000000" w:themeColor="text1"/>
                <w:lang w:val="pl-PL"/>
              </w:rPr>
            </w:pPr>
          </w:p>
        </w:tc>
        <w:tc>
          <w:tcPr>
            <w:tcW w:w="5387" w:type="dxa"/>
            <w:tcBorders>
              <w:top w:val="single" w:sz="4" w:space="0" w:color="auto"/>
              <w:left w:val="single" w:sz="4" w:space="0" w:color="auto"/>
              <w:bottom w:val="single" w:sz="4" w:space="0" w:color="auto"/>
              <w:right w:val="single" w:sz="4" w:space="0" w:color="auto"/>
            </w:tcBorders>
            <w:vAlign w:val="center"/>
          </w:tcPr>
          <w:p w:rsidR="006C4984" w:rsidRPr="006C4984" w:rsidRDefault="006C4984" w:rsidP="006C4984">
            <w:pPr>
              <w:snapToGrid w:val="0"/>
              <w:spacing w:after="0" w:line="276" w:lineRule="auto"/>
              <w:ind w:left="-70"/>
              <w:jc w:val="both"/>
              <w:rPr>
                <w:rFonts w:ascii="Times New Roman" w:hAnsi="Times New Roman" w:cs="Times New Roman"/>
                <w:sz w:val="18"/>
                <w:szCs w:val="18"/>
              </w:rPr>
            </w:pPr>
            <w:r w:rsidRPr="006C4984">
              <w:rPr>
                <w:rFonts w:ascii="Times New Roman" w:hAnsi="Times New Roman" w:cs="Times New Roman"/>
                <w:sz w:val="18"/>
                <w:szCs w:val="18"/>
              </w:rPr>
              <w:t>Wsparcie techniczne w zakresie serwera aplikacyjnego obejmujące aktualizacje oprogramowania diagnostycznego (update/hotfix), modernizacje oprogramowania diagnostycznego (coroczne upgrady do najnowszej i aktualnej wersji oprogramowania).</w:t>
            </w:r>
          </w:p>
        </w:tc>
        <w:tc>
          <w:tcPr>
            <w:tcW w:w="1134" w:type="dxa"/>
            <w:tcBorders>
              <w:top w:val="single" w:sz="4" w:space="0" w:color="auto"/>
              <w:left w:val="single" w:sz="4" w:space="0" w:color="auto"/>
              <w:bottom w:val="single" w:sz="4" w:space="0" w:color="auto"/>
              <w:right w:val="single" w:sz="4" w:space="0" w:color="auto"/>
            </w:tcBorders>
            <w:vAlign w:val="center"/>
          </w:tcPr>
          <w:p w:rsidR="006C4984" w:rsidRPr="006C4984" w:rsidRDefault="006C4984" w:rsidP="006C4984">
            <w:pPr>
              <w:snapToGrid w:val="0"/>
              <w:spacing w:after="0" w:line="276" w:lineRule="auto"/>
              <w:jc w:val="both"/>
              <w:rPr>
                <w:rFonts w:ascii="Times New Roman" w:hAnsi="Times New Roman" w:cs="Times New Roman"/>
                <w:sz w:val="16"/>
              </w:rPr>
            </w:pPr>
            <w:r w:rsidRPr="006C4984">
              <w:rPr>
                <w:rFonts w:ascii="Times New Roman" w:hAnsi="Times New Roman" w:cs="Times New Roman"/>
                <w:sz w:val="16"/>
              </w:rPr>
              <w:t>Tak, podać i opisać</w:t>
            </w:r>
          </w:p>
        </w:tc>
        <w:tc>
          <w:tcPr>
            <w:tcW w:w="1588" w:type="dxa"/>
            <w:tcBorders>
              <w:top w:val="single" w:sz="4" w:space="0" w:color="auto"/>
              <w:left w:val="single" w:sz="4" w:space="0" w:color="auto"/>
              <w:bottom w:val="single" w:sz="4" w:space="0" w:color="auto"/>
              <w:right w:val="single" w:sz="4" w:space="0" w:color="auto"/>
            </w:tcBorders>
            <w:vAlign w:val="center"/>
          </w:tcPr>
          <w:p w:rsidR="006C4984" w:rsidRPr="006C4984" w:rsidRDefault="006C4984" w:rsidP="006C4984">
            <w:pPr>
              <w:pStyle w:val="a"/>
              <w:spacing w:line="276" w:lineRule="auto"/>
              <w:jc w:val="both"/>
              <w:rPr>
                <w:rFonts w:cs="Times New Roman"/>
                <w:color w:val="auto"/>
                <w:sz w:val="20"/>
                <w:szCs w:val="20"/>
              </w:rPr>
            </w:pPr>
          </w:p>
        </w:tc>
        <w:tc>
          <w:tcPr>
            <w:tcW w:w="992" w:type="dxa"/>
            <w:tcBorders>
              <w:top w:val="single" w:sz="4" w:space="0" w:color="auto"/>
              <w:left w:val="single" w:sz="4" w:space="0" w:color="auto"/>
              <w:bottom w:val="single" w:sz="4" w:space="0" w:color="auto"/>
              <w:right w:val="single" w:sz="4" w:space="0" w:color="auto"/>
            </w:tcBorders>
            <w:vAlign w:val="center"/>
          </w:tcPr>
          <w:p w:rsidR="006C4984" w:rsidRPr="006C4984" w:rsidRDefault="006C4984" w:rsidP="006C4984">
            <w:pPr>
              <w:pStyle w:val="a"/>
              <w:spacing w:line="276" w:lineRule="auto"/>
              <w:jc w:val="both"/>
              <w:rPr>
                <w:rFonts w:cs="Times New Roman"/>
                <w:sz w:val="16"/>
                <w:szCs w:val="20"/>
              </w:rPr>
            </w:pPr>
            <w:r w:rsidRPr="006C4984">
              <w:rPr>
                <w:rFonts w:cs="Times New Roman"/>
                <w:sz w:val="16"/>
                <w:szCs w:val="20"/>
              </w:rPr>
              <w:t>- - -</w:t>
            </w:r>
          </w:p>
        </w:tc>
      </w:tr>
      <w:tr w:rsidR="006C4984" w:rsidRPr="006C4984" w:rsidTr="006C4984">
        <w:tc>
          <w:tcPr>
            <w:tcW w:w="964" w:type="dxa"/>
            <w:tcBorders>
              <w:top w:val="single" w:sz="4" w:space="0" w:color="auto"/>
              <w:left w:val="single" w:sz="4" w:space="0" w:color="auto"/>
              <w:bottom w:val="single" w:sz="4" w:space="0" w:color="auto"/>
              <w:right w:val="single" w:sz="4" w:space="0" w:color="auto"/>
            </w:tcBorders>
            <w:vAlign w:val="center"/>
          </w:tcPr>
          <w:p w:rsidR="006C4984" w:rsidRPr="006C4984" w:rsidRDefault="006C4984" w:rsidP="006C4984">
            <w:pPr>
              <w:pStyle w:val="Akapitzlist"/>
              <w:numPr>
                <w:ilvl w:val="0"/>
                <w:numId w:val="13"/>
              </w:numPr>
              <w:spacing w:after="0" w:line="276" w:lineRule="auto"/>
              <w:ind w:left="0" w:firstLine="0"/>
              <w:jc w:val="both"/>
              <w:rPr>
                <w:rFonts w:ascii="Times New Roman" w:hAnsi="Times New Roman" w:cs="Times New Roman"/>
                <w:color w:val="000000" w:themeColor="text1"/>
                <w:lang w:val="pl-PL"/>
              </w:rPr>
            </w:pPr>
          </w:p>
        </w:tc>
        <w:tc>
          <w:tcPr>
            <w:tcW w:w="5387" w:type="dxa"/>
            <w:tcBorders>
              <w:top w:val="single" w:sz="4" w:space="0" w:color="auto"/>
              <w:left w:val="single" w:sz="4" w:space="0" w:color="auto"/>
              <w:bottom w:val="single" w:sz="4" w:space="0" w:color="auto"/>
              <w:right w:val="single" w:sz="4" w:space="0" w:color="auto"/>
            </w:tcBorders>
            <w:vAlign w:val="center"/>
          </w:tcPr>
          <w:p w:rsidR="006C4984" w:rsidRPr="006C4984" w:rsidRDefault="006C4984" w:rsidP="006C4984">
            <w:pPr>
              <w:snapToGrid w:val="0"/>
              <w:spacing w:after="0" w:line="276" w:lineRule="auto"/>
              <w:ind w:left="-70"/>
              <w:jc w:val="both"/>
              <w:rPr>
                <w:rFonts w:ascii="Times New Roman" w:hAnsi="Times New Roman" w:cs="Times New Roman"/>
                <w:sz w:val="18"/>
                <w:szCs w:val="18"/>
              </w:rPr>
            </w:pPr>
            <w:r w:rsidRPr="006C4984">
              <w:rPr>
                <w:rFonts w:ascii="Times New Roman" w:hAnsi="Times New Roman" w:cs="Times New Roman"/>
                <w:sz w:val="18"/>
                <w:szCs w:val="18"/>
              </w:rPr>
              <w:t>Automatyczne przetwarzanie otrzymanych danych  w oparciu o kontekst kliniczny badania z możliwością automatycznego przypisywania procedur obrazowych do obrazów na podstawie informacji zawartych w nagłówkach DICOM.</w:t>
            </w:r>
          </w:p>
        </w:tc>
        <w:tc>
          <w:tcPr>
            <w:tcW w:w="1134" w:type="dxa"/>
            <w:tcBorders>
              <w:top w:val="single" w:sz="4" w:space="0" w:color="auto"/>
              <w:left w:val="single" w:sz="4" w:space="0" w:color="auto"/>
              <w:bottom w:val="single" w:sz="4" w:space="0" w:color="auto"/>
              <w:right w:val="single" w:sz="4" w:space="0" w:color="auto"/>
            </w:tcBorders>
            <w:vAlign w:val="center"/>
          </w:tcPr>
          <w:p w:rsidR="006C4984" w:rsidRPr="006C4984" w:rsidRDefault="006C4984" w:rsidP="006C4984">
            <w:pPr>
              <w:snapToGrid w:val="0"/>
              <w:spacing w:after="0" w:line="276" w:lineRule="auto"/>
              <w:jc w:val="both"/>
              <w:rPr>
                <w:rFonts w:ascii="Times New Roman" w:hAnsi="Times New Roman" w:cs="Times New Roman"/>
                <w:sz w:val="16"/>
              </w:rPr>
            </w:pPr>
            <w:r w:rsidRPr="006C4984">
              <w:rPr>
                <w:rFonts w:ascii="Times New Roman" w:hAnsi="Times New Roman" w:cs="Times New Roman"/>
                <w:sz w:val="16"/>
              </w:rPr>
              <w:t>Tak, podać i opisać</w:t>
            </w:r>
          </w:p>
        </w:tc>
        <w:tc>
          <w:tcPr>
            <w:tcW w:w="1588" w:type="dxa"/>
            <w:tcBorders>
              <w:top w:val="single" w:sz="4" w:space="0" w:color="auto"/>
              <w:left w:val="single" w:sz="4" w:space="0" w:color="auto"/>
              <w:bottom w:val="single" w:sz="4" w:space="0" w:color="auto"/>
              <w:right w:val="single" w:sz="4" w:space="0" w:color="auto"/>
            </w:tcBorders>
            <w:vAlign w:val="center"/>
          </w:tcPr>
          <w:p w:rsidR="006C4984" w:rsidRPr="006C4984" w:rsidRDefault="006C4984" w:rsidP="006C4984">
            <w:pPr>
              <w:pStyle w:val="a"/>
              <w:spacing w:line="276" w:lineRule="auto"/>
              <w:jc w:val="both"/>
              <w:rPr>
                <w:rFonts w:cs="Times New Roman"/>
                <w:color w:val="auto"/>
                <w:sz w:val="20"/>
                <w:szCs w:val="20"/>
              </w:rPr>
            </w:pPr>
          </w:p>
        </w:tc>
        <w:tc>
          <w:tcPr>
            <w:tcW w:w="992" w:type="dxa"/>
            <w:tcBorders>
              <w:top w:val="single" w:sz="4" w:space="0" w:color="auto"/>
              <w:left w:val="single" w:sz="4" w:space="0" w:color="auto"/>
              <w:bottom w:val="single" w:sz="4" w:space="0" w:color="auto"/>
              <w:right w:val="single" w:sz="4" w:space="0" w:color="auto"/>
            </w:tcBorders>
            <w:vAlign w:val="center"/>
          </w:tcPr>
          <w:p w:rsidR="006C4984" w:rsidRPr="006C4984" w:rsidRDefault="006C4984" w:rsidP="006C4984">
            <w:pPr>
              <w:pStyle w:val="a"/>
              <w:spacing w:line="276" w:lineRule="auto"/>
              <w:jc w:val="both"/>
              <w:rPr>
                <w:rFonts w:cs="Times New Roman"/>
                <w:sz w:val="16"/>
                <w:szCs w:val="20"/>
              </w:rPr>
            </w:pPr>
            <w:r w:rsidRPr="006C4984">
              <w:rPr>
                <w:rFonts w:cs="Times New Roman"/>
                <w:sz w:val="16"/>
                <w:szCs w:val="20"/>
              </w:rPr>
              <w:t>- - -</w:t>
            </w:r>
          </w:p>
        </w:tc>
      </w:tr>
      <w:tr w:rsidR="006C4984" w:rsidRPr="006C4984" w:rsidTr="006C4984">
        <w:tc>
          <w:tcPr>
            <w:tcW w:w="964" w:type="dxa"/>
            <w:tcBorders>
              <w:top w:val="single" w:sz="4" w:space="0" w:color="auto"/>
              <w:left w:val="single" w:sz="4" w:space="0" w:color="auto"/>
              <w:bottom w:val="single" w:sz="4" w:space="0" w:color="auto"/>
              <w:right w:val="single" w:sz="4" w:space="0" w:color="auto"/>
            </w:tcBorders>
            <w:vAlign w:val="center"/>
          </w:tcPr>
          <w:p w:rsidR="006C4984" w:rsidRPr="006C4984" w:rsidRDefault="006C4984" w:rsidP="006C4984">
            <w:pPr>
              <w:pStyle w:val="Akapitzlist"/>
              <w:numPr>
                <w:ilvl w:val="0"/>
                <w:numId w:val="13"/>
              </w:numPr>
              <w:spacing w:after="0" w:line="276" w:lineRule="auto"/>
              <w:ind w:left="0" w:firstLine="0"/>
              <w:jc w:val="both"/>
              <w:rPr>
                <w:rFonts w:ascii="Times New Roman" w:hAnsi="Times New Roman" w:cs="Times New Roman"/>
                <w:color w:val="000000" w:themeColor="text1"/>
                <w:lang w:val="pl-PL"/>
              </w:rPr>
            </w:pPr>
          </w:p>
        </w:tc>
        <w:tc>
          <w:tcPr>
            <w:tcW w:w="5387" w:type="dxa"/>
            <w:tcBorders>
              <w:top w:val="single" w:sz="4" w:space="0" w:color="auto"/>
              <w:left w:val="single" w:sz="4" w:space="0" w:color="auto"/>
              <w:bottom w:val="single" w:sz="4" w:space="0" w:color="auto"/>
              <w:right w:val="single" w:sz="4" w:space="0" w:color="auto"/>
            </w:tcBorders>
            <w:vAlign w:val="center"/>
          </w:tcPr>
          <w:p w:rsidR="006C4984" w:rsidRPr="006C4984" w:rsidRDefault="006C4984" w:rsidP="006C4984">
            <w:pPr>
              <w:snapToGrid w:val="0"/>
              <w:spacing w:after="0" w:line="276" w:lineRule="auto"/>
              <w:ind w:left="-70"/>
              <w:jc w:val="both"/>
              <w:rPr>
                <w:rFonts w:ascii="Times New Roman" w:hAnsi="Times New Roman" w:cs="Times New Roman"/>
                <w:sz w:val="18"/>
                <w:szCs w:val="18"/>
              </w:rPr>
            </w:pPr>
            <w:r w:rsidRPr="006C4984">
              <w:rPr>
                <w:rFonts w:ascii="Times New Roman" w:hAnsi="Times New Roman" w:cs="Times New Roman"/>
                <w:sz w:val="18"/>
                <w:szCs w:val="18"/>
              </w:rPr>
              <w:t>Automatyczny import badań poprzednich z archiwum PACS.</w:t>
            </w:r>
          </w:p>
        </w:tc>
        <w:tc>
          <w:tcPr>
            <w:tcW w:w="1134" w:type="dxa"/>
            <w:tcBorders>
              <w:top w:val="single" w:sz="4" w:space="0" w:color="auto"/>
              <w:left w:val="single" w:sz="4" w:space="0" w:color="auto"/>
              <w:bottom w:val="single" w:sz="4" w:space="0" w:color="auto"/>
              <w:right w:val="single" w:sz="4" w:space="0" w:color="auto"/>
            </w:tcBorders>
            <w:vAlign w:val="center"/>
          </w:tcPr>
          <w:p w:rsidR="006C4984" w:rsidRPr="006C4984" w:rsidRDefault="006C4984" w:rsidP="006C4984">
            <w:pPr>
              <w:snapToGrid w:val="0"/>
              <w:spacing w:after="0" w:line="276" w:lineRule="auto"/>
              <w:jc w:val="both"/>
              <w:rPr>
                <w:rFonts w:ascii="Times New Roman" w:hAnsi="Times New Roman" w:cs="Times New Roman"/>
                <w:sz w:val="16"/>
              </w:rPr>
            </w:pPr>
            <w:r w:rsidRPr="006C4984">
              <w:rPr>
                <w:rFonts w:ascii="Times New Roman" w:hAnsi="Times New Roman" w:cs="Times New Roman"/>
                <w:sz w:val="16"/>
              </w:rPr>
              <w:t>podać i opisać</w:t>
            </w:r>
          </w:p>
        </w:tc>
        <w:tc>
          <w:tcPr>
            <w:tcW w:w="1588" w:type="dxa"/>
            <w:tcBorders>
              <w:top w:val="single" w:sz="4" w:space="0" w:color="auto"/>
              <w:left w:val="single" w:sz="4" w:space="0" w:color="auto"/>
              <w:bottom w:val="single" w:sz="4" w:space="0" w:color="auto"/>
              <w:right w:val="single" w:sz="4" w:space="0" w:color="auto"/>
            </w:tcBorders>
            <w:vAlign w:val="center"/>
          </w:tcPr>
          <w:p w:rsidR="006C4984" w:rsidRPr="006C4984" w:rsidRDefault="006C4984" w:rsidP="006C4984">
            <w:pPr>
              <w:pStyle w:val="a"/>
              <w:spacing w:line="276" w:lineRule="auto"/>
              <w:jc w:val="both"/>
              <w:rPr>
                <w:rFonts w:cs="Times New Roman"/>
                <w:color w:val="auto"/>
                <w:sz w:val="20"/>
                <w:szCs w:val="20"/>
              </w:rPr>
            </w:pPr>
          </w:p>
        </w:tc>
        <w:tc>
          <w:tcPr>
            <w:tcW w:w="992" w:type="dxa"/>
            <w:tcBorders>
              <w:top w:val="single" w:sz="4" w:space="0" w:color="auto"/>
              <w:left w:val="single" w:sz="4" w:space="0" w:color="auto"/>
              <w:bottom w:val="single" w:sz="4" w:space="0" w:color="auto"/>
              <w:right w:val="single" w:sz="4" w:space="0" w:color="auto"/>
            </w:tcBorders>
            <w:vAlign w:val="center"/>
          </w:tcPr>
          <w:p w:rsidR="006C4984" w:rsidRPr="006C4984" w:rsidRDefault="006C4984" w:rsidP="006C4984">
            <w:pPr>
              <w:pStyle w:val="a"/>
              <w:spacing w:line="276" w:lineRule="auto"/>
              <w:jc w:val="both"/>
              <w:rPr>
                <w:rFonts w:cs="Times New Roman"/>
                <w:sz w:val="16"/>
                <w:szCs w:val="20"/>
              </w:rPr>
            </w:pPr>
            <w:r w:rsidRPr="006C4984">
              <w:rPr>
                <w:rFonts w:cs="Times New Roman"/>
                <w:sz w:val="16"/>
                <w:szCs w:val="20"/>
              </w:rPr>
              <w:t>tak – 1 pkt., nie – 0 pkt.</w:t>
            </w:r>
          </w:p>
        </w:tc>
      </w:tr>
      <w:tr w:rsidR="006C4984" w:rsidRPr="006C4984" w:rsidTr="006C4984">
        <w:tc>
          <w:tcPr>
            <w:tcW w:w="964" w:type="dxa"/>
            <w:tcBorders>
              <w:top w:val="single" w:sz="4" w:space="0" w:color="auto"/>
              <w:left w:val="single" w:sz="4" w:space="0" w:color="auto"/>
              <w:bottom w:val="single" w:sz="4" w:space="0" w:color="auto"/>
              <w:right w:val="single" w:sz="4" w:space="0" w:color="auto"/>
            </w:tcBorders>
            <w:vAlign w:val="center"/>
          </w:tcPr>
          <w:p w:rsidR="006C4984" w:rsidRPr="006C4984" w:rsidRDefault="006C4984" w:rsidP="006C4984">
            <w:pPr>
              <w:pStyle w:val="Akapitzlist"/>
              <w:numPr>
                <w:ilvl w:val="0"/>
                <w:numId w:val="13"/>
              </w:numPr>
              <w:spacing w:after="0" w:line="276" w:lineRule="auto"/>
              <w:ind w:left="0" w:firstLine="0"/>
              <w:jc w:val="both"/>
              <w:rPr>
                <w:rFonts w:ascii="Times New Roman" w:hAnsi="Times New Roman" w:cs="Times New Roman"/>
                <w:color w:val="000000" w:themeColor="text1"/>
                <w:lang w:val="pl-PL"/>
              </w:rPr>
            </w:pPr>
          </w:p>
        </w:tc>
        <w:tc>
          <w:tcPr>
            <w:tcW w:w="5387" w:type="dxa"/>
            <w:tcBorders>
              <w:top w:val="single" w:sz="4" w:space="0" w:color="auto"/>
              <w:left w:val="single" w:sz="4" w:space="0" w:color="auto"/>
              <w:bottom w:val="single" w:sz="4" w:space="0" w:color="auto"/>
              <w:right w:val="single" w:sz="4" w:space="0" w:color="auto"/>
            </w:tcBorders>
          </w:tcPr>
          <w:p w:rsidR="006C4984" w:rsidRPr="006C4984" w:rsidRDefault="006C4984" w:rsidP="006C4984">
            <w:pPr>
              <w:snapToGrid w:val="0"/>
              <w:spacing w:after="0" w:line="276" w:lineRule="auto"/>
              <w:ind w:left="-70"/>
              <w:jc w:val="both"/>
              <w:rPr>
                <w:rFonts w:ascii="Times New Roman" w:hAnsi="Times New Roman" w:cs="Times New Roman"/>
                <w:sz w:val="18"/>
                <w:szCs w:val="18"/>
              </w:rPr>
            </w:pPr>
            <w:r w:rsidRPr="006C4984">
              <w:rPr>
                <w:rFonts w:ascii="Times New Roman" w:hAnsi="Times New Roman" w:cs="Times New Roman"/>
                <w:sz w:val="18"/>
                <w:szCs w:val="18"/>
              </w:rPr>
              <w:t>Automatyczne oznaczanie kręgów kręgosłupa w badaniach CT i MR</w:t>
            </w:r>
          </w:p>
        </w:tc>
        <w:tc>
          <w:tcPr>
            <w:tcW w:w="1134" w:type="dxa"/>
            <w:tcBorders>
              <w:top w:val="single" w:sz="4" w:space="0" w:color="auto"/>
              <w:left w:val="single" w:sz="4" w:space="0" w:color="auto"/>
              <w:bottom w:val="single" w:sz="4" w:space="0" w:color="auto"/>
              <w:right w:val="single" w:sz="4" w:space="0" w:color="auto"/>
            </w:tcBorders>
            <w:vAlign w:val="center"/>
          </w:tcPr>
          <w:p w:rsidR="006C4984" w:rsidRPr="006C4984" w:rsidRDefault="006C4984" w:rsidP="006C4984">
            <w:pPr>
              <w:snapToGrid w:val="0"/>
              <w:spacing w:after="0" w:line="276" w:lineRule="auto"/>
              <w:jc w:val="both"/>
              <w:rPr>
                <w:rFonts w:ascii="Times New Roman" w:hAnsi="Times New Roman" w:cs="Times New Roman"/>
                <w:sz w:val="16"/>
              </w:rPr>
            </w:pPr>
            <w:r w:rsidRPr="006C4984">
              <w:rPr>
                <w:rFonts w:ascii="Times New Roman" w:hAnsi="Times New Roman" w:cs="Times New Roman"/>
                <w:sz w:val="16"/>
              </w:rPr>
              <w:t>podać i opisać</w:t>
            </w:r>
          </w:p>
        </w:tc>
        <w:tc>
          <w:tcPr>
            <w:tcW w:w="1588" w:type="dxa"/>
            <w:tcBorders>
              <w:top w:val="single" w:sz="4" w:space="0" w:color="auto"/>
              <w:left w:val="single" w:sz="4" w:space="0" w:color="auto"/>
              <w:bottom w:val="single" w:sz="4" w:space="0" w:color="auto"/>
              <w:right w:val="single" w:sz="4" w:space="0" w:color="auto"/>
            </w:tcBorders>
            <w:vAlign w:val="center"/>
          </w:tcPr>
          <w:p w:rsidR="006C4984" w:rsidRPr="006C4984" w:rsidRDefault="006C4984" w:rsidP="006C4984">
            <w:pPr>
              <w:pStyle w:val="a"/>
              <w:spacing w:line="276" w:lineRule="auto"/>
              <w:jc w:val="both"/>
              <w:rPr>
                <w:rFonts w:cs="Times New Roman"/>
                <w:color w:val="auto"/>
                <w:sz w:val="20"/>
                <w:szCs w:val="20"/>
              </w:rPr>
            </w:pPr>
          </w:p>
        </w:tc>
        <w:tc>
          <w:tcPr>
            <w:tcW w:w="992" w:type="dxa"/>
            <w:tcBorders>
              <w:top w:val="single" w:sz="4" w:space="0" w:color="auto"/>
              <w:left w:val="single" w:sz="4" w:space="0" w:color="auto"/>
              <w:bottom w:val="single" w:sz="4" w:space="0" w:color="auto"/>
              <w:right w:val="single" w:sz="4" w:space="0" w:color="auto"/>
            </w:tcBorders>
            <w:vAlign w:val="center"/>
          </w:tcPr>
          <w:p w:rsidR="006C4984" w:rsidRPr="006C4984" w:rsidRDefault="006C4984" w:rsidP="006C4984">
            <w:pPr>
              <w:pStyle w:val="a"/>
              <w:spacing w:line="276" w:lineRule="auto"/>
              <w:jc w:val="both"/>
              <w:rPr>
                <w:rFonts w:cs="Times New Roman"/>
                <w:sz w:val="16"/>
                <w:szCs w:val="20"/>
              </w:rPr>
            </w:pPr>
            <w:r w:rsidRPr="006C4984">
              <w:rPr>
                <w:rFonts w:cs="Times New Roman"/>
                <w:sz w:val="16"/>
                <w:szCs w:val="20"/>
              </w:rPr>
              <w:t>tak – 1 pkt., nie – 0 pkt.</w:t>
            </w:r>
          </w:p>
        </w:tc>
      </w:tr>
      <w:tr w:rsidR="006C4984" w:rsidRPr="006C4984" w:rsidTr="006C4984">
        <w:tc>
          <w:tcPr>
            <w:tcW w:w="964" w:type="dxa"/>
            <w:tcBorders>
              <w:top w:val="single" w:sz="4" w:space="0" w:color="auto"/>
              <w:left w:val="single" w:sz="4" w:space="0" w:color="auto"/>
              <w:bottom w:val="single" w:sz="4" w:space="0" w:color="auto"/>
              <w:right w:val="single" w:sz="4" w:space="0" w:color="auto"/>
            </w:tcBorders>
            <w:vAlign w:val="center"/>
          </w:tcPr>
          <w:p w:rsidR="006C4984" w:rsidRPr="006C4984" w:rsidRDefault="006C4984" w:rsidP="006C4984">
            <w:pPr>
              <w:pStyle w:val="Akapitzlist"/>
              <w:numPr>
                <w:ilvl w:val="0"/>
                <w:numId w:val="13"/>
              </w:numPr>
              <w:spacing w:after="0" w:line="276" w:lineRule="auto"/>
              <w:ind w:left="0" w:firstLine="0"/>
              <w:jc w:val="both"/>
              <w:rPr>
                <w:rFonts w:ascii="Times New Roman" w:hAnsi="Times New Roman" w:cs="Times New Roman"/>
                <w:color w:val="000000" w:themeColor="text1"/>
                <w:lang w:val="pl-PL"/>
              </w:rPr>
            </w:pPr>
          </w:p>
        </w:tc>
        <w:tc>
          <w:tcPr>
            <w:tcW w:w="5387" w:type="dxa"/>
            <w:tcBorders>
              <w:top w:val="single" w:sz="4" w:space="0" w:color="auto"/>
              <w:left w:val="single" w:sz="4" w:space="0" w:color="auto"/>
              <w:bottom w:val="single" w:sz="4" w:space="0" w:color="auto"/>
              <w:right w:val="single" w:sz="4" w:space="0" w:color="auto"/>
            </w:tcBorders>
          </w:tcPr>
          <w:p w:rsidR="006C4984" w:rsidRPr="006C4984" w:rsidRDefault="006C4984" w:rsidP="006C4984">
            <w:pPr>
              <w:snapToGrid w:val="0"/>
              <w:spacing w:after="0" w:line="276" w:lineRule="auto"/>
              <w:ind w:left="-70"/>
              <w:jc w:val="both"/>
              <w:rPr>
                <w:rFonts w:ascii="Times New Roman" w:hAnsi="Times New Roman" w:cs="Times New Roman"/>
                <w:sz w:val="18"/>
                <w:szCs w:val="18"/>
              </w:rPr>
            </w:pPr>
            <w:r w:rsidRPr="006C4984">
              <w:rPr>
                <w:rFonts w:ascii="Times New Roman" w:hAnsi="Times New Roman" w:cs="Times New Roman"/>
                <w:sz w:val="18"/>
                <w:szCs w:val="18"/>
              </w:rPr>
              <w:t>Automatyczne oznaczanie żeber w badaniach CT</w:t>
            </w:r>
          </w:p>
        </w:tc>
        <w:tc>
          <w:tcPr>
            <w:tcW w:w="1134" w:type="dxa"/>
            <w:tcBorders>
              <w:top w:val="single" w:sz="4" w:space="0" w:color="auto"/>
              <w:left w:val="single" w:sz="4" w:space="0" w:color="auto"/>
              <w:bottom w:val="single" w:sz="4" w:space="0" w:color="auto"/>
              <w:right w:val="single" w:sz="4" w:space="0" w:color="auto"/>
            </w:tcBorders>
            <w:vAlign w:val="center"/>
          </w:tcPr>
          <w:p w:rsidR="006C4984" w:rsidRPr="006C4984" w:rsidRDefault="006C4984" w:rsidP="006C4984">
            <w:pPr>
              <w:snapToGrid w:val="0"/>
              <w:spacing w:after="0" w:line="276" w:lineRule="auto"/>
              <w:jc w:val="both"/>
              <w:rPr>
                <w:rFonts w:ascii="Times New Roman" w:hAnsi="Times New Roman" w:cs="Times New Roman"/>
                <w:sz w:val="16"/>
              </w:rPr>
            </w:pPr>
            <w:r w:rsidRPr="006C4984">
              <w:rPr>
                <w:rFonts w:ascii="Times New Roman" w:hAnsi="Times New Roman" w:cs="Times New Roman"/>
                <w:sz w:val="16"/>
              </w:rPr>
              <w:t>podać i opisać</w:t>
            </w:r>
          </w:p>
        </w:tc>
        <w:tc>
          <w:tcPr>
            <w:tcW w:w="1588" w:type="dxa"/>
            <w:tcBorders>
              <w:top w:val="single" w:sz="4" w:space="0" w:color="auto"/>
              <w:left w:val="single" w:sz="4" w:space="0" w:color="auto"/>
              <w:bottom w:val="single" w:sz="4" w:space="0" w:color="auto"/>
              <w:right w:val="single" w:sz="4" w:space="0" w:color="auto"/>
            </w:tcBorders>
            <w:vAlign w:val="center"/>
          </w:tcPr>
          <w:p w:rsidR="006C4984" w:rsidRPr="006C4984" w:rsidRDefault="006C4984" w:rsidP="006C4984">
            <w:pPr>
              <w:pStyle w:val="a"/>
              <w:spacing w:line="276" w:lineRule="auto"/>
              <w:jc w:val="both"/>
              <w:rPr>
                <w:rFonts w:cs="Times New Roman"/>
                <w:color w:val="auto"/>
                <w:sz w:val="20"/>
                <w:szCs w:val="20"/>
              </w:rPr>
            </w:pPr>
          </w:p>
        </w:tc>
        <w:tc>
          <w:tcPr>
            <w:tcW w:w="992" w:type="dxa"/>
            <w:tcBorders>
              <w:top w:val="single" w:sz="4" w:space="0" w:color="auto"/>
              <w:left w:val="single" w:sz="4" w:space="0" w:color="auto"/>
              <w:bottom w:val="single" w:sz="4" w:space="0" w:color="auto"/>
              <w:right w:val="single" w:sz="4" w:space="0" w:color="auto"/>
            </w:tcBorders>
            <w:vAlign w:val="center"/>
          </w:tcPr>
          <w:p w:rsidR="006C4984" w:rsidRPr="006C4984" w:rsidRDefault="006C4984" w:rsidP="006C4984">
            <w:pPr>
              <w:pStyle w:val="a"/>
              <w:spacing w:line="276" w:lineRule="auto"/>
              <w:jc w:val="both"/>
              <w:rPr>
                <w:rFonts w:cs="Times New Roman"/>
                <w:sz w:val="16"/>
                <w:szCs w:val="20"/>
              </w:rPr>
            </w:pPr>
            <w:r w:rsidRPr="006C4984">
              <w:rPr>
                <w:rFonts w:cs="Times New Roman"/>
                <w:sz w:val="16"/>
                <w:szCs w:val="20"/>
              </w:rPr>
              <w:t>tak – 1 pkt., nie – 0 pkt.</w:t>
            </w:r>
          </w:p>
        </w:tc>
      </w:tr>
      <w:tr w:rsidR="006C4984" w:rsidRPr="006C4984" w:rsidTr="006C4984">
        <w:tc>
          <w:tcPr>
            <w:tcW w:w="964" w:type="dxa"/>
            <w:tcBorders>
              <w:top w:val="single" w:sz="4" w:space="0" w:color="auto"/>
              <w:left w:val="single" w:sz="4" w:space="0" w:color="auto"/>
              <w:bottom w:val="single" w:sz="4" w:space="0" w:color="auto"/>
              <w:right w:val="single" w:sz="4" w:space="0" w:color="auto"/>
            </w:tcBorders>
            <w:vAlign w:val="center"/>
          </w:tcPr>
          <w:p w:rsidR="006C4984" w:rsidRPr="006C4984" w:rsidRDefault="006C4984" w:rsidP="006C4984">
            <w:pPr>
              <w:pStyle w:val="Akapitzlist"/>
              <w:numPr>
                <w:ilvl w:val="0"/>
                <w:numId w:val="13"/>
              </w:numPr>
              <w:spacing w:after="0" w:line="276" w:lineRule="auto"/>
              <w:ind w:left="0" w:firstLine="0"/>
              <w:jc w:val="both"/>
              <w:rPr>
                <w:rFonts w:ascii="Times New Roman" w:hAnsi="Times New Roman" w:cs="Times New Roman"/>
                <w:color w:val="000000" w:themeColor="text1"/>
                <w:lang w:val="pl-PL"/>
              </w:rPr>
            </w:pPr>
          </w:p>
        </w:tc>
        <w:tc>
          <w:tcPr>
            <w:tcW w:w="5387" w:type="dxa"/>
            <w:tcBorders>
              <w:top w:val="single" w:sz="4" w:space="0" w:color="auto"/>
              <w:left w:val="single" w:sz="4" w:space="0" w:color="auto"/>
              <w:bottom w:val="single" w:sz="4" w:space="0" w:color="auto"/>
              <w:right w:val="single" w:sz="4" w:space="0" w:color="auto"/>
            </w:tcBorders>
            <w:vAlign w:val="center"/>
          </w:tcPr>
          <w:p w:rsidR="006C4984" w:rsidRPr="006C4984" w:rsidRDefault="006C4984" w:rsidP="006C4984">
            <w:pPr>
              <w:snapToGrid w:val="0"/>
              <w:spacing w:after="0" w:line="276" w:lineRule="auto"/>
              <w:ind w:left="-70"/>
              <w:jc w:val="both"/>
              <w:rPr>
                <w:rFonts w:ascii="Times New Roman" w:hAnsi="Times New Roman" w:cs="Times New Roman"/>
                <w:sz w:val="18"/>
                <w:szCs w:val="18"/>
              </w:rPr>
            </w:pPr>
            <w:r w:rsidRPr="006C4984">
              <w:rPr>
                <w:rFonts w:ascii="Times New Roman" w:hAnsi="Times New Roman" w:cs="Times New Roman"/>
                <w:sz w:val="18"/>
                <w:szCs w:val="18"/>
              </w:rPr>
              <w:t>Automatyczne oznaczanie kręgów kręgosłupa w badaniach PET.</w:t>
            </w:r>
          </w:p>
          <w:p w:rsidR="006C4984" w:rsidRPr="006C4984" w:rsidRDefault="006C4984" w:rsidP="006C4984">
            <w:pPr>
              <w:snapToGrid w:val="0"/>
              <w:spacing w:after="0" w:line="276" w:lineRule="auto"/>
              <w:ind w:left="-70"/>
              <w:jc w:val="both"/>
              <w:rPr>
                <w:rFonts w:ascii="Times New Roman" w:hAnsi="Times New Roman" w:cs="Times New Roman"/>
                <w:sz w:val="18"/>
                <w:szCs w:val="18"/>
              </w:rPr>
            </w:pPr>
            <w:r w:rsidRPr="006C4984">
              <w:rPr>
                <w:rFonts w:ascii="Times New Roman" w:hAnsi="Times New Roman" w:cs="Times New Roman"/>
                <w:sz w:val="18"/>
                <w:szCs w:val="18"/>
              </w:rPr>
              <w:t xml:space="preserve">Podstawowa ocena badań PET, wyznaczanie wychwytu SUV w ramach zadanego obszaru zainteresowania ROI </w:t>
            </w:r>
          </w:p>
        </w:tc>
        <w:tc>
          <w:tcPr>
            <w:tcW w:w="1134" w:type="dxa"/>
            <w:tcBorders>
              <w:top w:val="single" w:sz="4" w:space="0" w:color="auto"/>
              <w:left w:val="single" w:sz="4" w:space="0" w:color="auto"/>
              <w:bottom w:val="single" w:sz="4" w:space="0" w:color="auto"/>
              <w:right w:val="single" w:sz="4" w:space="0" w:color="auto"/>
            </w:tcBorders>
            <w:vAlign w:val="center"/>
          </w:tcPr>
          <w:p w:rsidR="006C4984" w:rsidRPr="006C4984" w:rsidRDefault="006C4984" w:rsidP="006C4984">
            <w:pPr>
              <w:snapToGrid w:val="0"/>
              <w:spacing w:after="0" w:line="276" w:lineRule="auto"/>
              <w:jc w:val="both"/>
              <w:rPr>
                <w:rFonts w:ascii="Times New Roman" w:hAnsi="Times New Roman" w:cs="Times New Roman"/>
                <w:sz w:val="16"/>
              </w:rPr>
            </w:pPr>
            <w:r w:rsidRPr="006C4984">
              <w:rPr>
                <w:rFonts w:ascii="Times New Roman" w:hAnsi="Times New Roman" w:cs="Times New Roman"/>
                <w:sz w:val="16"/>
              </w:rPr>
              <w:t>podać i opisać</w:t>
            </w:r>
          </w:p>
        </w:tc>
        <w:tc>
          <w:tcPr>
            <w:tcW w:w="1588" w:type="dxa"/>
            <w:tcBorders>
              <w:top w:val="single" w:sz="4" w:space="0" w:color="auto"/>
              <w:left w:val="single" w:sz="4" w:space="0" w:color="auto"/>
              <w:bottom w:val="single" w:sz="4" w:space="0" w:color="auto"/>
              <w:right w:val="single" w:sz="4" w:space="0" w:color="auto"/>
            </w:tcBorders>
            <w:vAlign w:val="center"/>
          </w:tcPr>
          <w:p w:rsidR="006C4984" w:rsidRPr="006C4984" w:rsidRDefault="006C4984" w:rsidP="006C4984">
            <w:pPr>
              <w:pStyle w:val="a"/>
              <w:spacing w:line="276" w:lineRule="auto"/>
              <w:jc w:val="both"/>
              <w:rPr>
                <w:rFonts w:cs="Times New Roman"/>
                <w:color w:val="auto"/>
                <w:sz w:val="20"/>
                <w:szCs w:val="20"/>
              </w:rPr>
            </w:pPr>
          </w:p>
        </w:tc>
        <w:tc>
          <w:tcPr>
            <w:tcW w:w="992" w:type="dxa"/>
            <w:tcBorders>
              <w:top w:val="single" w:sz="4" w:space="0" w:color="auto"/>
              <w:left w:val="single" w:sz="4" w:space="0" w:color="auto"/>
              <w:bottom w:val="single" w:sz="4" w:space="0" w:color="auto"/>
              <w:right w:val="single" w:sz="4" w:space="0" w:color="auto"/>
            </w:tcBorders>
            <w:vAlign w:val="center"/>
          </w:tcPr>
          <w:p w:rsidR="006C4984" w:rsidRPr="006C4984" w:rsidRDefault="006C4984" w:rsidP="006C4984">
            <w:pPr>
              <w:pStyle w:val="a"/>
              <w:spacing w:line="276" w:lineRule="auto"/>
              <w:jc w:val="both"/>
              <w:rPr>
                <w:rFonts w:cs="Times New Roman"/>
                <w:sz w:val="16"/>
                <w:szCs w:val="20"/>
              </w:rPr>
            </w:pPr>
            <w:r w:rsidRPr="006C4984">
              <w:rPr>
                <w:rFonts w:cs="Times New Roman"/>
                <w:sz w:val="16"/>
                <w:szCs w:val="20"/>
              </w:rPr>
              <w:t>tak – 1 pkt., nie – 0 pkt.</w:t>
            </w:r>
          </w:p>
        </w:tc>
      </w:tr>
      <w:tr w:rsidR="006C4984" w:rsidRPr="006C4984" w:rsidTr="006C4984">
        <w:tc>
          <w:tcPr>
            <w:tcW w:w="964" w:type="dxa"/>
            <w:tcBorders>
              <w:top w:val="single" w:sz="4" w:space="0" w:color="auto"/>
              <w:left w:val="single" w:sz="4" w:space="0" w:color="auto"/>
              <w:bottom w:val="single" w:sz="4" w:space="0" w:color="auto"/>
              <w:right w:val="single" w:sz="4" w:space="0" w:color="auto"/>
            </w:tcBorders>
            <w:vAlign w:val="center"/>
          </w:tcPr>
          <w:p w:rsidR="006C4984" w:rsidRPr="006C4984" w:rsidRDefault="006C4984" w:rsidP="006C4984">
            <w:pPr>
              <w:pStyle w:val="Akapitzlist"/>
              <w:numPr>
                <w:ilvl w:val="0"/>
                <w:numId w:val="13"/>
              </w:numPr>
              <w:spacing w:after="0" w:line="276" w:lineRule="auto"/>
              <w:ind w:left="0" w:firstLine="0"/>
              <w:jc w:val="both"/>
              <w:rPr>
                <w:rFonts w:ascii="Times New Roman" w:hAnsi="Times New Roman" w:cs="Times New Roman"/>
                <w:color w:val="000000" w:themeColor="text1"/>
                <w:lang w:val="pl-PL"/>
              </w:rPr>
            </w:pPr>
          </w:p>
        </w:tc>
        <w:tc>
          <w:tcPr>
            <w:tcW w:w="5387" w:type="dxa"/>
            <w:tcBorders>
              <w:top w:val="single" w:sz="4" w:space="0" w:color="auto"/>
              <w:left w:val="single" w:sz="4" w:space="0" w:color="auto"/>
              <w:bottom w:val="single" w:sz="4" w:space="0" w:color="auto"/>
              <w:right w:val="single" w:sz="4" w:space="0" w:color="auto"/>
            </w:tcBorders>
            <w:vAlign w:val="center"/>
          </w:tcPr>
          <w:p w:rsidR="006C4984" w:rsidRPr="006C4984" w:rsidRDefault="006C4984" w:rsidP="006C4984">
            <w:pPr>
              <w:snapToGrid w:val="0"/>
              <w:spacing w:after="0" w:line="276" w:lineRule="auto"/>
              <w:ind w:left="-70"/>
              <w:jc w:val="both"/>
              <w:rPr>
                <w:rFonts w:ascii="Times New Roman" w:hAnsi="Times New Roman" w:cs="Times New Roman"/>
                <w:sz w:val="18"/>
                <w:szCs w:val="18"/>
              </w:rPr>
            </w:pPr>
            <w:r w:rsidRPr="006C4984">
              <w:rPr>
                <w:rFonts w:ascii="Times New Roman" w:hAnsi="Times New Roman" w:cs="Times New Roman"/>
                <w:sz w:val="18"/>
                <w:szCs w:val="18"/>
              </w:rPr>
              <w:t>Oprogramowanie umożliwiające wyświetlanie obrazów monoenergetycznych o ściśle określonej energii pochodzących z akwizycji dwuenergetycznej CT, w tym z wizualizacją obrazu optymalnego kontrastu, z możliwością redukcji artefaktów od metalowych przedmiotów</w:t>
            </w:r>
          </w:p>
        </w:tc>
        <w:tc>
          <w:tcPr>
            <w:tcW w:w="1134" w:type="dxa"/>
            <w:tcBorders>
              <w:top w:val="single" w:sz="4" w:space="0" w:color="auto"/>
              <w:left w:val="single" w:sz="4" w:space="0" w:color="auto"/>
              <w:bottom w:val="single" w:sz="4" w:space="0" w:color="auto"/>
              <w:right w:val="single" w:sz="4" w:space="0" w:color="auto"/>
            </w:tcBorders>
            <w:vAlign w:val="center"/>
          </w:tcPr>
          <w:p w:rsidR="006C4984" w:rsidRPr="006C4984" w:rsidRDefault="006C4984" w:rsidP="006C4984">
            <w:pPr>
              <w:snapToGrid w:val="0"/>
              <w:spacing w:after="0" w:line="276" w:lineRule="auto"/>
              <w:jc w:val="both"/>
              <w:rPr>
                <w:rFonts w:ascii="Times New Roman" w:hAnsi="Times New Roman" w:cs="Times New Roman"/>
                <w:sz w:val="16"/>
              </w:rPr>
            </w:pPr>
            <w:r w:rsidRPr="006C4984">
              <w:rPr>
                <w:rFonts w:ascii="Times New Roman" w:hAnsi="Times New Roman" w:cs="Times New Roman"/>
                <w:sz w:val="16"/>
              </w:rPr>
              <w:t>podać i opisać</w:t>
            </w:r>
          </w:p>
        </w:tc>
        <w:tc>
          <w:tcPr>
            <w:tcW w:w="1588" w:type="dxa"/>
            <w:tcBorders>
              <w:top w:val="single" w:sz="4" w:space="0" w:color="auto"/>
              <w:left w:val="single" w:sz="4" w:space="0" w:color="auto"/>
              <w:bottom w:val="single" w:sz="4" w:space="0" w:color="auto"/>
              <w:right w:val="single" w:sz="4" w:space="0" w:color="auto"/>
            </w:tcBorders>
            <w:vAlign w:val="center"/>
          </w:tcPr>
          <w:p w:rsidR="006C4984" w:rsidRPr="006C4984" w:rsidRDefault="006C4984" w:rsidP="006C4984">
            <w:pPr>
              <w:pStyle w:val="a"/>
              <w:spacing w:line="276" w:lineRule="auto"/>
              <w:jc w:val="both"/>
              <w:rPr>
                <w:rFonts w:cs="Times New Roman"/>
                <w:color w:val="auto"/>
                <w:sz w:val="20"/>
                <w:szCs w:val="20"/>
              </w:rPr>
            </w:pPr>
          </w:p>
        </w:tc>
        <w:tc>
          <w:tcPr>
            <w:tcW w:w="992" w:type="dxa"/>
            <w:tcBorders>
              <w:top w:val="single" w:sz="4" w:space="0" w:color="auto"/>
              <w:left w:val="single" w:sz="4" w:space="0" w:color="auto"/>
              <w:bottom w:val="single" w:sz="4" w:space="0" w:color="auto"/>
              <w:right w:val="single" w:sz="4" w:space="0" w:color="auto"/>
            </w:tcBorders>
            <w:vAlign w:val="center"/>
          </w:tcPr>
          <w:p w:rsidR="006C4984" w:rsidRPr="006C4984" w:rsidRDefault="006C4984" w:rsidP="006C4984">
            <w:pPr>
              <w:pStyle w:val="a"/>
              <w:spacing w:line="276" w:lineRule="auto"/>
              <w:jc w:val="both"/>
              <w:rPr>
                <w:rFonts w:cs="Times New Roman"/>
                <w:sz w:val="16"/>
                <w:szCs w:val="20"/>
              </w:rPr>
            </w:pPr>
            <w:r w:rsidRPr="006C4984">
              <w:rPr>
                <w:rFonts w:cs="Times New Roman"/>
                <w:sz w:val="16"/>
                <w:szCs w:val="20"/>
              </w:rPr>
              <w:t>tak – 1 pkt., nie – 0 pkt.</w:t>
            </w:r>
          </w:p>
        </w:tc>
      </w:tr>
      <w:tr w:rsidR="006C4984" w:rsidRPr="006C4984" w:rsidTr="006C4984">
        <w:tc>
          <w:tcPr>
            <w:tcW w:w="964" w:type="dxa"/>
            <w:tcBorders>
              <w:top w:val="single" w:sz="4" w:space="0" w:color="auto"/>
              <w:left w:val="single" w:sz="4" w:space="0" w:color="auto"/>
              <w:bottom w:val="single" w:sz="4" w:space="0" w:color="auto"/>
              <w:right w:val="single" w:sz="4" w:space="0" w:color="auto"/>
            </w:tcBorders>
            <w:vAlign w:val="center"/>
          </w:tcPr>
          <w:p w:rsidR="006C4984" w:rsidRPr="006C4984" w:rsidRDefault="006C4984" w:rsidP="006C4984">
            <w:pPr>
              <w:pStyle w:val="Akapitzlist"/>
              <w:numPr>
                <w:ilvl w:val="0"/>
                <w:numId w:val="13"/>
              </w:numPr>
              <w:spacing w:after="0" w:line="276" w:lineRule="auto"/>
              <w:ind w:left="0" w:firstLine="0"/>
              <w:jc w:val="both"/>
              <w:rPr>
                <w:rFonts w:ascii="Times New Roman" w:hAnsi="Times New Roman" w:cs="Times New Roman"/>
                <w:color w:val="000000" w:themeColor="text1"/>
                <w:lang w:val="pl-PL"/>
              </w:rPr>
            </w:pPr>
          </w:p>
        </w:tc>
        <w:tc>
          <w:tcPr>
            <w:tcW w:w="5387" w:type="dxa"/>
            <w:tcBorders>
              <w:top w:val="single" w:sz="4" w:space="0" w:color="auto"/>
              <w:left w:val="single" w:sz="4" w:space="0" w:color="auto"/>
              <w:bottom w:val="single" w:sz="4" w:space="0" w:color="auto"/>
              <w:right w:val="single" w:sz="4" w:space="0" w:color="auto"/>
            </w:tcBorders>
            <w:vAlign w:val="center"/>
          </w:tcPr>
          <w:p w:rsidR="006C4984" w:rsidRPr="006C4984" w:rsidRDefault="006C4984" w:rsidP="006C4984">
            <w:pPr>
              <w:snapToGrid w:val="0"/>
              <w:spacing w:after="0" w:line="276" w:lineRule="auto"/>
              <w:ind w:left="-70"/>
              <w:jc w:val="both"/>
              <w:rPr>
                <w:rFonts w:ascii="Times New Roman" w:hAnsi="Times New Roman" w:cs="Times New Roman"/>
                <w:sz w:val="18"/>
                <w:szCs w:val="18"/>
              </w:rPr>
            </w:pPr>
            <w:r w:rsidRPr="006C4984">
              <w:rPr>
                <w:rFonts w:ascii="Times New Roman" w:hAnsi="Times New Roman" w:cs="Times New Roman"/>
                <w:sz w:val="18"/>
                <w:szCs w:val="18"/>
              </w:rPr>
              <w:t xml:space="preserve">Oprogramowanie zawierające zaawansowane funkcje do oceny w 3D, takie jak: wyświetlanie obrazu po zaznaczeniu określonego punktu w 3D (3D Reference Point lub zgodnie z nazewnictwem producenta), wyznaczanie objętości z użyciem interaktywnej segmentacji (Region Growing lub zgodnie z nomenklaturą Zamawiającego). </w:t>
            </w:r>
          </w:p>
          <w:p w:rsidR="006C4984" w:rsidRPr="006C4984" w:rsidRDefault="006C4984" w:rsidP="006C4984">
            <w:pPr>
              <w:snapToGrid w:val="0"/>
              <w:spacing w:after="0" w:line="276" w:lineRule="auto"/>
              <w:ind w:left="-70"/>
              <w:jc w:val="both"/>
              <w:rPr>
                <w:rFonts w:ascii="Times New Roman" w:hAnsi="Times New Roman" w:cs="Times New Roman"/>
                <w:sz w:val="18"/>
                <w:szCs w:val="18"/>
              </w:rPr>
            </w:pPr>
            <w:r w:rsidRPr="006C4984">
              <w:rPr>
                <w:rFonts w:ascii="Times New Roman" w:hAnsi="Times New Roman" w:cs="Times New Roman"/>
                <w:sz w:val="18"/>
                <w:szCs w:val="18"/>
              </w:rPr>
              <w:t>Wizualizacja w kolorze wyodrębnionych obszarów (Anatomy Visualizer lub zgodnie z nomenklaturą Zamawiającego).</w:t>
            </w:r>
          </w:p>
          <w:p w:rsidR="006C4984" w:rsidRPr="006C4984" w:rsidRDefault="006C4984" w:rsidP="006C4984">
            <w:pPr>
              <w:snapToGrid w:val="0"/>
              <w:spacing w:after="0" w:line="276" w:lineRule="auto"/>
              <w:ind w:left="-70"/>
              <w:jc w:val="both"/>
              <w:rPr>
                <w:rFonts w:ascii="Times New Roman" w:hAnsi="Times New Roman" w:cs="Times New Roman"/>
                <w:sz w:val="18"/>
                <w:szCs w:val="18"/>
              </w:rPr>
            </w:pPr>
            <w:r w:rsidRPr="006C4984">
              <w:rPr>
                <w:rFonts w:ascii="Times New Roman" w:hAnsi="Times New Roman" w:cs="Times New Roman"/>
                <w:sz w:val="18"/>
                <w:szCs w:val="18"/>
              </w:rPr>
              <w:t>Automatyczna segmentacja serca, płuc, aorty.</w:t>
            </w:r>
          </w:p>
        </w:tc>
        <w:tc>
          <w:tcPr>
            <w:tcW w:w="1134" w:type="dxa"/>
            <w:tcBorders>
              <w:top w:val="single" w:sz="4" w:space="0" w:color="auto"/>
              <w:left w:val="single" w:sz="4" w:space="0" w:color="auto"/>
              <w:bottom w:val="single" w:sz="4" w:space="0" w:color="auto"/>
              <w:right w:val="single" w:sz="4" w:space="0" w:color="auto"/>
            </w:tcBorders>
            <w:vAlign w:val="center"/>
          </w:tcPr>
          <w:p w:rsidR="006C4984" w:rsidRPr="006C4984" w:rsidRDefault="006C4984" w:rsidP="006C4984">
            <w:pPr>
              <w:snapToGrid w:val="0"/>
              <w:spacing w:after="0" w:line="276" w:lineRule="auto"/>
              <w:jc w:val="both"/>
              <w:rPr>
                <w:rFonts w:ascii="Times New Roman" w:hAnsi="Times New Roman" w:cs="Times New Roman"/>
                <w:sz w:val="16"/>
              </w:rPr>
            </w:pPr>
            <w:r w:rsidRPr="006C4984">
              <w:rPr>
                <w:rFonts w:ascii="Times New Roman" w:hAnsi="Times New Roman" w:cs="Times New Roman"/>
                <w:sz w:val="16"/>
              </w:rPr>
              <w:t>podać i opisać</w:t>
            </w:r>
          </w:p>
        </w:tc>
        <w:tc>
          <w:tcPr>
            <w:tcW w:w="1588" w:type="dxa"/>
            <w:tcBorders>
              <w:top w:val="single" w:sz="4" w:space="0" w:color="auto"/>
              <w:left w:val="single" w:sz="4" w:space="0" w:color="auto"/>
              <w:bottom w:val="single" w:sz="4" w:space="0" w:color="auto"/>
              <w:right w:val="single" w:sz="4" w:space="0" w:color="auto"/>
            </w:tcBorders>
            <w:vAlign w:val="center"/>
          </w:tcPr>
          <w:p w:rsidR="006C4984" w:rsidRPr="006C4984" w:rsidRDefault="006C4984" w:rsidP="006C4984">
            <w:pPr>
              <w:pStyle w:val="a"/>
              <w:spacing w:line="276" w:lineRule="auto"/>
              <w:jc w:val="both"/>
              <w:rPr>
                <w:rFonts w:cs="Times New Roman"/>
                <w:color w:val="auto"/>
                <w:sz w:val="20"/>
                <w:szCs w:val="20"/>
              </w:rPr>
            </w:pPr>
          </w:p>
        </w:tc>
        <w:tc>
          <w:tcPr>
            <w:tcW w:w="992" w:type="dxa"/>
            <w:tcBorders>
              <w:top w:val="single" w:sz="4" w:space="0" w:color="auto"/>
              <w:left w:val="single" w:sz="4" w:space="0" w:color="auto"/>
              <w:bottom w:val="single" w:sz="4" w:space="0" w:color="auto"/>
              <w:right w:val="single" w:sz="4" w:space="0" w:color="auto"/>
            </w:tcBorders>
            <w:vAlign w:val="center"/>
          </w:tcPr>
          <w:p w:rsidR="006C4984" w:rsidRPr="006C4984" w:rsidRDefault="006C4984" w:rsidP="006C4984">
            <w:pPr>
              <w:pStyle w:val="a"/>
              <w:spacing w:line="276" w:lineRule="auto"/>
              <w:jc w:val="both"/>
              <w:rPr>
                <w:rFonts w:cs="Times New Roman"/>
                <w:sz w:val="16"/>
                <w:szCs w:val="20"/>
              </w:rPr>
            </w:pPr>
            <w:r w:rsidRPr="006C4984">
              <w:rPr>
                <w:rFonts w:cs="Times New Roman"/>
                <w:sz w:val="16"/>
                <w:szCs w:val="20"/>
              </w:rPr>
              <w:t>tak – 1 pkt., nie – 0 pkt.</w:t>
            </w:r>
          </w:p>
        </w:tc>
      </w:tr>
      <w:tr w:rsidR="006C4984" w:rsidRPr="006C4984" w:rsidTr="006C4984">
        <w:tc>
          <w:tcPr>
            <w:tcW w:w="964" w:type="dxa"/>
            <w:tcBorders>
              <w:top w:val="single" w:sz="4" w:space="0" w:color="auto"/>
              <w:left w:val="single" w:sz="4" w:space="0" w:color="auto"/>
              <w:bottom w:val="single" w:sz="4" w:space="0" w:color="auto"/>
              <w:right w:val="single" w:sz="4" w:space="0" w:color="auto"/>
            </w:tcBorders>
            <w:vAlign w:val="center"/>
          </w:tcPr>
          <w:p w:rsidR="006C4984" w:rsidRPr="006C4984" w:rsidRDefault="006C4984" w:rsidP="006C4984">
            <w:pPr>
              <w:pStyle w:val="Akapitzlist"/>
              <w:numPr>
                <w:ilvl w:val="0"/>
                <w:numId w:val="13"/>
              </w:numPr>
              <w:spacing w:after="0" w:line="276" w:lineRule="auto"/>
              <w:ind w:left="0" w:firstLine="0"/>
              <w:jc w:val="both"/>
              <w:rPr>
                <w:rFonts w:ascii="Times New Roman" w:hAnsi="Times New Roman" w:cs="Times New Roman"/>
                <w:color w:val="000000" w:themeColor="text1"/>
                <w:lang w:val="pl-PL"/>
              </w:rPr>
            </w:pPr>
          </w:p>
        </w:tc>
        <w:tc>
          <w:tcPr>
            <w:tcW w:w="5387" w:type="dxa"/>
            <w:tcBorders>
              <w:top w:val="single" w:sz="4" w:space="0" w:color="auto"/>
              <w:left w:val="single" w:sz="4" w:space="0" w:color="auto"/>
              <w:bottom w:val="single" w:sz="4" w:space="0" w:color="auto"/>
              <w:right w:val="single" w:sz="4" w:space="0" w:color="auto"/>
            </w:tcBorders>
            <w:vAlign w:val="center"/>
          </w:tcPr>
          <w:p w:rsidR="006C4984" w:rsidRPr="006C4984" w:rsidRDefault="006C4984" w:rsidP="006C4984">
            <w:pPr>
              <w:snapToGrid w:val="0"/>
              <w:spacing w:after="0" w:line="276" w:lineRule="auto"/>
              <w:ind w:left="-70"/>
              <w:jc w:val="both"/>
              <w:rPr>
                <w:rFonts w:ascii="Times New Roman" w:hAnsi="Times New Roman" w:cs="Times New Roman"/>
                <w:sz w:val="18"/>
                <w:szCs w:val="18"/>
              </w:rPr>
            </w:pPr>
            <w:r w:rsidRPr="006C4984">
              <w:rPr>
                <w:rFonts w:ascii="Times New Roman" w:hAnsi="Times New Roman" w:cs="Times New Roman"/>
                <w:sz w:val="18"/>
                <w:szCs w:val="18"/>
              </w:rPr>
              <w:t xml:space="preserve">Funkcjonalność szybkiego i powtarzalnego automatycznego generowania map perfuzyjnych bez konieczności ręcznego otwierania badania na stacji lekarskiej oraz ich archiwizowania (technologia Rapid Results lub zgodnie z nomenklaturą Zamawiającego), na potrzeby szybkiej oceny badań SOR (m.in. udarów). </w:t>
            </w:r>
          </w:p>
          <w:p w:rsidR="006C4984" w:rsidRPr="006C4984" w:rsidRDefault="006C4984" w:rsidP="006C4984">
            <w:pPr>
              <w:snapToGrid w:val="0"/>
              <w:spacing w:after="0" w:line="276" w:lineRule="auto"/>
              <w:ind w:left="-70"/>
              <w:jc w:val="both"/>
              <w:rPr>
                <w:rFonts w:ascii="Times New Roman" w:hAnsi="Times New Roman" w:cs="Times New Roman"/>
                <w:sz w:val="18"/>
                <w:szCs w:val="18"/>
              </w:rPr>
            </w:pPr>
            <w:r w:rsidRPr="006C4984">
              <w:rPr>
                <w:rFonts w:ascii="Times New Roman" w:hAnsi="Times New Roman" w:cs="Times New Roman"/>
                <w:sz w:val="18"/>
                <w:szCs w:val="18"/>
              </w:rPr>
              <w:t xml:space="preserve">Możliwość natychmiast natychmiastowego wysłania wygenerowanych map do aparatu zabiegowego. </w:t>
            </w:r>
          </w:p>
          <w:p w:rsidR="006C4984" w:rsidRPr="006C4984" w:rsidRDefault="006C4984" w:rsidP="006C4984">
            <w:pPr>
              <w:snapToGrid w:val="0"/>
              <w:spacing w:after="0" w:line="276" w:lineRule="auto"/>
              <w:ind w:left="-70"/>
              <w:jc w:val="both"/>
              <w:rPr>
                <w:rFonts w:ascii="Times New Roman" w:hAnsi="Times New Roman" w:cs="Times New Roman"/>
                <w:sz w:val="18"/>
                <w:szCs w:val="18"/>
              </w:rPr>
            </w:pPr>
          </w:p>
        </w:tc>
        <w:tc>
          <w:tcPr>
            <w:tcW w:w="1134" w:type="dxa"/>
            <w:tcBorders>
              <w:top w:val="single" w:sz="4" w:space="0" w:color="auto"/>
              <w:left w:val="single" w:sz="4" w:space="0" w:color="auto"/>
              <w:bottom w:val="single" w:sz="4" w:space="0" w:color="auto"/>
              <w:right w:val="single" w:sz="4" w:space="0" w:color="auto"/>
            </w:tcBorders>
            <w:vAlign w:val="center"/>
          </w:tcPr>
          <w:p w:rsidR="006C4984" w:rsidRPr="006C4984" w:rsidRDefault="006C4984" w:rsidP="006C4984">
            <w:pPr>
              <w:snapToGrid w:val="0"/>
              <w:spacing w:after="0" w:line="276" w:lineRule="auto"/>
              <w:jc w:val="both"/>
              <w:rPr>
                <w:rFonts w:ascii="Times New Roman" w:hAnsi="Times New Roman" w:cs="Times New Roman"/>
                <w:sz w:val="16"/>
              </w:rPr>
            </w:pPr>
            <w:r w:rsidRPr="006C4984">
              <w:rPr>
                <w:rFonts w:ascii="Times New Roman" w:hAnsi="Times New Roman" w:cs="Times New Roman"/>
                <w:sz w:val="16"/>
              </w:rPr>
              <w:t>podać i opisać</w:t>
            </w:r>
          </w:p>
        </w:tc>
        <w:tc>
          <w:tcPr>
            <w:tcW w:w="1588" w:type="dxa"/>
            <w:tcBorders>
              <w:top w:val="single" w:sz="4" w:space="0" w:color="auto"/>
              <w:left w:val="single" w:sz="4" w:space="0" w:color="auto"/>
              <w:bottom w:val="single" w:sz="4" w:space="0" w:color="auto"/>
              <w:right w:val="single" w:sz="4" w:space="0" w:color="auto"/>
            </w:tcBorders>
            <w:vAlign w:val="center"/>
          </w:tcPr>
          <w:p w:rsidR="006C4984" w:rsidRPr="006C4984" w:rsidRDefault="006C4984" w:rsidP="006C4984">
            <w:pPr>
              <w:pStyle w:val="a"/>
              <w:spacing w:line="276" w:lineRule="auto"/>
              <w:jc w:val="both"/>
              <w:rPr>
                <w:rFonts w:cs="Times New Roman"/>
                <w:color w:val="auto"/>
                <w:sz w:val="20"/>
                <w:szCs w:val="20"/>
              </w:rPr>
            </w:pPr>
          </w:p>
        </w:tc>
        <w:tc>
          <w:tcPr>
            <w:tcW w:w="992" w:type="dxa"/>
            <w:tcBorders>
              <w:top w:val="single" w:sz="4" w:space="0" w:color="auto"/>
              <w:left w:val="single" w:sz="4" w:space="0" w:color="auto"/>
              <w:bottom w:val="single" w:sz="4" w:space="0" w:color="auto"/>
              <w:right w:val="single" w:sz="4" w:space="0" w:color="auto"/>
            </w:tcBorders>
            <w:vAlign w:val="center"/>
          </w:tcPr>
          <w:p w:rsidR="006C4984" w:rsidRPr="006C4984" w:rsidRDefault="006C4984" w:rsidP="006C4984">
            <w:pPr>
              <w:pStyle w:val="a"/>
              <w:spacing w:line="276" w:lineRule="auto"/>
              <w:jc w:val="both"/>
              <w:rPr>
                <w:rFonts w:cs="Times New Roman"/>
                <w:sz w:val="16"/>
                <w:szCs w:val="20"/>
              </w:rPr>
            </w:pPr>
            <w:r w:rsidRPr="006C4984">
              <w:rPr>
                <w:rFonts w:cs="Times New Roman"/>
                <w:sz w:val="16"/>
                <w:szCs w:val="20"/>
              </w:rPr>
              <w:t>tak – 1 pkt., nie – 0 pkt.</w:t>
            </w:r>
          </w:p>
        </w:tc>
      </w:tr>
      <w:tr w:rsidR="006C4984" w:rsidRPr="006C4984" w:rsidTr="006C4984">
        <w:tc>
          <w:tcPr>
            <w:tcW w:w="964" w:type="dxa"/>
            <w:tcBorders>
              <w:top w:val="single" w:sz="4" w:space="0" w:color="auto"/>
              <w:left w:val="single" w:sz="4" w:space="0" w:color="auto"/>
              <w:bottom w:val="single" w:sz="4" w:space="0" w:color="auto"/>
              <w:right w:val="single" w:sz="4" w:space="0" w:color="auto"/>
            </w:tcBorders>
            <w:vAlign w:val="center"/>
          </w:tcPr>
          <w:p w:rsidR="006C4984" w:rsidRPr="006C4984" w:rsidRDefault="006C4984" w:rsidP="006C4984">
            <w:pPr>
              <w:pStyle w:val="Akapitzlist"/>
              <w:numPr>
                <w:ilvl w:val="0"/>
                <w:numId w:val="13"/>
              </w:numPr>
              <w:spacing w:after="0" w:line="276" w:lineRule="auto"/>
              <w:ind w:left="0" w:firstLine="0"/>
              <w:jc w:val="both"/>
              <w:rPr>
                <w:rFonts w:ascii="Times New Roman" w:hAnsi="Times New Roman" w:cs="Times New Roman"/>
                <w:color w:val="000000" w:themeColor="text1"/>
                <w:lang w:val="pl-PL"/>
              </w:rPr>
            </w:pPr>
          </w:p>
        </w:tc>
        <w:tc>
          <w:tcPr>
            <w:tcW w:w="5387" w:type="dxa"/>
            <w:tcBorders>
              <w:top w:val="single" w:sz="4" w:space="0" w:color="auto"/>
              <w:left w:val="single" w:sz="4" w:space="0" w:color="auto"/>
              <w:bottom w:val="single" w:sz="4" w:space="0" w:color="auto"/>
              <w:right w:val="single" w:sz="4" w:space="0" w:color="auto"/>
            </w:tcBorders>
            <w:vAlign w:val="center"/>
          </w:tcPr>
          <w:p w:rsidR="006C4984" w:rsidRPr="006C4984" w:rsidRDefault="006C4984" w:rsidP="006C4984">
            <w:pPr>
              <w:snapToGrid w:val="0"/>
              <w:spacing w:after="0" w:line="276" w:lineRule="auto"/>
              <w:ind w:left="-70"/>
              <w:jc w:val="both"/>
              <w:rPr>
                <w:rFonts w:ascii="Times New Roman" w:hAnsi="Times New Roman" w:cs="Times New Roman"/>
                <w:sz w:val="18"/>
                <w:szCs w:val="18"/>
              </w:rPr>
            </w:pPr>
            <w:r w:rsidRPr="006C4984">
              <w:rPr>
                <w:rFonts w:ascii="Times New Roman" w:hAnsi="Times New Roman" w:cs="Times New Roman"/>
                <w:sz w:val="18"/>
                <w:szCs w:val="18"/>
              </w:rPr>
              <w:t xml:space="preserve">Dedykowane (odrębne) algorytmy do segmentacji zmian w płucach, wątrobie oraz węzłach chłonnych-  </w:t>
            </w:r>
          </w:p>
        </w:tc>
        <w:tc>
          <w:tcPr>
            <w:tcW w:w="1134" w:type="dxa"/>
            <w:tcBorders>
              <w:top w:val="single" w:sz="4" w:space="0" w:color="auto"/>
              <w:left w:val="single" w:sz="4" w:space="0" w:color="auto"/>
              <w:bottom w:val="single" w:sz="4" w:space="0" w:color="auto"/>
              <w:right w:val="single" w:sz="4" w:space="0" w:color="auto"/>
            </w:tcBorders>
            <w:vAlign w:val="center"/>
          </w:tcPr>
          <w:p w:rsidR="006C4984" w:rsidRPr="006C4984" w:rsidRDefault="006C4984" w:rsidP="006C4984">
            <w:pPr>
              <w:snapToGrid w:val="0"/>
              <w:spacing w:after="0" w:line="276" w:lineRule="auto"/>
              <w:jc w:val="both"/>
              <w:rPr>
                <w:rFonts w:ascii="Times New Roman" w:hAnsi="Times New Roman" w:cs="Times New Roman"/>
                <w:sz w:val="16"/>
              </w:rPr>
            </w:pPr>
            <w:r w:rsidRPr="006C4984">
              <w:rPr>
                <w:rFonts w:ascii="Times New Roman" w:hAnsi="Times New Roman" w:cs="Times New Roman"/>
                <w:sz w:val="16"/>
              </w:rPr>
              <w:t>podać i opisać</w:t>
            </w:r>
          </w:p>
        </w:tc>
        <w:tc>
          <w:tcPr>
            <w:tcW w:w="1588" w:type="dxa"/>
            <w:tcBorders>
              <w:top w:val="single" w:sz="4" w:space="0" w:color="auto"/>
              <w:left w:val="single" w:sz="4" w:space="0" w:color="auto"/>
              <w:bottom w:val="single" w:sz="4" w:space="0" w:color="auto"/>
              <w:right w:val="single" w:sz="4" w:space="0" w:color="auto"/>
            </w:tcBorders>
            <w:vAlign w:val="center"/>
          </w:tcPr>
          <w:p w:rsidR="006C4984" w:rsidRPr="006C4984" w:rsidRDefault="006C4984" w:rsidP="006C4984">
            <w:pPr>
              <w:pStyle w:val="a"/>
              <w:spacing w:line="276" w:lineRule="auto"/>
              <w:jc w:val="both"/>
              <w:rPr>
                <w:rFonts w:cs="Times New Roman"/>
                <w:color w:val="auto"/>
                <w:sz w:val="20"/>
                <w:szCs w:val="20"/>
              </w:rPr>
            </w:pPr>
          </w:p>
        </w:tc>
        <w:tc>
          <w:tcPr>
            <w:tcW w:w="992" w:type="dxa"/>
            <w:tcBorders>
              <w:top w:val="single" w:sz="4" w:space="0" w:color="auto"/>
              <w:left w:val="single" w:sz="4" w:space="0" w:color="auto"/>
              <w:bottom w:val="single" w:sz="4" w:space="0" w:color="auto"/>
              <w:right w:val="single" w:sz="4" w:space="0" w:color="auto"/>
            </w:tcBorders>
            <w:vAlign w:val="center"/>
          </w:tcPr>
          <w:p w:rsidR="006C4984" w:rsidRPr="006C4984" w:rsidRDefault="006C4984" w:rsidP="006C4984">
            <w:pPr>
              <w:pStyle w:val="a"/>
              <w:spacing w:line="276" w:lineRule="auto"/>
              <w:jc w:val="both"/>
              <w:rPr>
                <w:rFonts w:cs="Times New Roman"/>
                <w:sz w:val="16"/>
                <w:szCs w:val="20"/>
              </w:rPr>
            </w:pPr>
            <w:r w:rsidRPr="006C4984">
              <w:rPr>
                <w:rFonts w:cs="Times New Roman"/>
                <w:sz w:val="16"/>
                <w:szCs w:val="20"/>
              </w:rPr>
              <w:t>tak – 1 pkt., nie – 0 pkt.</w:t>
            </w:r>
          </w:p>
        </w:tc>
      </w:tr>
      <w:tr w:rsidR="006C4984" w:rsidRPr="006C4984" w:rsidTr="006C4984">
        <w:tc>
          <w:tcPr>
            <w:tcW w:w="964" w:type="dxa"/>
            <w:tcBorders>
              <w:top w:val="single" w:sz="4" w:space="0" w:color="auto"/>
              <w:left w:val="single" w:sz="4" w:space="0" w:color="auto"/>
              <w:bottom w:val="single" w:sz="4" w:space="0" w:color="auto"/>
              <w:right w:val="single" w:sz="4" w:space="0" w:color="auto"/>
            </w:tcBorders>
            <w:vAlign w:val="center"/>
          </w:tcPr>
          <w:p w:rsidR="006C4984" w:rsidRPr="006C4984" w:rsidRDefault="006C4984" w:rsidP="006C4984">
            <w:pPr>
              <w:pStyle w:val="Akapitzlist"/>
              <w:numPr>
                <w:ilvl w:val="0"/>
                <w:numId w:val="13"/>
              </w:numPr>
              <w:spacing w:after="0" w:line="276" w:lineRule="auto"/>
              <w:ind w:left="0" w:firstLine="0"/>
              <w:jc w:val="both"/>
              <w:rPr>
                <w:rFonts w:ascii="Times New Roman" w:hAnsi="Times New Roman" w:cs="Times New Roman"/>
                <w:color w:val="000000" w:themeColor="text1"/>
                <w:lang w:val="pl-PL"/>
              </w:rPr>
            </w:pPr>
          </w:p>
        </w:tc>
        <w:tc>
          <w:tcPr>
            <w:tcW w:w="5387" w:type="dxa"/>
            <w:tcBorders>
              <w:top w:val="single" w:sz="4" w:space="0" w:color="auto"/>
              <w:left w:val="single" w:sz="4" w:space="0" w:color="auto"/>
              <w:bottom w:val="single" w:sz="4" w:space="0" w:color="auto"/>
              <w:right w:val="single" w:sz="4" w:space="0" w:color="auto"/>
            </w:tcBorders>
            <w:vAlign w:val="center"/>
          </w:tcPr>
          <w:p w:rsidR="006C4984" w:rsidRPr="006C4984" w:rsidRDefault="006C4984" w:rsidP="006C4984">
            <w:pPr>
              <w:snapToGrid w:val="0"/>
              <w:spacing w:after="0" w:line="276" w:lineRule="auto"/>
              <w:ind w:left="-70"/>
              <w:jc w:val="both"/>
              <w:rPr>
                <w:rFonts w:ascii="Times New Roman" w:hAnsi="Times New Roman" w:cs="Times New Roman"/>
                <w:sz w:val="18"/>
                <w:szCs w:val="18"/>
              </w:rPr>
            </w:pPr>
            <w:r w:rsidRPr="006C4984">
              <w:rPr>
                <w:rFonts w:ascii="Times New Roman" w:hAnsi="Times New Roman" w:cs="Times New Roman"/>
                <w:sz w:val="18"/>
                <w:szCs w:val="18"/>
              </w:rPr>
              <w:t>Automatyczna detekcja zmian guzkowych w miąższu płuc i podopłucnowych typu CAD</w:t>
            </w:r>
          </w:p>
          <w:p w:rsidR="006C4984" w:rsidRPr="006C4984" w:rsidRDefault="006C4984" w:rsidP="006C4984">
            <w:pPr>
              <w:snapToGrid w:val="0"/>
              <w:spacing w:after="0" w:line="276" w:lineRule="auto"/>
              <w:ind w:left="-70"/>
              <w:jc w:val="both"/>
              <w:rPr>
                <w:rFonts w:ascii="Times New Roman" w:hAnsi="Times New Roman" w:cs="Times New Roman"/>
                <w:sz w:val="18"/>
                <w:szCs w:val="18"/>
              </w:rPr>
            </w:pPr>
          </w:p>
        </w:tc>
        <w:tc>
          <w:tcPr>
            <w:tcW w:w="1134" w:type="dxa"/>
            <w:tcBorders>
              <w:top w:val="single" w:sz="4" w:space="0" w:color="auto"/>
              <w:left w:val="single" w:sz="4" w:space="0" w:color="auto"/>
              <w:bottom w:val="single" w:sz="4" w:space="0" w:color="auto"/>
              <w:right w:val="single" w:sz="4" w:space="0" w:color="auto"/>
            </w:tcBorders>
            <w:vAlign w:val="center"/>
          </w:tcPr>
          <w:p w:rsidR="006C4984" w:rsidRPr="006C4984" w:rsidRDefault="006C4984" w:rsidP="006C4984">
            <w:pPr>
              <w:snapToGrid w:val="0"/>
              <w:spacing w:after="0" w:line="276" w:lineRule="auto"/>
              <w:jc w:val="both"/>
              <w:rPr>
                <w:rFonts w:ascii="Times New Roman" w:hAnsi="Times New Roman" w:cs="Times New Roman"/>
                <w:sz w:val="16"/>
              </w:rPr>
            </w:pPr>
            <w:r w:rsidRPr="006C4984">
              <w:rPr>
                <w:rFonts w:ascii="Times New Roman" w:hAnsi="Times New Roman" w:cs="Times New Roman"/>
                <w:sz w:val="16"/>
              </w:rPr>
              <w:t>Tak, podać i opisać</w:t>
            </w:r>
          </w:p>
        </w:tc>
        <w:tc>
          <w:tcPr>
            <w:tcW w:w="1588" w:type="dxa"/>
            <w:tcBorders>
              <w:top w:val="single" w:sz="4" w:space="0" w:color="auto"/>
              <w:left w:val="single" w:sz="4" w:space="0" w:color="auto"/>
              <w:bottom w:val="single" w:sz="4" w:space="0" w:color="auto"/>
              <w:right w:val="single" w:sz="4" w:space="0" w:color="auto"/>
            </w:tcBorders>
            <w:vAlign w:val="center"/>
          </w:tcPr>
          <w:p w:rsidR="006C4984" w:rsidRPr="006C4984" w:rsidRDefault="006C4984" w:rsidP="006C4984">
            <w:pPr>
              <w:pStyle w:val="a"/>
              <w:spacing w:line="276" w:lineRule="auto"/>
              <w:jc w:val="both"/>
              <w:rPr>
                <w:rFonts w:cs="Times New Roman"/>
                <w:color w:val="auto"/>
                <w:sz w:val="20"/>
                <w:szCs w:val="20"/>
              </w:rPr>
            </w:pPr>
          </w:p>
        </w:tc>
        <w:tc>
          <w:tcPr>
            <w:tcW w:w="992" w:type="dxa"/>
            <w:tcBorders>
              <w:top w:val="single" w:sz="4" w:space="0" w:color="auto"/>
              <w:left w:val="single" w:sz="4" w:space="0" w:color="auto"/>
              <w:bottom w:val="single" w:sz="4" w:space="0" w:color="auto"/>
              <w:right w:val="single" w:sz="4" w:space="0" w:color="auto"/>
            </w:tcBorders>
            <w:vAlign w:val="center"/>
          </w:tcPr>
          <w:p w:rsidR="006C4984" w:rsidRPr="006C4984" w:rsidRDefault="006C4984" w:rsidP="006C4984">
            <w:pPr>
              <w:pStyle w:val="a"/>
              <w:spacing w:line="276" w:lineRule="auto"/>
              <w:jc w:val="both"/>
              <w:rPr>
                <w:rFonts w:cs="Times New Roman"/>
                <w:sz w:val="16"/>
                <w:szCs w:val="20"/>
              </w:rPr>
            </w:pPr>
            <w:r w:rsidRPr="006C4984">
              <w:rPr>
                <w:rFonts w:cs="Times New Roman"/>
                <w:sz w:val="16"/>
                <w:szCs w:val="20"/>
              </w:rPr>
              <w:t>- - -</w:t>
            </w:r>
          </w:p>
        </w:tc>
      </w:tr>
      <w:tr w:rsidR="006C4984" w:rsidRPr="006C4984" w:rsidTr="006C4984">
        <w:tc>
          <w:tcPr>
            <w:tcW w:w="964" w:type="dxa"/>
            <w:tcBorders>
              <w:top w:val="single" w:sz="4" w:space="0" w:color="auto"/>
              <w:left w:val="single" w:sz="4" w:space="0" w:color="auto"/>
              <w:bottom w:val="single" w:sz="4" w:space="0" w:color="auto"/>
              <w:right w:val="single" w:sz="4" w:space="0" w:color="auto"/>
            </w:tcBorders>
            <w:vAlign w:val="center"/>
          </w:tcPr>
          <w:p w:rsidR="006C4984" w:rsidRPr="006C4984" w:rsidRDefault="006C4984" w:rsidP="006C4984">
            <w:pPr>
              <w:pStyle w:val="Akapitzlist"/>
              <w:numPr>
                <w:ilvl w:val="0"/>
                <w:numId w:val="13"/>
              </w:numPr>
              <w:spacing w:after="0" w:line="276" w:lineRule="auto"/>
              <w:ind w:left="0" w:firstLine="0"/>
              <w:jc w:val="both"/>
              <w:rPr>
                <w:rFonts w:ascii="Times New Roman" w:hAnsi="Times New Roman" w:cs="Times New Roman"/>
                <w:color w:val="000000" w:themeColor="text1"/>
                <w:lang w:val="pl-PL"/>
              </w:rPr>
            </w:pPr>
          </w:p>
        </w:tc>
        <w:tc>
          <w:tcPr>
            <w:tcW w:w="5387" w:type="dxa"/>
            <w:tcBorders>
              <w:top w:val="single" w:sz="4" w:space="0" w:color="auto"/>
              <w:left w:val="single" w:sz="4" w:space="0" w:color="auto"/>
              <w:bottom w:val="single" w:sz="4" w:space="0" w:color="auto"/>
              <w:right w:val="single" w:sz="4" w:space="0" w:color="auto"/>
            </w:tcBorders>
            <w:vAlign w:val="center"/>
          </w:tcPr>
          <w:p w:rsidR="006C4984" w:rsidRPr="006C4984" w:rsidRDefault="006C4984" w:rsidP="006C4984">
            <w:pPr>
              <w:snapToGrid w:val="0"/>
              <w:spacing w:after="0" w:line="276" w:lineRule="auto"/>
              <w:ind w:left="-70"/>
              <w:jc w:val="both"/>
              <w:rPr>
                <w:rFonts w:ascii="Times New Roman" w:hAnsi="Times New Roman" w:cs="Times New Roman"/>
                <w:sz w:val="18"/>
                <w:szCs w:val="18"/>
              </w:rPr>
            </w:pPr>
            <w:r w:rsidRPr="006C4984">
              <w:rPr>
                <w:rFonts w:ascii="Times New Roman" w:hAnsi="Times New Roman" w:cs="Times New Roman"/>
                <w:sz w:val="18"/>
                <w:szCs w:val="18"/>
              </w:rPr>
              <w:t>Automatyczne przetwarzanie w tle (bez ingerencji użytkownika) przez serwer aplikacyjny niskodawkowych badań CT klatki piersiowej, na potrzeby obsługi programów przesiewowych.</w:t>
            </w:r>
          </w:p>
          <w:p w:rsidR="006C4984" w:rsidRPr="006C4984" w:rsidRDefault="006C4984" w:rsidP="006C4984">
            <w:pPr>
              <w:snapToGrid w:val="0"/>
              <w:spacing w:after="0" w:line="276" w:lineRule="auto"/>
              <w:ind w:left="-70"/>
              <w:jc w:val="both"/>
              <w:rPr>
                <w:rFonts w:ascii="Times New Roman" w:hAnsi="Times New Roman" w:cs="Times New Roman"/>
                <w:sz w:val="18"/>
                <w:szCs w:val="18"/>
              </w:rPr>
            </w:pPr>
            <w:r w:rsidRPr="006C4984">
              <w:rPr>
                <w:rFonts w:ascii="Times New Roman" w:hAnsi="Times New Roman" w:cs="Times New Roman"/>
                <w:sz w:val="18"/>
                <w:szCs w:val="18"/>
              </w:rPr>
              <w:t xml:space="preserve">Oprogramowanie serwera aplikacyjnego typu Second Reader, w sposób automatyczny, bez konieczności ręcznego otwierania badań, przetwarza w tle badania CT, dokonuje wyszukań zmian w płucach typu Lung CAD, zapisuje je w seriach wynikowych DICOM w archiwum PACS (technologia Rapid Results lub zgodnie z nomenklaturą Zamawiającego). </w:t>
            </w:r>
          </w:p>
          <w:p w:rsidR="006C4984" w:rsidRPr="006C4984" w:rsidRDefault="006C4984" w:rsidP="006C4984">
            <w:pPr>
              <w:snapToGrid w:val="0"/>
              <w:spacing w:after="0" w:line="276" w:lineRule="auto"/>
              <w:ind w:left="-70"/>
              <w:jc w:val="both"/>
              <w:rPr>
                <w:rFonts w:ascii="Times New Roman" w:hAnsi="Times New Roman" w:cs="Times New Roman"/>
                <w:sz w:val="18"/>
                <w:szCs w:val="18"/>
              </w:rPr>
            </w:pPr>
            <w:r w:rsidRPr="006C4984">
              <w:rPr>
                <w:rFonts w:ascii="Times New Roman" w:hAnsi="Times New Roman" w:cs="Times New Roman"/>
                <w:sz w:val="18"/>
                <w:szCs w:val="18"/>
              </w:rPr>
              <w:t>Serie wynikowe zapisane w PACS zawierają znaczniki Lung CAD wraz z towarzyszącymi warstwami</w:t>
            </w:r>
          </w:p>
          <w:p w:rsidR="006C4984" w:rsidRPr="006C4984" w:rsidRDefault="006C4984" w:rsidP="006C4984">
            <w:pPr>
              <w:snapToGrid w:val="0"/>
              <w:spacing w:after="0" w:line="276" w:lineRule="auto"/>
              <w:ind w:left="-70"/>
              <w:jc w:val="both"/>
              <w:rPr>
                <w:rFonts w:ascii="Times New Roman" w:hAnsi="Times New Roman" w:cs="Times New Roman"/>
                <w:sz w:val="18"/>
                <w:szCs w:val="18"/>
              </w:rPr>
            </w:pPr>
          </w:p>
        </w:tc>
        <w:tc>
          <w:tcPr>
            <w:tcW w:w="1134" w:type="dxa"/>
            <w:tcBorders>
              <w:top w:val="single" w:sz="4" w:space="0" w:color="auto"/>
              <w:left w:val="single" w:sz="4" w:space="0" w:color="auto"/>
              <w:bottom w:val="single" w:sz="4" w:space="0" w:color="auto"/>
              <w:right w:val="single" w:sz="4" w:space="0" w:color="auto"/>
            </w:tcBorders>
            <w:vAlign w:val="center"/>
          </w:tcPr>
          <w:p w:rsidR="006C4984" w:rsidRPr="006C4984" w:rsidRDefault="006C4984" w:rsidP="006C4984">
            <w:pPr>
              <w:snapToGrid w:val="0"/>
              <w:spacing w:after="0" w:line="276" w:lineRule="auto"/>
              <w:jc w:val="both"/>
              <w:rPr>
                <w:rFonts w:ascii="Times New Roman" w:hAnsi="Times New Roman" w:cs="Times New Roman"/>
                <w:sz w:val="16"/>
              </w:rPr>
            </w:pPr>
            <w:r w:rsidRPr="006C4984">
              <w:rPr>
                <w:rFonts w:ascii="Times New Roman" w:hAnsi="Times New Roman" w:cs="Times New Roman"/>
                <w:sz w:val="16"/>
              </w:rPr>
              <w:t>podać i opisać</w:t>
            </w:r>
          </w:p>
        </w:tc>
        <w:tc>
          <w:tcPr>
            <w:tcW w:w="1588" w:type="dxa"/>
            <w:tcBorders>
              <w:top w:val="single" w:sz="4" w:space="0" w:color="auto"/>
              <w:left w:val="single" w:sz="4" w:space="0" w:color="auto"/>
              <w:bottom w:val="single" w:sz="4" w:space="0" w:color="auto"/>
              <w:right w:val="single" w:sz="4" w:space="0" w:color="auto"/>
            </w:tcBorders>
            <w:vAlign w:val="center"/>
          </w:tcPr>
          <w:p w:rsidR="006C4984" w:rsidRPr="006C4984" w:rsidRDefault="006C4984" w:rsidP="006C4984">
            <w:pPr>
              <w:pStyle w:val="a"/>
              <w:spacing w:line="276" w:lineRule="auto"/>
              <w:jc w:val="both"/>
              <w:rPr>
                <w:rFonts w:cs="Times New Roman"/>
                <w:color w:val="auto"/>
                <w:sz w:val="20"/>
                <w:szCs w:val="20"/>
              </w:rPr>
            </w:pPr>
          </w:p>
        </w:tc>
        <w:tc>
          <w:tcPr>
            <w:tcW w:w="992" w:type="dxa"/>
            <w:tcBorders>
              <w:top w:val="single" w:sz="4" w:space="0" w:color="auto"/>
              <w:left w:val="single" w:sz="4" w:space="0" w:color="auto"/>
              <w:bottom w:val="single" w:sz="4" w:space="0" w:color="auto"/>
              <w:right w:val="single" w:sz="4" w:space="0" w:color="auto"/>
            </w:tcBorders>
            <w:vAlign w:val="center"/>
          </w:tcPr>
          <w:p w:rsidR="006C4984" w:rsidRPr="006C4984" w:rsidRDefault="006C4984" w:rsidP="006C4984">
            <w:pPr>
              <w:pStyle w:val="a"/>
              <w:spacing w:line="276" w:lineRule="auto"/>
              <w:jc w:val="both"/>
              <w:rPr>
                <w:rFonts w:cs="Times New Roman"/>
                <w:sz w:val="16"/>
                <w:szCs w:val="20"/>
              </w:rPr>
            </w:pPr>
            <w:r w:rsidRPr="006C4984">
              <w:rPr>
                <w:rFonts w:cs="Times New Roman"/>
                <w:sz w:val="16"/>
                <w:szCs w:val="20"/>
              </w:rPr>
              <w:t>tak – 1 pkt., nie – 0 pkt.</w:t>
            </w:r>
          </w:p>
        </w:tc>
      </w:tr>
      <w:tr w:rsidR="006C4984" w:rsidRPr="006C4984" w:rsidTr="006C4984">
        <w:tc>
          <w:tcPr>
            <w:tcW w:w="964" w:type="dxa"/>
            <w:tcBorders>
              <w:top w:val="single" w:sz="4" w:space="0" w:color="auto"/>
              <w:left w:val="single" w:sz="4" w:space="0" w:color="auto"/>
              <w:bottom w:val="single" w:sz="4" w:space="0" w:color="auto"/>
              <w:right w:val="single" w:sz="4" w:space="0" w:color="auto"/>
            </w:tcBorders>
            <w:vAlign w:val="center"/>
          </w:tcPr>
          <w:p w:rsidR="006C4984" w:rsidRPr="006C4984" w:rsidRDefault="006C4984" w:rsidP="006C4984">
            <w:pPr>
              <w:pStyle w:val="Akapitzlist"/>
              <w:numPr>
                <w:ilvl w:val="0"/>
                <w:numId w:val="13"/>
              </w:numPr>
              <w:spacing w:after="0" w:line="276" w:lineRule="auto"/>
              <w:ind w:left="0" w:firstLine="0"/>
              <w:jc w:val="both"/>
              <w:rPr>
                <w:rFonts w:ascii="Times New Roman" w:hAnsi="Times New Roman" w:cs="Times New Roman"/>
                <w:color w:val="000000" w:themeColor="text1"/>
                <w:lang w:val="pl-PL"/>
              </w:rPr>
            </w:pPr>
          </w:p>
        </w:tc>
        <w:tc>
          <w:tcPr>
            <w:tcW w:w="5387" w:type="dxa"/>
            <w:tcBorders>
              <w:top w:val="single" w:sz="4" w:space="0" w:color="auto"/>
              <w:left w:val="single" w:sz="4" w:space="0" w:color="auto"/>
              <w:bottom w:val="single" w:sz="4" w:space="0" w:color="auto"/>
              <w:right w:val="single" w:sz="4" w:space="0" w:color="auto"/>
            </w:tcBorders>
            <w:vAlign w:val="center"/>
          </w:tcPr>
          <w:p w:rsidR="006C4984" w:rsidRPr="006C4984" w:rsidRDefault="006C4984" w:rsidP="006C4984">
            <w:pPr>
              <w:snapToGrid w:val="0"/>
              <w:spacing w:after="0" w:line="276" w:lineRule="auto"/>
              <w:ind w:left="-70"/>
              <w:jc w:val="both"/>
              <w:rPr>
                <w:rFonts w:ascii="Times New Roman" w:hAnsi="Times New Roman" w:cs="Times New Roman"/>
                <w:sz w:val="18"/>
                <w:szCs w:val="18"/>
              </w:rPr>
            </w:pPr>
            <w:r w:rsidRPr="006C4984">
              <w:rPr>
                <w:rFonts w:ascii="Times New Roman" w:hAnsi="Times New Roman" w:cs="Times New Roman"/>
                <w:sz w:val="18"/>
                <w:szCs w:val="18"/>
              </w:rPr>
              <w:t>Automatyczne porównywanie badań CT płuc w 3D, z kolorowym zaznaczeniem zmian pomiędzy badaniami (technologia Lung Change lub zgodnie z nomenklaturą Zamawiającego), realizujące:</w:t>
            </w:r>
          </w:p>
          <w:p w:rsidR="006C4984" w:rsidRPr="006C4984" w:rsidRDefault="006C4984" w:rsidP="006C4984">
            <w:pPr>
              <w:pStyle w:val="Akapitzlist"/>
              <w:numPr>
                <w:ilvl w:val="0"/>
                <w:numId w:val="14"/>
              </w:numPr>
              <w:suppressAutoHyphens/>
              <w:snapToGrid w:val="0"/>
              <w:spacing w:after="0" w:line="276" w:lineRule="auto"/>
              <w:jc w:val="both"/>
              <w:rPr>
                <w:rFonts w:ascii="Times New Roman" w:hAnsi="Times New Roman" w:cs="Times New Roman"/>
                <w:sz w:val="18"/>
                <w:szCs w:val="18"/>
                <w:lang w:val="pl-PL"/>
              </w:rPr>
            </w:pPr>
            <w:r w:rsidRPr="006C4984">
              <w:rPr>
                <w:rFonts w:ascii="Times New Roman" w:hAnsi="Times New Roman" w:cs="Times New Roman"/>
                <w:sz w:val="18"/>
                <w:szCs w:val="18"/>
                <w:lang w:val="pl-PL"/>
              </w:rPr>
              <w:t>automatyczne zarejestrowanie/załadowanie/wyświetlenie badania bieżącego i poprzedniego bez konieczności ręcznej interakcji przez użytkownika.</w:t>
            </w:r>
          </w:p>
          <w:p w:rsidR="006C4984" w:rsidRPr="006C4984" w:rsidRDefault="006C4984" w:rsidP="006C4984">
            <w:pPr>
              <w:pStyle w:val="Akapitzlist"/>
              <w:numPr>
                <w:ilvl w:val="0"/>
                <w:numId w:val="14"/>
              </w:numPr>
              <w:suppressAutoHyphens/>
              <w:snapToGrid w:val="0"/>
              <w:spacing w:after="0" w:line="276" w:lineRule="auto"/>
              <w:jc w:val="both"/>
              <w:rPr>
                <w:rFonts w:ascii="Times New Roman" w:hAnsi="Times New Roman" w:cs="Times New Roman"/>
                <w:sz w:val="18"/>
                <w:szCs w:val="18"/>
                <w:lang w:val="pl-PL"/>
              </w:rPr>
            </w:pPr>
            <w:r w:rsidRPr="006C4984">
              <w:rPr>
                <w:rFonts w:ascii="Times New Roman" w:hAnsi="Times New Roman" w:cs="Times New Roman"/>
                <w:sz w:val="18"/>
                <w:szCs w:val="18"/>
                <w:lang w:val="pl-PL"/>
              </w:rPr>
              <w:t xml:space="preserve">automatyczne zaznaczenie kolorem na serii płucnej z badania bieżącego wszelkich zmian względem serii płucnej z badania poprzedniego. </w:t>
            </w:r>
            <w:r w:rsidRPr="006C4984">
              <w:rPr>
                <w:rFonts w:ascii="Times New Roman" w:hAnsi="Times New Roman" w:cs="Times New Roman"/>
                <w:sz w:val="18"/>
                <w:szCs w:val="18"/>
                <w:lang w:val="pl-PL"/>
              </w:rPr>
              <w:br/>
              <w:t>Zaznaczenie automatyczne, nie wymagające czynności ze strony użytkownika.</w:t>
            </w:r>
          </w:p>
          <w:p w:rsidR="006C4984" w:rsidRPr="006C4984" w:rsidRDefault="006C4984" w:rsidP="006C4984">
            <w:pPr>
              <w:snapToGrid w:val="0"/>
              <w:spacing w:after="0" w:line="276" w:lineRule="auto"/>
              <w:ind w:left="-70"/>
              <w:jc w:val="both"/>
              <w:rPr>
                <w:rFonts w:ascii="Times New Roman" w:hAnsi="Times New Roman" w:cs="Times New Roman"/>
                <w:sz w:val="18"/>
                <w:szCs w:val="18"/>
              </w:rPr>
            </w:pPr>
          </w:p>
        </w:tc>
        <w:tc>
          <w:tcPr>
            <w:tcW w:w="1134" w:type="dxa"/>
            <w:tcBorders>
              <w:top w:val="single" w:sz="4" w:space="0" w:color="auto"/>
              <w:left w:val="single" w:sz="4" w:space="0" w:color="auto"/>
              <w:bottom w:val="single" w:sz="4" w:space="0" w:color="auto"/>
              <w:right w:val="single" w:sz="4" w:space="0" w:color="auto"/>
            </w:tcBorders>
            <w:vAlign w:val="center"/>
          </w:tcPr>
          <w:p w:rsidR="006C4984" w:rsidRPr="006C4984" w:rsidRDefault="006C4984" w:rsidP="006C4984">
            <w:pPr>
              <w:snapToGrid w:val="0"/>
              <w:spacing w:after="0" w:line="276" w:lineRule="auto"/>
              <w:jc w:val="both"/>
              <w:rPr>
                <w:rFonts w:ascii="Times New Roman" w:hAnsi="Times New Roman" w:cs="Times New Roman"/>
                <w:sz w:val="16"/>
              </w:rPr>
            </w:pPr>
            <w:r w:rsidRPr="006C4984">
              <w:rPr>
                <w:rFonts w:ascii="Times New Roman" w:hAnsi="Times New Roman" w:cs="Times New Roman"/>
                <w:sz w:val="16"/>
              </w:rPr>
              <w:t>podać i opisać</w:t>
            </w:r>
          </w:p>
        </w:tc>
        <w:tc>
          <w:tcPr>
            <w:tcW w:w="1588" w:type="dxa"/>
            <w:tcBorders>
              <w:top w:val="single" w:sz="4" w:space="0" w:color="auto"/>
              <w:left w:val="single" w:sz="4" w:space="0" w:color="auto"/>
              <w:bottom w:val="single" w:sz="4" w:space="0" w:color="auto"/>
              <w:right w:val="single" w:sz="4" w:space="0" w:color="auto"/>
            </w:tcBorders>
            <w:vAlign w:val="center"/>
          </w:tcPr>
          <w:p w:rsidR="006C4984" w:rsidRPr="006C4984" w:rsidRDefault="006C4984" w:rsidP="006C4984">
            <w:pPr>
              <w:pStyle w:val="a"/>
              <w:spacing w:line="276" w:lineRule="auto"/>
              <w:jc w:val="both"/>
              <w:rPr>
                <w:rFonts w:cs="Times New Roman"/>
                <w:color w:val="auto"/>
                <w:sz w:val="20"/>
                <w:szCs w:val="20"/>
              </w:rPr>
            </w:pPr>
          </w:p>
        </w:tc>
        <w:tc>
          <w:tcPr>
            <w:tcW w:w="992" w:type="dxa"/>
            <w:tcBorders>
              <w:top w:val="single" w:sz="4" w:space="0" w:color="auto"/>
              <w:left w:val="single" w:sz="4" w:space="0" w:color="auto"/>
              <w:bottom w:val="single" w:sz="4" w:space="0" w:color="auto"/>
              <w:right w:val="single" w:sz="4" w:space="0" w:color="auto"/>
            </w:tcBorders>
            <w:vAlign w:val="center"/>
          </w:tcPr>
          <w:p w:rsidR="006C4984" w:rsidRPr="006C4984" w:rsidRDefault="006C4984" w:rsidP="006C4984">
            <w:pPr>
              <w:pStyle w:val="a"/>
              <w:spacing w:line="276" w:lineRule="auto"/>
              <w:jc w:val="both"/>
              <w:rPr>
                <w:rFonts w:cs="Times New Roman"/>
                <w:sz w:val="16"/>
                <w:szCs w:val="20"/>
              </w:rPr>
            </w:pPr>
            <w:r w:rsidRPr="006C4984">
              <w:rPr>
                <w:rFonts w:cs="Times New Roman"/>
                <w:sz w:val="16"/>
                <w:szCs w:val="20"/>
              </w:rPr>
              <w:t>tak – 1 pkt., nie – 0 pkt.</w:t>
            </w:r>
          </w:p>
        </w:tc>
      </w:tr>
      <w:tr w:rsidR="006C4984" w:rsidRPr="006C4984" w:rsidTr="006C4984">
        <w:tc>
          <w:tcPr>
            <w:tcW w:w="964" w:type="dxa"/>
            <w:tcBorders>
              <w:top w:val="single" w:sz="4" w:space="0" w:color="auto"/>
              <w:left w:val="single" w:sz="4" w:space="0" w:color="auto"/>
              <w:bottom w:val="single" w:sz="4" w:space="0" w:color="auto"/>
              <w:right w:val="single" w:sz="4" w:space="0" w:color="auto"/>
            </w:tcBorders>
            <w:vAlign w:val="center"/>
          </w:tcPr>
          <w:p w:rsidR="006C4984" w:rsidRPr="006C4984" w:rsidRDefault="006C4984" w:rsidP="006C4984">
            <w:pPr>
              <w:pStyle w:val="Akapitzlist"/>
              <w:numPr>
                <w:ilvl w:val="0"/>
                <w:numId w:val="13"/>
              </w:numPr>
              <w:spacing w:after="0" w:line="276" w:lineRule="auto"/>
              <w:ind w:left="0" w:firstLine="0"/>
              <w:jc w:val="both"/>
              <w:rPr>
                <w:rFonts w:ascii="Times New Roman" w:hAnsi="Times New Roman" w:cs="Times New Roman"/>
                <w:color w:val="000000" w:themeColor="text1"/>
                <w:lang w:val="pl-PL"/>
              </w:rPr>
            </w:pPr>
          </w:p>
        </w:tc>
        <w:tc>
          <w:tcPr>
            <w:tcW w:w="5387" w:type="dxa"/>
            <w:tcBorders>
              <w:top w:val="single" w:sz="4" w:space="0" w:color="auto"/>
              <w:left w:val="single" w:sz="4" w:space="0" w:color="auto"/>
              <w:bottom w:val="single" w:sz="4" w:space="0" w:color="auto"/>
              <w:right w:val="single" w:sz="4" w:space="0" w:color="auto"/>
            </w:tcBorders>
            <w:vAlign w:val="center"/>
          </w:tcPr>
          <w:p w:rsidR="006C4984" w:rsidRPr="006C4984" w:rsidRDefault="006C4984" w:rsidP="006C4984">
            <w:pPr>
              <w:snapToGrid w:val="0"/>
              <w:spacing w:after="0" w:line="276" w:lineRule="auto"/>
              <w:ind w:left="-70"/>
              <w:jc w:val="both"/>
              <w:rPr>
                <w:rFonts w:ascii="Times New Roman" w:hAnsi="Times New Roman" w:cs="Times New Roman"/>
                <w:sz w:val="18"/>
                <w:szCs w:val="18"/>
              </w:rPr>
            </w:pPr>
            <w:r w:rsidRPr="006C4984">
              <w:rPr>
                <w:rFonts w:ascii="Times New Roman" w:hAnsi="Times New Roman" w:cs="Times New Roman"/>
                <w:sz w:val="18"/>
                <w:szCs w:val="18"/>
              </w:rPr>
              <w:t xml:space="preserve">Automatyczne generowanie indeksu zwapnień w naczyniach wieńcowych i zapisywanie w systemie PACS wraz z odrębną serią zawierającą wykres centylowy indeksu zwapnień zależny od wieku wraz z określeniem wieku tętnic wieńcowych. </w:t>
            </w:r>
          </w:p>
          <w:p w:rsidR="006C4984" w:rsidRPr="006C4984" w:rsidRDefault="006C4984" w:rsidP="006C4984">
            <w:pPr>
              <w:snapToGrid w:val="0"/>
              <w:spacing w:after="0" w:line="276" w:lineRule="auto"/>
              <w:ind w:left="-70"/>
              <w:jc w:val="both"/>
              <w:rPr>
                <w:rFonts w:ascii="Times New Roman" w:hAnsi="Times New Roman" w:cs="Times New Roman"/>
                <w:sz w:val="18"/>
                <w:szCs w:val="18"/>
              </w:rPr>
            </w:pPr>
            <w:r w:rsidRPr="006C4984">
              <w:rPr>
                <w:rFonts w:ascii="Times New Roman" w:hAnsi="Times New Roman" w:cs="Times New Roman"/>
                <w:sz w:val="18"/>
                <w:szCs w:val="18"/>
              </w:rPr>
              <w:t xml:space="preserve">Obliczanie wykonywane automatycznie w tle, bez konieczności ręcznego otwierania badania przez użytkownika (technologia Rapid Results lub zgodnie z nomenklaturą Zamawiającego) </w:t>
            </w:r>
          </w:p>
        </w:tc>
        <w:tc>
          <w:tcPr>
            <w:tcW w:w="1134" w:type="dxa"/>
            <w:tcBorders>
              <w:top w:val="single" w:sz="4" w:space="0" w:color="auto"/>
              <w:left w:val="single" w:sz="4" w:space="0" w:color="auto"/>
              <w:bottom w:val="single" w:sz="4" w:space="0" w:color="auto"/>
              <w:right w:val="single" w:sz="4" w:space="0" w:color="auto"/>
            </w:tcBorders>
            <w:vAlign w:val="center"/>
          </w:tcPr>
          <w:p w:rsidR="006C4984" w:rsidRPr="006C4984" w:rsidRDefault="006C4984" w:rsidP="006C4984">
            <w:pPr>
              <w:snapToGrid w:val="0"/>
              <w:spacing w:after="0" w:line="276" w:lineRule="auto"/>
              <w:jc w:val="both"/>
              <w:rPr>
                <w:rFonts w:ascii="Times New Roman" w:hAnsi="Times New Roman" w:cs="Times New Roman"/>
                <w:sz w:val="16"/>
              </w:rPr>
            </w:pPr>
            <w:r w:rsidRPr="006C4984">
              <w:rPr>
                <w:rFonts w:ascii="Times New Roman" w:hAnsi="Times New Roman" w:cs="Times New Roman"/>
                <w:sz w:val="16"/>
              </w:rPr>
              <w:t>podać i opisać</w:t>
            </w:r>
          </w:p>
        </w:tc>
        <w:tc>
          <w:tcPr>
            <w:tcW w:w="1588" w:type="dxa"/>
            <w:tcBorders>
              <w:top w:val="single" w:sz="4" w:space="0" w:color="auto"/>
              <w:left w:val="single" w:sz="4" w:space="0" w:color="auto"/>
              <w:bottom w:val="single" w:sz="4" w:space="0" w:color="auto"/>
              <w:right w:val="single" w:sz="4" w:space="0" w:color="auto"/>
            </w:tcBorders>
            <w:vAlign w:val="center"/>
          </w:tcPr>
          <w:p w:rsidR="006C4984" w:rsidRPr="006C4984" w:rsidRDefault="006C4984" w:rsidP="006C4984">
            <w:pPr>
              <w:pStyle w:val="a"/>
              <w:spacing w:line="276" w:lineRule="auto"/>
              <w:jc w:val="both"/>
              <w:rPr>
                <w:rFonts w:cs="Times New Roman"/>
                <w:color w:val="auto"/>
                <w:sz w:val="20"/>
                <w:szCs w:val="20"/>
              </w:rPr>
            </w:pPr>
          </w:p>
        </w:tc>
        <w:tc>
          <w:tcPr>
            <w:tcW w:w="992" w:type="dxa"/>
            <w:tcBorders>
              <w:top w:val="single" w:sz="4" w:space="0" w:color="auto"/>
              <w:left w:val="single" w:sz="4" w:space="0" w:color="auto"/>
              <w:bottom w:val="single" w:sz="4" w:space="0" w:color="auto"/>
              <w:right w:val="single" w:sz="4" w:space="0" w:color="auto"/>
            </w:tcBorders>
            <w:vAlign w:val="center"/>
          </w:tcPr>
          <w:p w:rsidR="006C4984" w:rsidRPr="006C4984" w:rsidRDefault="006C4984" w:rsidP="006C4984">
            <w:pPr>
              <w:pStyle w:val="a"/>
              <w:spacing w:line="276" w:lineRule="auto"/>
              <w:jc w:val="both"/>
              <w:rPr>
                <w:rFonts w:cs="Times New Roman"/>
                <w:sz w:val="16"/>
                <w:szCs w:val="20"/>
              </w:rPr>
            </w:pPr>
            <w:r w:rsidRPr="006C4984">
              <w:rPr>
                <w:rFonts w:cs="Times New Roman"/>
                <w:sz w:val="16"/>
                <w:szCs w:val="20"/>
              </w:rPr>
              <w:t>tak – 1 pkt., nie – 0 pkt.</w:t>
            </w:r>
          </w:p>
        </w:tc>
      </w:tr>
      <w:tr w:rsidR="006C4984" w:rsidRPr="006C4984" w:rsidTr="006C4984">
        <w:tc>
          <w:tcPr>
            <w:tcW w:w="964" w:type="dxa"/>
            <w:tcBorders>
              <w:top w:val="single" w:sz="4" w:space="0" w:color="auto"/>
              <w:left w:val="single" w:sz="4" w:space="0" w:color="auto"/>
              <w:bottom w:val="single" w:sz="4" w:space="0" w:color="auto"/>
              <w:right w:val="single" w:sz="4" w:space="0" w:color="auto"/>
            </w:tcBorders>
            <w:vAlign w:val="center"/>
          </w:tcPr>
          <w:p w:rsidR="006C4984" w:rsidRPr="006C4984" w:rsidRDefault="006C4984" w:rsidP="006C4984">
            <w:pPr>
              <w:pStyle w:val="Akapitzlist"/>
              <w:numPr>
                <w:ilvl w:val="0"/>
                <w:numId w:val="13"/>
              </w:numPr>
              <w:spacing w:after="0" w:line="276" w:lineRule="auto"/>
              <w:ind w:left="0" w:firstLine="0"/>
              <w:jc w:val="both"/>
              <w:rPr>
                <w:rFonts w:ascii="Times New Roman" w:hAnsi="Times New Roman" w:cs="Times New Roman"/>
                <w:color w:val="000000" w:themeColor="text1"/>
                <w:lang w:val="pl-PL"/>
              </w:rPr>
            </w:pPr>
          </w:p>
        </w:tc>
        <w:tc>
          <w:tcPr>
            <w:tcW w:w="5387" w:type="dxa"/>
            <w:tcBorders>
              <w:top w:val="single" w:sz="4" w:space="0" w:color="auto"/>
              <w:left w:val="single" w:sz="4" w:space="0" w:color="auto"/>
              <w:bottom w:val="single" w:sz="4" w:space="0" w:color="auto"/>
              <w:right w:val="single" w:sz="4" w:space="0" w:color="auto"/>
            </w:tcBorders>
            <w:vAlign w:val="center"/>
          </w:tcPr>
          <w:p w:rsidR="006C4984" w:rsidRPr="006C4984" w:rsidRDefault="006C4984" w:rsidP="006C4984">
            <w:pPr>
              <w:snapToGrid w:val="0"/>
              <w:spacing w:after="0" w:line="276" w:lineRule="auto"/>
              <w:ind w:left="-70"/>
              <w:jc w:val="both"/>
              <w:rPr>
                <w:rFonts w:ascii="Times New Roman" w:hAnsi="Times New Roman" w:cs="Times New Roman"/>
                <w:sz w:val="18"/>
                <w:szCs w:val="18"/>
              </w:rPr>
            </w:pPr>
            <w:r w:rsidRPr="006C4984">
              <w:rPr>
                <w:rFonts w:ascii="Times New Roman" w:hAnsi="Times New Roman" w:cs="Times New Roman"/>
                <w:sz w:val="18"/>
                <w:szCs w:val="18"/>
              </w:rPr>
              <w:t xml:space="preserve">Ocena badań MR neuro: serii morfologicznych, dynamicznych, map perfuzyjnych. </w:t>
            </w:r>
            <w:r w:rsidRPr="006C4984">
              <w:rPr>
                <w:rFonts w:ascii="Times New Roman" w:hAnsi="Times New Roman" w:cs="Times New Roman"/>
                <w:sz w:val="18"/>
                <w:szCs w:val="18"/>
              </w:rPr>
              <w:br/>
              <w:t>Automatyczna rejestracja/synchronizacja serii MR z badaniami CT. Fuzja badań CT/MR.</w:t>
            </w:r>
          </w:p>
        </w:tc>
        <w:tc>
          <w:tcPr>
            <w:tcW w:w="1134" w:type="dxa"/>
            <w:tcBorders>
              <w:top w:val="single" w:sz="4" w:space="0" w:color="auto"/>
              <w:left w:val="single" w:sz="4" w:space="0" w:color="auto"/>
              <w:bottom w:val="single" w:sz="4" w:space="0" w:color="auto"/>
              <w:right w:val="single" w:sz="4" w:space="0" w:color="auto"/>
            </w:tcBorders>
            <w:vAlign w:val="center"/>
          </w:tcPr>
          <w:p w:rsidR="006C4984" w:rsidRPr="006C4984" w:rsidRDefault="006C4984" w:rsidP="006C4984">
            <w:pPr>
              <w:snapToGrid w:val="0"/>
              <w:spacing w:after="0" w:line="276" w:lineRule="auto"/>
              <w:jc w:val="both"/>
              <w:rPr>
                <w:rFonts w:ascii="Times New Roman" w:hAnsi="Times New Roman" w:cs="Times New Roman"/>
                <w:sz w:val="16"/>
              </w:rPr>
            </w:pPr>
            <w:r w:rsidRPr="006C4984">
              <w:rPr>
                <w:rFonts w:ascii="Times New Roman" w:hAnsi="Times New Roman" w:cs="Times New Roman"/>
                <w:sz w:val="16"/>
              </w:rPr>
              <w:t>podać i opisać</w:t>
            </w:r>
          </w:p>
        </w:tc>
        <w:tc>
          <w:tcPr>
            <w:tcW w:w="1588" w:type="dxa"/>
            <w:tcBorders>
              <w:top w:val="single" w:sz="4" w:space="0" w:color="auto"/>
              <w:left w:val="single" w:sz="4" w:space="0" w:color="auto"/>
              <w:bottom w:val="single" w:sz="4" w:space="0" w:color="auto"/>
              <w:right w:val="single" w:sz="4" w:space="0" w:color="auto"/>
            </w:tcBorders>
            <w:vAlign w:val="center"/>
          </w:tcPr>
          <w:p w:rsidR="006C4984" w:rsidRPr="006C4984" w:rsidRDefault="006C4984" w:rsidP="006C4984">
            <w:pPr>
              <w:pStyle w:val="a"/>
              <w:spacing w:line="276" w:lineRule="auto"/>
              <w:jc w:val="both"/>
              <w:rPr>
                <w:rFonts w:cs="Times New Roman"/>
                <w:color w:val="auto"/>
                <w:sz w:val="20"/>
                <w:szCs w:val="20"/>
              </w:rPr>
            </w:pPr>
          </w:p>
        </w:tc>
        <w:tc>
          <w:tcPr>
            <w:tcW w:w="992" w:type="dxa"/>
            <w:tcBorders>
              <w:top w:val="single" w:sz="4" w:space="0" w:color="auto"/>
              <w:left w:val="single" w:sz="4" w:space="0" w:color="auto"/>
              <w:bottom w:val="single" w:sz="4" w:space="0" w:color="auto"/>
              <w:right w:val="single" w:sz="4" w:space="0" w:color="auto"/>
            </w:tcBorders>
            <w:vAlign w:val="center"/>
          </w:tcPr>
          <w:p w:rsidR="006C4984" w:rsidRPr="006C4984" w:rsidRDefault="006C4984" w:rsidP="006C4984">
            <w:pPr>
              <w:pStyle w:val="a"/>
              <w:spacing w:line="276" w:lineRule="auto"/>
              <w:jc w:val="both"/>
              <w:rPr>
                <w:rFonts w:cs="Times New Roman"/>
                <w:sz w:val="16"/>
                <w:szCs w:val="20"/>
              </w:rPr>
            </w:pPr>
            <w:r w:rsidRPr="006C4984">
              <w:rPr>
                <w:rFonts w:cs="Times New Roman"/>
                <w:sz w:val="16"/>
                <w:szCs w:val="20"/>
              </w:rPr>
              <w:t>tak – 1 pkt., nie – 0 pkt.</w:t>
            </w:r>
          </w:p>
        </w:tc>
      </w:tr>
      <w:tr w:rsidR="006C4984" w:rsidRPr="006C4984" w:rsidTr="006C4984">
        <w:tc>
          <w:tcPr>
            <w:tcW w:w="964" w:type="dxa"/>
            <w:tcBorders>
              <w:top w:val="single" w:sz="4" w:space="0" w:color="auto"/>
              <w:left w:val="single" w:sz="4" w:space="0" w:color="auto"/>
              <w:bottom w:val="single" w:sz="4" w:space="0" w:color="auto"/>
              <w:right w:val="single" w:sz="4" w:space="0" w:color="auto"/>
            </w:tcBorders>
            <w:vAlign w:val="center"/>
          </w:tcPr>
          <w:p w:rsidR="006C4984" w:rsidRPr="006C4984" w:rsidRDefault="006C4984" w:rsidP="006C4984">
            <w:pPr>
              <w:pStyle w:val="Akapitzlist"/>
              <w:numPr>
                <w:ilvl w:val="0"/>
                <w:numId w:val="13"/>
              </w:numPr>
              <w:spacing w:after="0" w:line="276" w:lineRule="auto"/>
              <w:ind w:left="0" w:firstLine="0"/>
              <w:jc w:val="both"/>
              <w:rPr>
                <w:rFonts w:ascii="Times New Roman" w:hAnsi="Times New Roman" w:cs="Times New Roman"/>
                <w:color w:val="000000" w:themeColor="text1"/>
                <w:lang w:val="pl-PL"/>
              </w:rPr>
            </w:pPr>
          </w:p>
        </w:tc>
        <w:tc>
          <w:tcPr>
            <w:tcW w:w="5387" w:type="dxa"/>
            <w:tcBorders>
              <w:top w:val="single" w:sz="4" w:space="0" w:color="auto"/>
              <w:left w:val="single" w:sz="4" w:space="0" w:color="auto"/>
              <w:bottom w:val="single" w:sz="4" w:space="0" w:color="auto"/>
              <w:right w:val="single" w:sz="4" w:space="0" w:color="auto"/>
            </w:tcBorders>
            <w:vAlign w:val="center"/>
          </w:tcPr>
          <w:p w:rsidR="006C4984" w:rsidRPr="006C4984" w:rsidRDefault="006C4984" w:rsidP="006C4984">
            <w:pPr>
              <w:snapToGrid w:val="0"/>
              <w:spacing w:after="0" w:line="276" w:lineRule="auto"/>
              <w:ind w:left="-70"/>
              <w:jc w:val="both"/>
              <w:rPr>
                <w:rFonts w:ascii="Times New Roman" w:hAnsi="Times New Roman" w:cs="Times New Roman"/>
                <w:sz w:val="18"/>
                <w:szCs w:val="18"/>
              </w:rPr>
            </w:pPr>
            <w:r w:rsidRPr="006C4984">
              <w:rPr>
                <w:rFonts w:ascii="Times New Roman" w:hAnsi="Times New Roman" w:cs="Times New Roman"/>
                <w:sz w:val="18"/>
                <w:szCs w:val="18"/>
              </w:rPr>
              <w:t>Oprogramowanie zintegrowane z serwerem aplikacyjnym dające możliwość natychmiastowego dostępu na oddziałach do badań dostępnych w ramach serwera aplikacyjnego (serwer dystrybucyjny umożliwiający otwierania badań z poziomu przeglądarek internetowych IE,SAFARI,ANDROID) także na urządzeniach przenośnych np. iPad.</w:t>
            </w:r>
          </w:p>
          <w:p w:rsidR="006C4984" w:rsidRPr="006C4984" w:rsidRDefault="006C4984" w:rsidP="006C4984">
            <w:pPr>
              <w:snapToGrid w:val="0"/>
              <w:spacing w:after="0" w:line="276" w:lineRule="auto"/>
              <w:ind w:left="-70"/>
              <w:jc w:val="both"/>
              <w:rPr>
                <w:rFonts w:ascii="Times New Roman" w:hAnsi="Times New Roman" w:cs="Times New Roman"/>
                <w:sz w:val="18"/>
                <w:szCs w:val="18"/>
              </w:rPr>
            </w:pPr>
            <w:r w:rsidRPr="006C4984">
              <w:rPr>
                <w:rFonts w:ascii="Times New Roman" w:hAnsi="Times New Roman" w:cs="Times New Roman"/>
                <w:sz w:val="18"/>
                <w:szCs w:val="18"/>
              </w:rPr>
              <w:t>Oprogramowanie umożliwiające podstawowe funkcjonalności do analizy obrazów:</w:t>
            </w:r>
          </w:p>
          <w:p w:rsidR="006C4984" w:rsidRPr="006C4984" w:rsidRDefault="006C4984" w:rsidP="006C4984">
            <w:pPr>
              <w:pStyle w:val="Akapitzlist"/>
              <w:numPr>
                <w:ilvl w:val="0"/>
                <w:numId w:val="14"/>
              </w:numPr>
              <w:suppressAutoHyphens/>
              <w:snapToGrid w:val="0"/>
              <w:spacing w:after="0" w:line="276" w:lineRule="auto"/>
              <w:jc w:val="both"/>
              <w:rPr>
                <w:rFonts w:ascii="Times New Roman" w:hAnsi="Times New Roman" w:cs="Times New Roman"/>
                <w:sz w:val="18"/>
                <w:szCs w:val="18"/>
                <w:lang w:val="pl-PL"/>
              </w:rPr>
            </w:pPr>
            <w:r w:rsidRPr="006C4984">
              <w:rPr>
                <w:rFonts w:ascii="Times New Roman" w:hAnsi="Times New Roman" w:cs="Times New Roman"/>
                <w:sz w:val="18"/>
                <w:szCs w:val="18"/>
                <w:lang w:val="pl-PL"/>
              </w:rPr>
              <w:t xml:space="preserve">rekonstrukcje VRT, MIP, MPR </w:t>
            </w:r>
          </w:p>
          <w:p w:rsidR="006C4984" w:rsidRPr="006C4984" w:rsidRDefault="006C4984" w:rsidP="006C4984">
            <w:pPr>
              <w:pStyle w:val="Akapitzlist"/>
              <w:numPr>
                <w:ilvl w:val="0"/>
                <w:numId w:val="14"/>
              </w:numPr>
              <w:suppressAutoHyphens/>
              <w:snapToGrid w:val="0"/>
              <w:spacing w:after="0" w:line="276" w:lineRule="auto"/>
              <w:jc w:val="both"/>
              <w:rPr>
                <w:rFonts w:ascii="Times New Roman" w:hAnsi="Times New Roman" w:cs="Times New Roman"/>
                <w:sz w:val="18"/>
                <w:szCs w:val="18"/>
                <w:lang w:val="pl-PL"/>
              </w:rPr>
            </w:pPr>
            <w:r w:rsidRPr="006C4984">
              <w:rPr>
                <w:rFonts w:ascii="Times New Roman" w:hAnsi="Times New Roman" w:cs="Times New Roman"/>
                <w:sz w:val="18"/>
                <w:szCs w:val="18"/>
                <w:lang w:val="pl-PL"/>
              </w:rPr>
              <w:t>zmiana okna wyświetlania</w:t>
            </w:r>
          </w:p>
          <w:p w:rsidR="006C4984" w:rsidRPr="006C4984" w:rsidRDefault="006C4984" w:rsidP="006C4984">
            <w:pPr>
              <w:pStyle w:val="Akapitzlist"/>
              <w:numPr>
                <w:ilvl w:val="0"/>
                <w:numId w:val="14"/>
              </w:numPr>
              <w:suppressAutoHyphens/>
              <w:snapToGrid w:val="0"/>
              <w:spacing w:after="0" w:line="276" w:lineRule="auto"/>
              <w:jc w:val="both"/>
              <w:rPr>
                <w:rFonts w:ascii="Times New Roman" w:hAnsi="Times New Roman" w:cs="Times New Roman"/>
                <w:sz w:val="18"/>
                <w:szCs w:val="18"/>
                <w:lang w:val="pl-PL"/>
              </w:rPr>
            </w:pPr>
            <w:r w:rsidRPr="006C4984">
              <w:rPr>
                <w:rFonts w:ascii="Times New Roman" w:hAnsi="Times New Roman" w:cs="Times New Roman"/>
                <w:sz w:val="18"/>
                <w:szCs w:val="18"/>
                <w:lang w:val="pl-PL"/>
              </w:rPr>
              <w:t>biblioteka układów wyświetlania (layouty)</w:t>
            </w:r>
          </w:p>
          <w:p w:rsidR="006C4984" w:rsidRPr="006C4984" w:rsidRDefault="006C4984" w:rsidP="006C4984">
            <w:pPr>
              <w:pStyle w:val="Akapitzlist"/>
              <w:numPr>
                <w:ilvl w:val="0"/>
                <w:numId w:val="14"/>
              </w:numPr>
              <w:suppressAutoHyphens/>
              <w:snapToGrid w:val="0"/>
              <w:spacing w:after="0" w:line="276" w:lineRule="auto"/>
              <w:jc w:val="both"/>
              <w:rPr>
                <w:rFonts w:ascii="Times New Roman" w:hAnsi="Times New Roman" w:cs="Times New Roman"/>
                <w:sz w:val="18"/>
                <w:szCs w:val="18"/>
                <w:lang w:val="pl-PL"/>
              </w:rPr>
            </w:pPr>
            <w:r w:rsidRPr="006C4984">
              <w:rPr>
                <w:rFonts w:ascii="Times New Roman" w:hAnsi="Times New Roman" w:cs="Times New Roman"/>
                <w:sz w:val="18"/>
                <w:szCs w:val="18"/>
                <w:lang w:val="pl-PL"/>
              </w:rPr>
              <w:t>podstawowe pomiary na obrazach: odległości, kąty, zaznaczenie</w:t>
            </w:r>
          </w:p>
          <w:p w:rsidR="006C4984" w:rsidRPr="006C4984" w:rsidRDefault="006C4984" w:rsidP="006C4984">
            <w:pPr>
              <w:snapToGrid w:val="0"/>
              <w:spacing w:after="0" w:line="276" w:lineRule="auto"/>
              <w:ind w:left="-70"/>
              <w:jc w:val="both"/>
              <w:rPr>
                <w:rFonts w:ascii="Times New Roman" w:hAnsi="Times New Roman" w:cs="Times New Roman"/>
                <w:sz w:val="18"/>
                <w:szCs w:val="18"/>
              </w:rPr>
            </w:pPr>
            <w:r w:rsidRPr="006C4984">
              <w:rPr>
                <w:rFonts w:ascii="Times New Roman" w:hAnsi="Times New Roman" w:cs="Times New Roman"/>
                <w:sz w:val="18"/>
                <w:szCs w:val="18"/>
              </w:rPr>
              <w:t>- jednoczesny dostęp dla min. jednego użytkownika</w:t>
            </w:r>
          </w:p>
        </w:tc>
        <w:tc>
          <w:tcPr>
            <w:tcW w:w="1134" w:type="dxa"/>
            <w:tcBorders>
              <w:top w:val="single" w:sz="4" w:space="0" w:color="auto"/>
              <w:left w:val="single" w:sz="4" w:space="0" w:color="auto"/>
              <w:bottom w:val="single" w:sz="4" w:space="0" w:color="auto"/>
              <w:right w:val="single" w:sz="4" w:space="0" w:color="auto"/>
            </w:tcBorders>
            <w:vAlign w:val="center"/>
          </w:tcPr>
          <w:p w:rsidR="006C4984" w:rsidRPr="006C4984" w:rsidRDefault="006C4984" w:rsidP="006C4984">
            <w:pPr>
              <w:snapToGrid w:val="0"/>
              <w:spacing w:after="0" w:line="276" w:lineRule="auto"/>
              <w:jc w:val="both"/>
              <w:rPr>
                <w:rFonts w:ascii="Times New Roman" w:hAnsi="Times New Roman" w:cs="Times New Roman"/>
                <w:sz w:val="16"/>
              </w:rPr>
            </w:pPr>
            <w:r w:rsidRPr="006C4984">
              <w:rPr>
                <w:rFonts w:ascii="Times New Roman" w:hAnsi="Times New Roman" w:cs="Times New Roman"/>
                <w:sz w:val="16"/>
              </w:rPr>
              <w:t>podać i opisać</w:t>
            </w:r>
          </w:p>
        </w:tc>
        <w:tc>
          <w:tcPr>
            <w:tcW w:w="1588" w:type="dxa"/>
            <w:tcBorders>
              <w:top w:val="single" w:sz="4" w:space="0" w:color="auto"/>
              <w:left w:val="single" w:sz="4" w:space="0" w:color="auto"/>
              <w:bottom w:val="single" w:sz="4" w:space="0" w:color="auto"/>
              <w:right w:val="single" w:sz="4" w:space="0" w:color="auto"/>
            </w:tcBorders>
            <w:vAlign w:val="center"/>
          </w:tcPr>
          <w:p w:rsidR="006C4984" w:rsidRPr="006C4984" w:rsidRDefault="006C4984" w:rsidP="006C4984">
            <w:pPr>
              <w:pStyle w:val="a"/>
              <w:spacing w:line="276" w:lineRule="auto"/>
              <w:jc w:val="both"/>
              <w:rPr>
                <w:rFonts w:cs="Times New Roman"/>
                <w:color w:val="auto"/>
                <w:sz w:val="20"/>
                <w:szCs w:val="20"/>
              </w:rPr>
            </w:pPr>
          </w:p>
        </w:tc>
        <w:tc>
          <w:tcPr>
            <w:tcW w:w="992" w:type="dxa"/>
            <w:tcBorders>
              <w:top w:val="single" w:sz="4" w:space="0" w:color="auto"/>
              <w:left w:val="single" w:sz="4" w:space="0" w:color="auto"/>
              <w:bottom w:val="single" w:sz="4" w:space="0" w:color="auto"/>
              <w:right w:val="single" w:sz="4" w:space="0" w:color="auto"/>
            </w:tcBorders>
            <w:vAlign w:val="center"/>
          </w:tcPr>
          <w:p w:rsidR="006C4984" w:rsidRPr="006C4984" w:rsidRDefault="006C4984" w:rsidP="006C4984">
            <w:pPr>
              <w:pStyle w:val="a"/>
              <w:spacing w:line="276" w:lineRule="auto"/>
              <w:jc w:val="both"/>
              <w:rPr>
                <w:rFonts w:cs="Times New Roman"/>
                <w:sz w:val="16"/>
                <w:szCs w:val="20"/>
              </w:rPr>
            </w:pPr>
            <w:r w:rsidRPr="006C4984">
              <w:rPr>
                <w:rFonts w:cs="Times New Roman"/>
                <w:sz w:val="16"/>
                <w:szCs w:val="20"/>
              </w:rPr>
              <w:t>tak – 1 pkt., nie – 0 pkt.</w:t>
            </w:r>
          </w:p>
        </w:tc>
      </w:tr>
    </w:tbl>
    <w:p w:rsidR="006C4984" w:rsidRPr="006C4984" w:rsidRDefault="006C4984" w:rsidP="006C4984">
      <w:pPr>
        <w:pStyle w:val="Akapitzlist"/>
        <w:spacing w:after="0" w:line="276" w:lineRule="auto"/>
        <w:ind w:left="0"/>
        <w:jc w:val="both"/>
        <w:rPr>
          <w:rFonts w:ascii="Times New Roman" w:hAnsi="Times New Roman" w:cs="Times New Roman"/>
          <w:lang w:val="pl-PL"/>
        </w:rPr>
      </w:pPr>
      <w:r w:rsidRPr="006C4984">
        <w:rPr>
          <w:rFonts w:ascii="Times New Roman" w:hAnsi="Times New Roman" w:cs="Times New Roman"/>
          <w:lang w:val="pl-PL"/>
        </w:rPr>
        <w:t xml:space="preserve">Uwzględnienie wszystkich bądź części powyższych funkcjonalności, zwiększy pewność Zamawiającego, iż dokona wyboru  nowoczesnego systemu do multimodalnej oceny. </w:t>
      </w:r>
    </w:p>
    <w:p w:rsidR="006C4984" w:rsidRPr="006C4984" w:rsidRDefault="006C4984" w:rsidP="006C4984">
      <w:pPr>
        <w:widowControl w:val="0"/>
        <w:autoSpaceDE w:val="0"/>
        <w:autoSpaceDN w:val="0"/>
        <w:adjustRightInd w:val="0"/>
        <w:spacing w:after="0" w:line="276" w:lineRule="auto"/>
        <w:jc w:val="both"/>
        <w:rPr>
          <w:rFonts w:ascii="Times New Roman" w:hAnsi="Times New Roman" w:cs="Times New Roman"/>
          <w:color w:val="0000FF"/>
        </w:rPr>
      </w:pPr>
      <w:r w:rsidRPr="006C4984">
        <w:rPr>
          <w:rFonts w:ascii="Times New Roman" w:hAnsi="Times New Roman" w:cs="Times New Roman"/>
          <w:b/>
          <w:color w:val="0000FF"/>
        </w:rPr>
        <w:t xml:space="preserve">Odpowiedź: </w:t>
      </w:r>
      <w:r w:rsidRPr="006C4984">
        <w:rPr>
          <w:rFonts w:ascii="Times New Roman" w:hAnsi="Times New Roman" w:cs="Times New Roman"/>
          <w:color w:val="0000FF"/>
        </w:rPr>
        <w:t>Zamawiający nie wprowadza modyfikacji zał. nr 2a o parametry techniczne sugerowane w pytaniu jw.</w:t>
      </w:r>
    </w:p>
    <w:p w:rsidR="006C4984" w:rsidRPr="006C4984" w:rsidRDefault="006C4984" w:rsidP="006C4984">
      <w:pPr>
        <w:pStyle w:val="Akapitzlist"/>
        <w:spacing w:after="0" w:line="276" w:lineRule="auto"/>
        <w:ind w:left="0"/>
        <w:jc w:val="both"/>
        <w:rPr>
          <w:rFonts w:ascii="Times New Roman" w:hAnsi="Times New Roman" w:cs="Times New Roman"/>
          <w:i/>
          <w:iCs/>
          <w:lang w:val="pl-PL"/>
        </w:rPr>
      </w:pPr>
    </w:p>
    <w:p w:rsidR="006C4984" w:rsidRPr="000914A9" w:rsidRDefault="006C4984" w:rsidP="006C4984">
      <w:pPr>
        <w:pStyle w:val="NumberList"/>
        <w:numPr>
          <w:ilvl w:val="0"/>
          <w:numId w:val="9"/>
        </w:numPr>
        <w:suppressAutoHyphens w:val="0"/>
        <w:spacing w:line="276" w:lineRule="auto"/>
        <w:ind w:left="0" w:firstLine="0"/>
        <w:rPr>
          <w:b/>
          <w:bCs/>
          <w:sz w:val="20"/>
          <w:highlight w:val="yellow"/>
          <w:lang w:val="pl-PL" w:eastAsia="pl-PL"/>
        </w:rPr>
      </w:pPr>
      <w:r w:rsidRPr="000914A9">
        <w:rPr>
          <w:b/>
          <w:bCs/>
          <w:sz w:val="20"/>
          <w:highlight w:val="yellow"/>
          <w:lang w:val="pl-PL" w:eastAsia="pl-PL"/>
        </w:rPr>
        <w:t>Dotyczy rozdziału VI zaproszenia</w:t>
      </w:r>
    </w:p>
    <w:p w:rsidR="006C4984" w:rsidRPr="006C4984" w:rsidRDefault="006C4984" w:rsidP="006C4984">
      <w:pPr>
        <w:pStyle w:val="Akapitzlist"/>
        <w:spacing w:after="0" w:line="276" w:lineRule="auto"/>
        <w:ind w:left="0"/>
        <w:jc w:val="both"/>
        <w:rPr>
          <w:rFonts w:ascii="Times New Roman" w:hAnsi="Times New Roman" w:cs="Times New Roman"/>
          <w:lang w:val="pl-PL" w:eastAsia="pl-PL"/>
        </w:rPr>
      </w:pPr>
      <w:r w:rsidRPr="006C4984">
        <w:rPr>
          <w:rFonts w:ascii="Times New Roman" w:hAnsi="Times New Roman" w:cs="Times New Roman"/>
          <w:lang w:val="pl-PL" w:eastAsia="pl-PL"/>
        </w:rPr>
        <w:t xml:space="preserve">Mając na uwadze wprowadzony stan zagrożenia epidemicznego oraz w związku ze zmianą organizacji pracy w celu przeciwdziałania rozprzestrzenianiu się wirusa Covid-19 zarówno po stronie wykonawców jak i Zamawiającego oraz występujące trudności dot. dostarczania przesyłek kurierskich prosimy o dopuszczenie możliwość złożenia </w:t>
      </w:r>
      <w:r w:rsidRPr="006C4984">
        <w:rPr>
          <w:rFonts w:ascii="Times New Roman" w:hAnsi="Times New Roman" w:cs="Times New Roman"/>
          <w:b/>
          <w:bCs/>
          <w:lang w:val="pl-PL" w:eastAsia="pl-PL"/>
        </w:rPr>
        <w:t>oferty w formie elektronicznej podpisanej kwalifikowanym podpisem elektronicznym</w:t>
      </w:r>
      <w:r w:rsidRPr="006C4984">
        <w:rPr>
          <w:rFonts w:ascii="Times New Roman" w:hAnsi="Times New Roman" w:cs="Times New Roman"/>
          <w:lang w:val="pl-PL" w:eastAsia="pl-PL"/>
        </w:rPr>
        <w:t xml:space="preserve"> bez złożenia oferty w formie pisemnej.</w:t>
      </w:r>
    </w:p>
    <w:p w:rsidR="006C4984" w:rsidRPr="006C4984" w:rsidRDefault="006C4984" w:rsidP="006C4984">
      <w:pPr>
        <w:pStyle w:val="NumberList"/>
        <w:suppressAutoHyphens w:val="0"/>
        <w:spacing w:line="276" w:lineRule="auto"/>
        <w:ind w:left="0"/>
        <w:rPr>
          <w:bCs/>
          <w:color w:val="0000FF"/>
          <w:sz w:val="20"/>
          <w:lang w:val="pl-PL" w:eastAsia="pl-PL"/>
        </w:rPr>
      </w:pPr>
      <w:r w:rsidRPr="006C4984">
        <w:rPr>
          <w:b/>
          <w:bCs/>
          <w:color w:val="0000FF"/>
          <w:sz w:val="20"/>
          <w:lang w:val="pl-PL" w:eastAsia="pl-PL"/>
        </w:rPr>
        <w:t xml:space="preserve">Odpowiedź: </w:t>
      </w:r>
      <w:r w:rsidRPr="006C4984">
        <w:rPr>
          <w:bCs/>
          <w:color w:val="0000FF"/>
          <w:sz w:val="20"/>
          <w:lang w:val="pl-PL" w:eastAsia="pl-PL"/>
        </w:rPr>
        <w:t>Zamawiający podtrzymuje dotychczasowe zapisy SIWZ dotyczące powyższego pytania.</w:t>
      </w:r>
    </w:p>
    <w:p w:rsidR="006C4984" w:rsidRPr="006C4984" w:rsidRDefault="006C4984" w:rsidP="006C4984">
      <w:pPr>
        <w:pStyle w:val="NumberList"/>
        <w:suppressAutoHyphens w:val="0"/>
        <w:spacing w:line="276" w:lineRule="auto"/>
        <w:ind w:left="0"/>
        <w:rPr>
          <w:sz w:val="20"/>
          <w:lang w:val="pl-PL" w:eastAsia="pl-PL"/>
        </w:rPr>
      </w:pPr>
    </w:p>
    <w:p w:rsidR="006C4984" w:rsidRPr="000914A9" w:rsidRDefault="006C4984" w:rsidP="006C4984">
      <w:pPr>
        <w:pStyle w:val="NumberList"/>
        <w:numPr>
          <w:ilvl w:val="0"/>
          <w:numId w:val="9"/>
        </w:numPr>
        <w:suppressAutoHyphens w:val="0"/>
        <w:spacing w:line="276" w:lineRule="auto"/>
        <w:ind w:left="0" w:firstLine="0"/>
        <w:rPr>
          <w:b/>
          <w:bCs/>
          <w:sz w:val="20"/>
          <w:highlight w:val="yellow"/>
          <w:lang w:val="pl-PL" w:eastAsia="pl-PL"/>
        </w:rPr>
      </w:pPr>
      <w:r w:rsidRPr="000914A9">
        <w:rPr>
          <w:b/>
          <w:bCs/>
          <w:sz w:val="20"/>
          <w:highlight w:val="yellow"/>
          <w:lang w:val="pl-PL" w:eastAsia="pl-PL"/>
        </w:rPr>
        <w:t>Dotyczy załącznika nr 3, §2</w:t>
      </w:r>
    </w:p>
    <w:p w:rsidR="006C4984" w:rsidRPr="006C4984" w:rsidRDefault="006C4984" w:rsidP="006C4984">
      <w:pPr>
        <w:pStyle w:val="Akapitzlist"/>
        <w:spacing w:after="0" w:line="276" w:lineRule="auto"/>
        <w:ind w:left="0"/>
        <w:jc w:val="both"/>
        <w:rPr>
          <w:rFonts w:ascii="Times New Roman" w:hAnsi="Times New Roman" w:cs="Times New Roman"/>
          <w:lang w:val="pl-PL" w:eastAsia="en-US"/>
        </w:rPr>
      </w:pPr>
      <w:r w:rsidRPr="006C4984">
        <w:rPr>
          <w:rFonts w:ascii="Times New Roman" w:hAnsi="Times New Roman" w:cs="Times New Roman"/>
          <w:lang w:val="pl-PL" w:eastAsia="en-US"/>
        </w:rPr>
        <w:t>Biorąc pod uwagę iż procedura uzyskania zezwolenia dla pracowni wg przepisów trwa do 30 dni od złożenia wniosku, a wniosek jest kompletny po uruchomieniu aparatu TK i wykonaniu testów odbiorczych i specjalistycznych, prosimy o wydłużenie max. czasu realizacji przedmiotu umowy do 90 dni kalendarzowych, lub wymagania od Wykonawcy dostarczenia potwierdzenia złożenia niezbędnych dokumentów do organów administracji państwowej w czasie wskazanym  projekcie umowy. Wykonawca nie ma wpływu na czas wydania przez Organy Administracji Państwowej wymaganych projektem umowy zezwoleń.</w:t>
      </w:r>
    </w:p>
    <w:p w:rsidR="006C4984" w:rsidRPr="006C4984" w:rsidRDefault="006C4984" w:rsidP="006C4984">
      <w:pPr>
        <w:spacing w:after="0" w:line="276" w:lineRule="auto"/>
        <w:jc w:val="both"/>
        <w:rPr>
          <w:rFonts w:ascii="Times New Roman" w:hAnsi="Times New Roman" w:cs="Times New Roman"/>
          <w:color w:val="0000FF"/>
        </w:rPr>
      </w:pPr>
      <w:bookmarkStart w:id="3" w:name="_Hlk46844390"/>
      <w:r w:rsidRPr="006C4984">
        <w:rPr>
          <w:rFonts w:ascii="Times New Roman" w:hAnsi="Times New Roman" w:cs="Times New Roman"/>
          <w:b/>
          <w:color w:val="0000FF"/>
        </w:rPr>
        <w:t xml:space="preserve">Odpowiedź: </w:t>
      </w:r>
      <w:r w:rsidRPr="006C4984">
        <w:rPr>
          <w:rFonts w:ascii="Times New Roman" w:hAnsi="Times New Roman" w:cs="Times New Roman"/>
          <w:color w:val="0000FF"/>
        </w:rPr>
        <w:t xml:space="preserve">Zgodnie z zapisami zał. nr 2b do zaproszenia </w:t>
      </w:r>
      <w:r w:rsidRPr="006C4984">
        <w:rPr>
          <w:rFonts w:ascii="Times New Roman" w:hAnsi="Times New Roman" w:cs="Times New Roman"/>
          <w:b/>
          <w:color w:val="0000FF"/>
        </w:rPr>
        <w:t xml:space="preserve">rozdz. 1 pkt. 1.1. </w:t>
      </w:r>
      <w:r w:rsidRPr="006C4984">
        <w:rPr>
          <w:rFonts w:ascii="Times New Roman" w:hAnsi="Times New Roman" w:cs="Times New Roman"/>
          <w:color w:val="0000FF"/>
        </w:rPr>
        <w:t>Zamawiający wymaga aby</w:t>
      </w:r>
      <w:r w:rsidRPr="006C4984">
        <w:rPr>
          <w:rFonts w:ascii="Times New Roman" w:hAnsi="Times New Roman" w:cs="Times New Roman"/>
          <w:b/>
          <w:color w:val="0000FF"/>
        </w:rPr>
        <w:t xml:space="preserve"> „</w:t>
      </w:r>
      <w:r w:rsidRPr="006C4984">
        <w:rPr>
          <w:rFonts w:ascii="Times New Roman" w:hAnsi="Times New Roman" w:cs="Times New Roman"/>
          <w:i/>
          <w:color w:val="0000FF"/>
        </w:rPr>
        <w:t>Wykonawca opracował projekt ochrony radiologicznej dla nowej Pracowni Tomografii Komputerowej. Do obowiązków Wykonawcy należy uzgodnienie i zatwierdzenie projektu ochrony radiologicznej przez właściwego Wojewódzkiego Inspektora Sanitarnego oraz decyzji dopuszczającej Pracownię RTG do użytkowania</w:t>
      </w:r>
      <w:r w:rsidRPr="006C4984">
        <w:rPr>
          <w:rFonts w:ascii="Times New Roman" w:hAnsi="Times New Roman" w:cs="Times New Roman"/>
          <w:color w:val="0000FF"/>
        </w:rPr>
        <w:t>”. Mając powyższe na uwadze Zamawiający zmienia zapisy projektu umowy (</w:t>
      </w:r>
      <w:r w:rsidRPr="006C4984">
        <w:rPr>
          <w:rFonts w:ascii="Times New Roman" w:hAnsi="Times New Roman" w:cs="Times New Roman"/>
          <w:b/>
          <w:color w:val="0000FF"/>
        </w:rPr>
        <w:t>zał. nr 3</w:t>
      </w:r>
      <w:r w:rsidRPr="006C4984">
        <w:rPr>
          <w:rFonts w:ascii="Times New Roman" w:hAnsi="Times New Roman" w:cs="Times New Roman"/>
          <w:color w:val="0000FF"/>
        </w:rPr>
        <w:t xml:space="preserve">) dotyczące realizacji zamówienia </w:t>
      </w:r>
      <w:r w:rsidRPr="006C4984">
        <w:rPr>
          <w:rFonts w:ascii="Times New Roman" w:hAnsi="Times New Roman" w:cs="Times New Roman"/>
          <w:b/>
          <w:color w:val="0000FF"/>
        </w:rPr>
        <w:t xml:space="preserve">§ 2 ust. 2 </w:t>
      </w:r>
      <w:r w:rsidRPr="006C4984">
        <w:rPr>
          <w:rFonts w:ascii="Times New Roman" w:hAnsi="Times New Roman" w:cs="Times New Roman"/>
          <w:color w:val="0000FF"/>
        </w:rPr>
        <w:t>na:</w:t>
      </w:r>
    </w:p>
    <w:p w:rsidR="006C4984" w:rsidRPr="006C4984" w:rsidRDefault="006C4984" w:rsidP="006C4984">
      <w:pPr>
        <w:spacing w:after="0" w:line="276" w:lineRule="auto"/>
        <w:jc w:val="both"/>
        <w:rPr>
          <w:rFonts w:ascii="Times New Roman" w:hAnsi="Times New Roman" w:cs="Times New Roman"/>
          <w:b/>
          <w:color w:val="0000FF"/>
        </w:rPr>
      </w:pPr>
      <w:r w:rsidRPr="006C4984">
        <w:rPr>
          <w:rFonts w:ascii="Times New Roman" w:hAnsi="Times New Roman" w:cs="Times New Roman"/>
          <w:color w:val="0000FF"/>
        </w:rPr>
        <w:t xml:space="preserve"> </w:t>
      </w:r>
      <w:r w:rsidRPr="006C4984">
        <w:rPr>
          <w:rFonts w:ascii="Times New Roman" w:hAnsi="Times New Roman" w:cs="Times New Roman"/>
          <w:b/>
          <w:color w:val="0000FF"/>
        </w:rPr>
        <w:t>§ 2 ust. 2</w:t>
      </w:r>
    </w:p>
    <w:p w:rsidR="006C4984" w:rsidRPr="006C4984" w:rsidRDefault="006C4984" w:rsidP="006C4984">
      <w:pPr>
        <w:pStyle w:val="Akapitzlist"/>
        <w:spacing w:after="0" w:line="276" w:lineRule="auto"/>
        <w:jc w:val="both"/>
        <w:rPr>
          <w:rFonts w:ascii="Times New Roman" w:hAnsi="Times New Roman" w:cs="Times New Roman"/>
          <w:b/>
          <w:color w:val="0000FF"/>
          <w:lang w:val="pl-PL"/>
        </w:rPr>
      </w:pPr>
      <w:r w:rsidRPr="006C4984">
        <w:rPr>
          <w:rFonts w:ascii="Times New Roman" w:hAnsi="Times New Roman" w:cs="Times New Roman"/>
          <w:b/>
          <w:color w:val="0000FF"/>
          <w:lang w:val="pl-PL"/>
        </w:rPr>
        <w:t xml:space="preserve">1) … dni </w:t>
      </w:r>
      <w:r w:rsidRPr="006C4984">
        <w:rPr>
          <w:rFonts w:ascii="Times New Roman" w:hAnsi="Times New Roman" w:cs="Times New Roman"/>
          <w:b/>
          <w:lang w:val="pl-PL"/>
        </w:rPr>
        <w:t xml:space="preserve">(max. </w:t>
      </w:r>
      <w:r w:rsidRPr="006C4984">
        <w:rPr>
          <w:rFonts w:ascii="Times New Roman" w:hAnsi="Times New Roman" w:cs="Times New Roman"/>
          <w:b/>
          <w:strike/>
          <w:color w:val="FF0000"/>
          <w:lang w:val="pl-PL"/>
        </w:rPr>
        <w:t>50</w:t>
      </w:r>
      <w:r w:rsidRPr="006C4984">
        <w:rPr>
          <w:rFonts w:ascii="Times New Roman" w:hAnsi="Times New Roman" w:cs="Times New Roman"/>
          <w:b/>
          <w:lang w:val="pl-PL"/>
        </w:rPr>
        <w:t xml:space="preserve"> </w:t>
      </w:r>
      <w:r w:rsidRPr="006C4984">
        <w:rPr>
          <w:rFonts w:ascii="Times New Roman" w:hAnsi="Times New Roman" w:cs="Times New Roman"/>
          <w:b/>
          <w:color w:val="FF0000"/>
          <w:lang w:val="pl-PL"/>
        </w:rPr>
        <w:t xml:space="preserve">90 </w:t>
      </w:r>
      <w:r w:rsidRPr="006C4984">
        <w:rPr>
          <w:rFonts w:ascii="Times New Roman" w:hAnsi="Times New Roman" w:cs="Times New Roman"/>
          <w:b/>
          <w:lang w:val="pl-PL"/>
        </w:rPr>
        <w:t>dni kalendarzowych) – licząc od daty zawarcia umowy</w:t>
      </w:r>
      <w:r w:rsidRPr="006C4984">
        <w:rPr>
          <w:rFonts w:ascii="Times New Roman" w:hAnsi="Times New Roman" w:cs="Times New Roman"/>
          <w:b/>
          <w:spacing w:val="-2"/>
          <w:lang w:val="pl-PL"/>
        </w:rPr>
        <w:t> </w:t>
      </w:r>
      <w:r w:rsidRPr="006C4984">
        <w:rPr>
          <w:rFonts w:ascii="Times New Roman" w:hAnsi="Times New Roman" w:cs="Times New Roman"/>
          <w:spacing w:val="-2"/>
          <w:lang w:val="pl-PL"/>
        </w:rPr>
        <w:t> </w:t>
      </w:r>
      <w:r w:rsidRPr="006C4984">
        <w:rPr>
          <w:rFonts w:ascii="Times New Roman" w:hAnsi="Times New Roman" w:cs="Times New Roman"/>
          <w:lang w:val="pl-PL"/>
        </w:rPr>
        <w:t xml:space="preserve"> – w części odnoszącej się do dostawy urządzenia będącego częścią przedmiotu zamówienia, jego zamontowania i uruchomienia oraz wykonania adaptacji pomieszczeń wraz z przekazaniem Zamawiającemu do eksploatacji tak by mogły być wykonywane badania zgodnie z przepisami prawa powszechnie obowiązującego.. Termin realizacji zostanie przesunięty o 4 tygodnie w przypadku gdy prace związane z adaptacją pomieszczeń będą wymagały uzyskania stosownego pozwolenia na budowę.</w:t>
      </w:r>
    </w:p>
    <w:p w:rsidR="006C4984" w:rsidRPr="000914A9" w:rsidRDefault="006C4984" w:rsidP="006C4984">
      <w:pPr>
        <w:pStyle w:val="NumberList"/>
        <w:numPr>
          <w:ilvl w:val="0"/>
          <w:numId w:val="9"/>
        </w:numPr>
        <w:suppressAutoHyphens w:val="0"/>
        <w:spacing w:line="276" w:lineRule="auto"/>
        <w:ind w:left="0" w:firstLine="0"/>
        <w:rPr>
          <w:b/>
          <w:bCs/>
          <w:sz w:val="20"/>
          <w:highlight w:val="yellow"/>
          <w:lang w:val="pl-PL" w:eastAsia="pl-PL"/>
        </w:rPr>
      </w:pPr>
      <w:r w:rsidRPr="000914A9">
        <w:rPr>
          <w:b/>
          <w:bCs/>
          <w:sz w:val="20"/>
          <w:highlight w:val="yellow"/>
          <w:lang w:val="pl-PL" w:eastAsia="pl-PL"/>
        </w:rPr>
        <w:t>Dotyczy załącznika nr 3, §7</w:t>
      </w:r>
    </w:p>
    <w:p w:rsidR="006C4984" w:rsidRPr="006C4984" w:rsidRDefault="006C4984" w:rsidP="006C4984">
      <w:pPr>
        <w:pStyle w:val="NumberList"/>
        <w:suppressAutoHyphens w:val="0"/>
        <w:spacing w:line="276" w:lineRule="auto"/>
        <w:ind w:left="0"/>
        <w:rPr>
          <w:sz w:val="20"/>
          <w:lang w:val="pl-PL" w:eastAsia="pl-PL"/>
        </w:rPr>
      </w:pPr>
      <w:r w:rsidRPr="006C4984">
        <w:rPr>
          <w:sz w:val="20"/>
          <w:lang w:val="pl-PL" w:eastAsia="pl-PL"/>
        </w:rPr>
        <w:t xml:space="preserve">Czy Zamawiający wyrazi zgodę na dodanie do projektu umowy zapisu o treści: </w:t>
      </w:r>
      <w:r w:rsidRPr="006C4984">
        <w:rPr>
          <w:i/>
          <w:iCs/>
          <w:sz w:val="20"/>
          <w:lang w:val="pl-PL" w:eastAsia="pl-PL"/>
        </w:rPr>
        <w:t>„</w:t>
      </w:r>
      <w:bookmarkStart w:id="4" w:name="OLE_LINK3"/>
      <w:bookmarkStart w:id="5" w:name="OLE_LINK4"/>
      <w:r w:rsidRPr="006C4984">
        <w:rPr>
          <w:i/>
          <w:iCs/>
          <w:sz w:val="20"/>
          <w:lang w:val="pl-PL"/>
        </w:rPr>
        <w:t>Wykonawca ponosi bez ograniczeń umownych odpowiedzialność w zakresie, w jakim bezwzględne przepisy prawa nie pozwalają na zmianę lub ograniczenie odpowiedzialności odszkodowawczej. W pozostałym zakresie łączna odpowiedzialność odszkodowawcza Wykonawcy wynikająca z umowy lub pozostająca z nią w związku, niezależnie od podstaw prawnych dochodzonego roszczenia (w tym z tytułu kar umownych) ograniczona jest do wartości umowy netto. Wykonawca nie ponosi odpowiedzialności za utracone korzyści, utratę przychodów, utracone dane, utratę zysków, utratę możliwości eksploatacji, przerwy w pracy, koszty kapitałowe, odszkodowania i kary umowne płacone przez Zamawiającego swoim kontrahentom</w:t>
      </w:r>
      <w:bookmarkEnd w:id="4"/>
      <w:bookmarkEnd w:id="5"/>
      <w:r w:rsidRPr="006C4984">
        <w:rPr>
          <w:i/>
          <w:iCs/>
          <w:sz w:val="20"/>
          <w:lang w:val="pl-PL" w:eastAsia="pl-PL"/>
        </w:rPr>
        <w:t>.”</w:t>
      </w:r>
      <w:r w:rsidRPr="006C4984">
        <w:rPr>
          <w:sz w:val="20"/>
          <w:lang w:val="pl-PL" w:eastAsia="pl-PL"/>
        </w:rPr>
        <w:t>?</w:t>
      </w:r>
    </w:p>
    <w:p w:rsidR="006C4984" w:rsidRPr="006C4984" w:rsidRDefault="006C4984" w:rsidP="006C4984">
      <w:pPr>
        <w:pStyle w:val="Akapitzlist"/>
        <w:spacing w:after="0" w:line="276" w:lineRule="auto"/>
        <w:ind w:left="0"/>
        <w:jc w:val="both"/>
        <w:rPr>
          <w:rFonts w:ascii="Times New Roman" w:hAnsi="Times New Roman" w:cs="Times New Roman"/>
          <w:lang w:val="pl-PL"/>
        </w:rPr>
      </w:pPr>
      <w:r w:rsidRPr="006C4984">
        <w:rPr>
          <w:rFonts w:ascii="Times New Roman" w:hAnsi="Times New Roman" w:cs="Times New Roman"/>
          <w:lang w:val="pl-PL"/>
        </w:rPr>
        <w:t xml:space="preserve">Przedmiotowa prośba uzasadniona jest coraz szerszą międzynarodową praktyką, w której standardem są klauzule ograniczające odpowiedzialność odszkodowawczą Wykonawcy, w kontekście coraz powszechniejszej zasady, że odpowiedzialność Wykonawcy nie powinna przekraczać określonej części wynagrodzenia umownego Wykonawcy (min. klauzule takie funkcjonują w umowach Banku Światowego). Pragniemy zauważyć, że ograniczenie odpowiedzialności do konkretnej kwoty i do sytuacji, w których wystąpiła bezpośrednia strata Zamawiającego pozwoli na zaoferowanie znacznie niższej ceny, a wyznaczony pułap kar umownych i łącznej kwoty odpowiedzialności odszkodowawczej są i tak wystarczającym czynnikiem „motywującym” Wykonawcę do należytego, w tym terminowego wykonania umowy. </w:t>
      </w:r>
    </w:p>
    <w:bookmarkEnd w:id="3"/>
    <w:p w:rsidR="006C4984" w:rsidRPr="006C4984" w:rsidRDefault="006C4984" w:rsidP="006C4984">
      <w:pPr>
        <w:pStyle w:val="NumberList"/>
        <w:suppressAutoHyphens w:val="0"/>
        <w:spacing w:line="276" w:lineRule="auto"/>
        <w:ind w:left="0"/>
        <w:rPr>
          <w:bCs/>
          <w:color w:val="0000FF"/>
          <w:sz w:val="20"/>
          <w:lang w:val="pl-PL" w:eastAsia="pl-PL"/>
        </w:rPr>
      </w:pPr>
      <w:r w:rsidRPr="006C4984">
        <w:rPr>
          <w:b/>
          <w:bCs/>
          <w:color w:val="0000FF"/>
          <w:sz w:val="20"/>
          <w:lang w:val="pl-PL" w:eastAsia="pl-PL"/>
        </w:rPr>
        <w:t xml:space="preserve">Odpowiedź: </w:t>
      </w:r>
      <w:r w:rsidRPr="006C4984">
        <w:rPr>
          <w:bCs/>
          <w:color w:val="0000FF"/>
          <w:sz w:val="20"/>
          <w:lang w:val="pl-PL" w:eastAsia="pl-PL"/>
        </w:rPr>
        <w:t>Zamawiający podtrzymuje dotychczasowe zapisy SIWZ dotyczące powyższego pytania.</w:t>
      </w:r>
    </w:p>
    <w:p w:rsidR="006C4984" w:rsidRPr="006C4984" w:rsidRDefault="006C4984" w:rsidP="006C4984">
      <w:pPr>
        <w:pStyle w:val="NumberList"/>
        <w:suppressAutoHyphens w:val="0"/>
        <w:spacing w:line="276" w:lineRule="auto"/>
        <w:ind w:left="0"/>
        <w:rPr>
          <w:sz w:val="20"/>
          <w:lang w:val="pl-PL" w:eastAsia="pl-PL"/>
        </w:rPr>
      </w:pPr>
    </w:p>
    <w:p w:rsidR="006C4984" w:rsidRPr="000914A9" w:rsidRDefault="006C4984" w:rsidP="006C4984">
      <w:pPr>
        <w:pStyle w:val="Akapitzlist"/>
        <w:numPr>
          <w:ilvl w:val="0"/>
          <w:numId w:val="9"/>
        </w:numPr>
        <w:spacing w:after="0" w:line="276" w:lineRule="auto"/>
        <w:ind w:left="0" w:firstLine="0"/>
        <w:jc w:val="both"/>
        <w:rPr>
          <w:rFonts w:ascii="Times New Roman" w:hAnsi="Times New Roman" w:cs="Times New Roman"/>
          <w:b/>
          <w:bCs/>
          <w:highlight w:val="yellow"/>
          <w:lang w:val="pl-PL" w:eastAsia="en-US"/>
        </w:rPr>
      </w:pPr>
      <w:r w:rsidRPr="000914A9">
        <w:rPr>
          <w:rFonts w:ascii="Times New Roman" w:hAnsi="Times New Roman" w:cs="Times New Roman"/>
          <w:b/>
          <w:bCs/>
          <w:highlight w:val="yellow"/>
          <w:lang w:val="pl-PL" w:eastAsia="en-US"/>
        </w:rPr>
        <w:t xml:space="preserve">Dotyczy </w:t>
      </w:r>
      <w:r w:rsidRPr="000914A9">
        <w:rPr>
          <w:rFonts w:ascii="Times New Roman" w:hAnsi="Times New Roman" w:cs="Times New Roman"/>
          <w:b/>
          <w:bCs/>
          <w:highlight w:val="yellow"/>
          <w:lang w:val="pl-PL" w:eastAsia="pl-PL"/>
        </w:rPr>
        <w:t xml:space="preserve">załącznika nr 3, </w:t>
      </w:r>
      <w:r w:rsidRPr="000914A9">
        <w:rPr>
          <w:rFonts w:ascii="Times New Roman" w:hAnsi="Times New Roman" w:cs="Times New Roman"/>
          <w:b/>
          <w:bCs/>
          <w:highlight w:val="yellow"/>
          <w:lang w:val="pl-PL" w:eastAsia="en-US"/>
        </w:rPr>
        <w:t>§ 7 ust. 1.pp. a):</w:t>
      </w:r>
    </w:p>
    <w:p w:rsidR="006C4984" w:rsidRPr="006C4984" w:rsidRDefault="006C4984" w:rsidP="006C4984">
      <w:pPr>
        <w:pStyle w:val="Akapitzlist"/>
        <w:spacing w:after="0" w:line="276" w:lineRule="auto"/>
        <w:ind w:left="0"/>
        <w:jc w:val="both"/>
        <w:rPr>
          <w:rFonts w:ascii="Times New Roman" w:hAnsi="Times New Roman" w:cs="Times New Roman"/>
          <w:lang w:val="pl-PL" w:eastAsia="en-US"/>
        </w:rPr>
      </w:pPr>
      <w:r w:rsidRPr="006C4984">
        <w:rPr>
          <w:rFonts w:ascii="Times New Roman" w:hAnsi="Times New Roman" w:cs="Times New Roman"/>
          <w:lang w:val="pl-PL" w:eastAsia="en-US"/>
        </w:rPr>
        <w:lastRenderedPageBreak/>
        <w:t>Czy Zamawiający wyrazi zgodę na obniżenie kary umownej do wysokości 0,1% licząc od wartości przedmiotu umowy brutto za każdy dzień opóźnienia w wykonaniu przedmiotu umowy ponad termin, o którym stanowi §2 ust. 2 pkt 1)?</w:t>
      </w:r>
    </w:p>
    <w:p w:rsidR="006C4984" w:rsidRPr="006C4984" w:rsidRDefault="006C4984" w:rsidP="006C4984">
      <w:pPr>
        <w:pStyle w:val="NumberList"/>
        <w:suppressAutoHyphens w:val="0"/>
        <w:spacing w:line="276" w:lineRule="auto"/>
        <w:ind w:left="0"/>
        <w:rPr>
          <w:bCs/>
          <w:color w:val="0000FF"/>
          <w:sz w:val="20"/>
          <w:lang w:val="pl-PL" w:eastAsia="pl-PL"/>
        </w:rPr>
      </w:pPr>
      <w:r w:rsidRPr="006C4984">
        <w:rPr>
          <w:b/>
          <w:bCs/>
          <w:color w:val="0000FF"/>
          <w:sz w:val="20"/>
          <w:lang w:val="pl-PL" w:eastAsia="pl-PL"/>
        </w:rPr>
        <w:t xml:space="preserve">Odpowiedź: </w:t>
      </w:r>
      <w:r w:rsidRPr="006C4984">
        <w:rPr>
          <w:bCs/>
          <w:color w:val="0000FF"/>
          <w:sz w:val="20"/>
          <w:lang w:val="pl-PL" w:eastAsia="pl-PL"/>
        </w:rPr>
        <w:t>Zamawiający podtrzymuje dotychczasowe zapisy SIWZ dotyczące powyższego pytania.</w:t>
      </w:r>
    </w:p>
    <w:p w:rsidR="006C4984" w:rsidRPr="006C4984" w:rsidRDefault="006C4984" w:rsidP="006C4984">
      <w:pPr>
        <w:pStyle w:val="NumberList"/>
        <w:suppressAutoHyphens w:val="0"/>
        <w:spacing w:line="276" w:lineRule="auto"/>
        <w:ind w:left="0"/>
        <w:rPr>
          <w:sz w:val="20"/>
          <w:lang w:val="pl-PL" w:eastAsia="pl-PL"/>
        </w:rPr>
      </w:pPr>
    </w:p>
    <w:p w:rsidR="006C4984" w:rsidRPr="000914A9" w:rsidRDefault="006C4984" w:rsidP="006C4984">
      <w:pPr>
        <w:pStyle w:val="Akapitzlist"/>
        <w:numPr>
          <w:ilvl w:val="0"/>
          <w:numId w:val="9"/>
        </w:numPr>
        <w:spacing w:after="0" w:line="276" w:lineRule="auto"/>
        <w:ind w:left="0" w:firstLine="0"/>
        <w:jc w:val="both"/>
        <w:rPr>
          <w:rFonts w:ascii="Times New Roman" w:hAnsi="Times New Roman" w:cs="Times New Roman"/>
          <w:b/>
          <w:bCs/>
          <w:highlight w:val="yellow"/>
          <w:lang w:val="pl-PL" w:eastAsia="en-US"/>
        </w:rPr>
      </w:pPr>
      <w:r w:rsidRPr="000914A9">
        <w:rPr>
          <w:rFonts w:ascii="Times New Roman" w:hAnsi="Times New Roman" w:cs="Times New Roman"/>
          <w:b/>
          <w:bCs/>
          <w:highlight w:val="yellow"/>
          <w:lang w:val="pl-PL" w:eastAsia="en-US"/>
        </w:rPr>
        <w:t xml:space="preserve">Dotyczy </w:t>
      </w:r>
      <w:r w:rsidRPr="000914A9">
        <w:rPr>
          <w:rFonts w:ascii="Times New Roman" w:hAnsi="Times New Roman" w:cs="Times New Roman"/>
          <w:b/>
          <w:bCs/>
          <w:highlight w:val="yellow"/>
          <w:lang w:val="pl-PL" w:eastAsia="pl-PL"/>
        </w:rPr>
        <w:t xml:space="preserve">załącznika nr 3, </w:t>
      </w:r>
      <w:r w:rsidRPr="000914A9">
        <w:rPr>
          <w:rFonts w:ascii="Times New Roman" w:hAnsi="Times New Roman" w:cs="Times New Roman"/>
          <w:b/>
          <w:bCs/>
          <w:highlight w:val="yellow"/>
          <w:lang w:val="pl-PL" w:eastAsia="en-US"/>
        </w:rPr>
        <w:t>§ 7 ust. 1.pp. c):</w:t>
      </w:r>
    </w:p>
    <w:p w:rsidR="006C4984" w:rsidRPr="006C4984" w:rsidRDefault="006C4984" w:rsidP="006C4984">
      <w:pPr>
        <w:pStyle w:val="Akapitzlist"/>
        <w:spacing w:after="0" w:line="276" w:lineRule="auto"/>
        <w:ind w:left="0"/>
        <w:jc w:val="both"/>
        <w:rPr>
          <w:rFonts w:ascii="Times New Roman" w:hAnsi="Times New Roman" w:cs="Times New Roman"/>
          <w:lang w:val="pl-PL" w:eastAsia="en-US"/>
        </w:rPr>
      </w:pPr>
      <w:r w:rsidRPr="006C4984">
        <w:rPr>
          <w:rFonts w:ascii="Times New Roman" w:hAnsi="Times New Roman" w:cs="Times New Roman"/>
          <w:lang w:val="pl-PL" w:eastAsia="en-US"/>
        </w:rPr>
        <w:t>Czy Zamawiający wyrazi zgodę na obniżenie kary umownej do wysokości 0,1% licząc od wartości przedmiotu umowy brutto za każdy dzień opóźnienia w wykonaniu przedmiotu umowy ponad termin, o którym stanowi § 3 ust. 1)?</w:t>
      </w:r>
    </w:p>
    <w:p w:rsidR="006C4984" w:rsidRPr="006C4984" w:rsidRDefault="006C4984" w:rsidP="006C4984">
      <w:pPr>
        <w:pStyle w:val="NumberList"/>
        <w:suppressAutoHyphens w:val="0"/>
        <w:spacing w:line="276" w:lineRule="auto"/>
        <w:ind w:left="0"/>
        <w:rPr>
          <w:bCs/>
          <w:color w:val="0000FF"/>
          <w:sz w:val="20"/>
          <w:lang w:val="pl-PL" w:eastAsia="pl-PL"/>
        </w:rPr>
      </w:pPr>
      <w:r w:rsidRPr="006C4984">
        <w:rPr>
          <w:b/>
          <w:bCs/>
          <w:color w:val="0000FF"/>
          <w:sz w:val="20"/>
          <w:lang w:val="pl-PL" w:eastAsia="pl-PL"/>
        </w:rPr>
        <w:t xml:space="preserve">Odpowiedź: </w:t>
      </w:r>
      <w:r w:rsidRPr="006C4984">
        <w:rPr>
          <w:bCs/>
          <w:color w:val="0000FF"/>
          <w:sz w:val="20"/>
          <w:lang w:val="pl-PL" w:eastAsia="pl-PL"/>
        </w:rPr>
        <w:t>Zamawiający podtrzymuje dotychczasowe zapisy SIWZ dotyczące powyższego pytania.</w:t>
      </w:r>
    </w:p>
    <w:p w:rsidR="006C4984" w:rsidRPr="006C4984" w:rsidRDefault="006C4984" w:rsidP="006C4984">
      <w:pPr>
        <w:pStyle w:val="NumberList"/>
        <w:suppressAutoHyphens w:val="0"/>
        <w:spacing w:line="276" w:lineRule="auto"/>
        <w:ind w:left="0"/>
        <w:rPr>
          <w:sz w:val="20"/>
          <w:lang w:val="pl-PL" w:eastAsia="pl-PL"/>
        </w:rPr>
      </w:pPr>
    </w:p>
    <w:p w:rsidR="006C4984" w:rsidRPr="000914A9" w:rsidRDefault="006C4984" w:rsidP="006C4984">
      <w:pPr>
        <w:pStyle w:val="Akapitzlist"/>
        <w:numPr>
          <w:ilvl w:val="0"/>
          <w:numId w:val="9"/>
        </w:numPr>
        <w:spacing w:after="0" w:line="276" w:lineRule="auto"/>
        <w:ind w:left="0" w:firstLine="0"/>
        <w:jc w:val="both"/>
        <w:rPr>
          <w:rFonts w:ascii="Times New Roman" w:hAnsi="Times New Roman" w:cs="Times New Roman"/>
          <w:b/>
          <w:bCs/>
          <w:highlight w:val="yellow"/>
          <w:lang w:val="pl-PL" w:eastAsia="en-US"/>
        </w:rPr>
      </w:pPr>
      <w:r w:rsidRPr="000914A9">
        <w:rPr>
          <w:rFonts w:ascii="Times New Roman" w:hAnsi="Times New Roman" w:cs="Times New Roman"/>
          <w:b/>
          <w:bCs/>
          <w:highlight w:val="yellow"/>
          <w:lang w:val="pl-PL" w:eastAsia="en-US"/>
        </w:rPr>
        <w:t xml:space="preserve">Dotyczy </w:t>
      </w:r>
      <w:r w:rsidRPr="000914A9">
        <w:rPr>
          <w:rFonts w:ascii="Times New Roman" w:hAnsi="Times New Roman" w:cs="Times New Roman"/>
          <w:b/>
          <w:bCs/>
          <w:highlight w:val="yellow"/>
          <w:lang w:val="pl-PL" w:eastAsia="pl-PL"/>
        </w:rPr>
        <w:t xml:space="preserve">załącznika nr 3, </w:t>
      </w:r>
      <w:r w:rsidRPr="000914A9">
        <w:rPr>
          <w:rFonts w:ascii="Times New Roman" w:hAnsi="Times New Roman" w:cs="Times New Roman"/>
          <w:b/>
          <w:bCs/>
          <w:highlight w:val="yellow"/>
          <w:lang w:val="pl-PL" w:eastAsia="en-US"/>
        </w:rPr>
        <w:t>§ 7 ust. 4</w:t>
      </w:r>
    </w:p>
    <w:p w:rsidR="006C4984" w:rsidRPr="006C4984" w:rsidRDefault="006C4984" w:rsidP="006C4984">
      <w:pPr>
        <w:pStyle w:val="Akapitzlist"/>
        <w:spacing w:after="0" w:line="276" w:lineRule="auto"/>
        <w:ind w:left="0"/>
        <w:jc w:val="both"/>
        <w:rPr>
          <w:rFonts w:ascii="Times New Roman" w:hAnsi="Times New Roman" w:cs="Times New Roman"/>
          <w:lang w:val="pl-PL" w:eastAsia="en-US"/>
        </w:rPr>
      </w:pPr>
      <w:r w:rsidRPr="006C4984">
        <w:rPr>
          <w:rFonts w:ascii="Times New Roman" w:hAnsi="Times New Roman" w:cs="Times New Roman"/>
          <w:lang w:val="pl-PL" w:eastAsia="en-US"/>
        </w:rPr>
        <w:t>Czy Zamawiający wyrazi zgodę na obniżenie kary umownej do wysokości 10% licząc od wartości przedmiotu umowy brutto, z tytułu wysokości łącznych kar umownych?</w:t>
      </w:r>
    </w:p>
    <w:p w:rsidR="006C4984" w:rsidRPr="006C4984" w:rsidRDefault="006C4984" w:rsidP="006C4984">
      <w:pPr>
        <w:pStyle w:val="NumberList"/>
        <w:suppressAutoHyphens w:val="0"/>
        <w:spacing w:line="276" w:lineRule="auto"/>
        <w:ind w:left="0"/>
        <w:rPr>
          <w:bCs/>
          <w:color w:val="0000FF"/>
          <w:sz w:val="20"/>
          <w:lang w:val="pl-PL" w:eastAsia="pl-PL"/>
        </w:rPr>
      </w:pPr>
      <w:r w:rsidRPr="006C4984">
        <w:rPr>
          <w:b/>
          <w:bCs/>
          <w:color w:val="0000FF"/>
          <w:sz w:val="20"/>
          <w:lang w:val="pl-PL" w:eastAsia="pl-PL"/>
        </w:rPr>
        <w:t xml:space="preserve">Odpowiedź: </w:t>
      </w:r>
      <w:r w:rsidRPr="006C4984">
        <w:rPr>
          <w:bCs/>
          <w:color w:val="0000FF"/>
          <w:sz w:val="20"/>
          <w:lang w:val="pl-PL" w:eastAsia="pl-PL"/>
        </w:rPr>
        <w:t>Zamawiający podtrzymuje dotychczasowe zapisy SIWZ dotyczące powyższego pytania.</w:t>
      </w:r>
    </w:p>
    <w:p w:rsidR="006C4984" w:rsidRPr="006C4984" w:rsidRDefault="006C4984" w:rsidP="006C4984">
      <w:pPr>
        <w:pStyle w:val="NumberList"/>
        <w:suppressAutoHyphens w:val="0"/>
        <w:spacing w:line="276" w:lineRule="auto"/>
        <w:ind w:left="0"/>
        <w:rPr>
          <w:sz w:val="20"/>
          <w:lang w:val="pl-PL" w:eastAsia="pl-PL"/>
        </w:rPr>
      </w:pPr>
    </w:p>
    <w:p w:rsidR="006C4984" w:rsidRPr="000914A9" w:rsidRDefault="006C4984" w:rsidP="006C4984">
      <w:pPr>
        <w:pStyle w:val="NumberList"/>
        <w:numPr>
          <w:ilvl w:val="0"/>
          <w:numId w:val="9"/>
        </w:numPr>
        <w:suppressAutoHyphens w:val="0"/>
        <w:spacing w:line="276" w:lineRule="auto"/>
        <w:ind w:left="0" w:firstLine="0"/>
        <w:rPr>
          <w:b/>
          <w:bCs/>
          <w:sz w:val="20"/>
          <w:highlight w:val="yellow"/>
          <w:lang w:val="pl-PL" w:eastAsia="pl-PL"/>
        </w:rPr>
      </w:pPr>
      <w:r w:rsidRPr="000914A9">
        <w:rPr>
          <w:b/>
          <w:bCs/>
          <w:sz w:val="20"/>
          <w:highlight w:val="yellow"/>
          <w:lang w:val="pl-PL" w:eastAsia="pl-PL"/>
        </w:rPr>
        <w:t>Dotyczy załącznika nr 3, §10 ust. 3</w:t>
      </w:r>
    </w:p>
    <w:p w:rsidR="006C4984" w:rsidRPr="006C4984" w:rsidRDefault="006C4984" w:rsidP="006C4984">
      <w:pPr>
        <w:pStyle w:val="NumberList"/>
        <w:suppressAutoHyphens w:val="0"/>
        <w:spacing w:line="276" w:lineRule="auto"/>
        <w:ind w:left="0"/>
        <w:rPr>
          <w:sz w:val="20"/>
          <w:lang w:val="pl-PL" w:eastAsia="pl-PL"/>
        </w:rPr>
      </w:pPr>
      <w:r w:rsidRPr="006C4984">
        <w:rPr>
          <w:sz w:val="20"/>
          <w:lang w:val="pl-PL" w:eastAsia="pl-PL"/>
        </w:rPr>
        <w:t>Czy Zamawiający potwierdza, że poprzez dni robocze rozumie dni od poniedziałku do piątku z wyłączeniem dni ustawowo wolnych od pracy?</w:t>
      </w:r>
    </w:p>
    <w:p w:rsidR="006C4984" w:rsidRPr="006C4984" w:rsidRDefault="006C4984" w:rsidP="006C4984">
      <w:pPr>
        <w:pStyle w:val="NumberList"/>
        <w:suppressAutoHyphens w:val="0"/>
        <w:spacing w:line="276" w:lineRule="auto"/>
        <w:ind w:left="0"/>
        <w:rPr>
          <w:sz w:val="20"/>
          <w:lang w:val="pl-PL" w:eastAsia="pl-PL"/>
        </w:rPr>
      </w:pPr>
      <w:r w:rsidRPr="006C4984">
        <w:rPr>
          <w:b/>
          <w:bCs/>
          <w:color w:val="0000FF"/>
          <w:sz w:val="20"/>
          <w:lang w:val="pl-PL" w:eastAsia="pl-PL"/>
        </w:rPr>
        <w:t xml:space="preserve">Odpowiedź: </w:t>
      </w:r>
      <w:r w:rsidRPr="006C4984">
        <w:rPr>
          <w:bCs/>
          <w:color w:val="0000FF"/>
          <w:sz w:val="20"/>
          <w:lang w:val="pl-PL" w:eastAsia="pl-PL"/>
        </w:rPr>
        <w:t>Tak – zamawiający dni robocze rozumie dni od poniedziałku do piątku</w:t>
      </w:r>
    </w:p>
    <w:p w:rsidR="006C4984" w:rsidRPr="006C4984" w:rsidRDefault="006C4984" w:rsidP="006C4984">
      <w:pPr>
        <w:pStyle w:val="NumberList"/>
        <w:suppressAutoHyphens w:val="0"/>
        <w:spacing w:line="276" w:lineRule="auto"/>
        <w:ind w:left="0"/>
        <w:rPr>
          <w:sz w:val="20"/>
          <w:lang w:val="pl-PL" w:eastAsia="pl-PL"/>
        </w:rPr>
      </w:pPr>
    </w:p>
    <w:p w:rsidR="006C4984" w:rsidRPr="000914A9" w:rsidRDefault="006C4984" w:rsidP="006C4984">
      <w:pPr>
        <w:pStyle w:val="NumberList"/>
        <w:numPr>
          <w:ilvl w:val="0"/>
          <w:numId w:val="9"/>
        </w:numPr>
        <w:suppressAutoHyphens w:val="0"/>
        <w:spacing w:line="276" w:lineRule="auto"/>
        <w:ind w:left="0" w:firstLine="0"/>
        <w:rPr>
          <w:b/>
          <w:bCs/>
          <w:sz w:val="20"/>
          <w:highlight w:val="yellow"/>
          <w:lang w:val="pl-PL" w:eastAsia="pl-PL"/>
        </w:rPr>
      </w:pPr>
      <w:r w:rsidRPr="000914A9">
        <w:rPr>
          <w:b/>
          <w:bCs/>
          <w:sz w:val="20"/>
          <w:highlight w:val="yellow"/>
          <w:lang w:val="pl-PL" w:eastAsia="pl-PL"/>
        </w:rPr>
        <w:t>Dotyczy załącznika nr 3, §10 ust. 3</w:t>
      </w:r>
    </w:p>
    <w:p w:rsidR="006C4984" w:rsidRPr="006C4984" w:rsidRDefault="006C4984" w:rsidP="006C4984">
      <w:pPr>
        <w:pStyle w:val="Akapitzlist"/>
        <w:spacing w:after="0" w:line="276" w:lineRule="auto"/>
        <w:ind w:left="0"/>
        <w:jc w:val="both"/>
        <w:rPr>
          <w:rFonts w:ascii="Times New Roman" w:hAnsi="Times New Roman" w:cs="Times New Roman"/>
          <w:lang w:val="pl-PL" w:eastAsia="en-US"/>
        </w:rPr>
      </w:pPr>
      <w:r w:rsidRPr="006C4984">
        <w:rPr>
          <w:rFonts w:ascii="Times New Roman" w:hAnsi="Times New Roman" w:cs="Times New Roman"/>
          <w:lang w:val="pl-PL" w:eastAsia="en-US"/>
        </w:rPr>
        <w:t>Prosimy o zrezygnowanie z konieczności przyjazdu serwisu w określonym czasie jako czas przystąpienia do usługi serwisowej. Bardzo często występują sytuacje, kiedy to przystępując do wykonywania usługi serwisowej poprzez zdalne podłączenie z urządzeniem, możliwe jest wytypowanie niezbędnych części koniecznych do naprawy urządzenia. Czas oczekiwania na dostawę części zamienne może wynieść kilka dni roboczych a konieczność osobistego stawienia się w tym czasie w siedzibie Zamawiającego tylko po to, by zadośćuczynić postanowieniom umownym wydaje się być całkowicie bezzasadna. Nadto należy zauważyć, że interesy Zamawiającego są zabezpieczone określonym czasem naprawy.</w:t>
      </w:r>
    </w:p>
    <w:p w:rsidR="006C4984" w:rsidRPr="006C4984" w:rsidRDefault="006C4984" w:rsidP="006C4984">
      <w:pPr>
        <w:pStyle w:val="NumberList"/>
        <w:suppressAutoHyphens w:val="0"/>
        <w:spacing w:line="276" w:lineRule="auto"/>
        <w:ind w:left="0"/>
        <w:rPr>
          <w:color w:val="0000FF"/>
          <w:sz w:val="20"/>
          <w:lang w:val="pl-PL" w:eastAsia="pl-PL"/>
        </w:rPr>
      </w:pPr>
      <w:r w:rsidRPr="006C4984">
        <w:rPr>
          <w:b/>
          <w:bCs/>
          <w:color w:val="0000FF"/>
          <w:sz w:val="20"/>
          <w:lang w:val="pl-PL" w:eastAsia="pl-PL"/>
        </w:rPr>
        <w:t xml:space="preserve">Odpowiedź: </w:t>
      </w:r>
      <w:r w:rsidRPr="006C4984">
        <w:rPr>
          <w:bCs/>
          <w:color w:val="0000FF"/>
          <w:sz w:val="20"/>
          <w:lang w:val="pl-PL" w:eastAsia="pl-PL"/>
        </w:rPr>
        <w:t xml:space="preserve">Zamawiający nie wymaga żeby serwis odbywał się zawsze poprzez przyjazd, jeżeli jest możliwym jego wykonanie w sposób zdalny. </w:t>
      </w:r>
      <w:r w:rsidRPr="006C4984">
        <w:rPr>
          <w:bCs/>
          <w:color w:val="0000FF"/>
          <w:sz w:val="20"/>
          <w:u w:val="single"/>
          <w:lang w:val="pl-PL" w:eastAsia="pl-PL"/>
        </w:rPr>
        <w:t>Zdalna diagnostyka jest równoważna z przyjazdem serwisu do siedziby Zamawiającego.</w:t>
      </w:r>
    </w:p>
    <w:p w:rsidR="006C4984" w:rsidRPr="006C4984" w:rsidRDefault="006C4984" w:rsidP="006C4984">
      <w:pPr>
        <w:pStyle w:val="NumberList"/>
        <w:suppressAutoHyphens w:val="0"/>
        <w:spacing w:line="276" w:lineRule="auto"/>
        <w:ind w:left="0"/>
        <w:rPr>
          <w:color w:val="auto"/>
          <w:sz w:val="20"/>
          <w:lang w:val="pl-PL" w:eastAsia="pl-PL"/>
        </w:rPr>
      </w:pPr>
    </w:p>
    <w:p w:rsidR="006C4984" w:rsidRPr="000914A9" w:rsidRDefault="006C4984" w:rsidP="006C4984">
      <w:pPr>
        <w:pStyle w:val="NumberList"/>
        <w:numPr>
          <w:ilvl w:val="0"/>
          <w:numId w:val="9"/>
        </w:numPr>
        <w:suppressAutoHyphens w:val="0"/>
        <w:spacing w:line="276" w:lineRule="auto"/>
        <w:ind w:left="0" w:firstLine="0"/>
        <w:rPr>
          <w:b/>
          <w:bCs/>
          <w:sz w:val="20"/>
          <w:highlight w:val="yellow"/>
          <w:lang w:val="pl-PL" w:eastAsia="pl-PL"/>
        </w:rPr>
      </w:pPr>
      <w:r w:rsidRPr="000914A9">
        <w:rPr>
          <w:b/>
          <w:bCs/>
          <w:sz w:val="20"/>
          <w:highlight w:val="yellow"/>
          <w:lang w:val="pl-PL" w:eastAsia="pl-PL"/>
        </w:rPr>
        <w:t>Dotyczy załącznika nr 3, §10 ust. 5</w:t>
      </w:r>
    </w:p>
    <w:p w:rsidR="006C4984" w:rsidRPr="006C4984" w:rsidRDefault="006C4984" w:rsidP="006C4984">
      <w:pPr>
        <w:pStyle w:val="NumberList"/>
        <w:suppressAutoHyphens w:val="0"/>
        <w:spacing w:line="276" w:lineRule="auto"/>
        <w:ind w:left="0"/>
        <w:rPr>
          <w:sz w:val="20"/>
          <w:lang w:val="pl-PL"/>
        </w:rPr>
      </w:pPr>
      <w:r w:rsidRPr="006C4984">
        <w:rPr>
          <w:sz w:val="20"/>
          <w:lang w:val="pl-PL"/>
        </w:rPr>
        <w:t>Z uwagi na złożoność, czas instalacji i uruchomienia oraz koszt systemów CT jak również względy formalne (pozwolenia wydawane m. in przez Sanepid na użytkowanie aparatów o wskazanym numerze seryjnym) prosimy o zwolnienie Wykonawcy z obowiązku dostarczenia urządzeń zastępczych.</w:t>
      </w:r>
    </w:p>
    <w:p w:rsidR="006C4984" w:rsidRPr="006C4984" w:rsidRDefault="006C4984" w:rsidP="006C4984">
      <w:pPr>
        <w:pStyle w:val="NumberList"/>
        <w:suppressAutoHyphens w:val="0"/>
        <w:spacing w:line="276" w:lineRule="auto"/>
        <w:ind w:left="0"/>
        <w:rPr>
          <w:bCs/>
          <w:color w:val="0000FF"/>
          <w:sz w:val="20"/>
          <w:lang w:val="pl-PL" w:eastAsia="pl-PL"/>
        </w:rPr>
      </w:pPr>
      <w:r w:rsidRPr="006C4984">
        <w:rPr>
          <w:b/>
          <w:bCs/>
          <w:color w:val="0000FF"/>
          <w:sz w:val="20"/>
          <w:lang w:val="pl-PL" w:eastAsia="pl-PL"/>
        </w:rPr>
        <w:t xml:space="preserve">Odpowiedź: </w:t>
      </w:r>
      <w:r w:rsidRPr="006C4984">
        <w:rPr>
          <w:bCs/>
          <w:color w:val="0000FF"/>
          <w:sz w:val="20"/>
          <w:lang w:val="pl-PL" w:eastAsia="pl-PL"/>
        </w:rPr>
        <w:t>Zamawiający podtrzymuje dotychczasowe zapisy SIWZ dotyczące powyższego pytania.</w:t>
      </w:r>
    </w:p>
    <w:p w:rsidR="006C4984" w:rsidRPr="006C4984" w:rsidRDefault="006C4984" w:rsidP="006C4984">
      <w:pPr>
        <w:pStyle w:val="NumberList"/>
        <w:suppressAutoHyphens w:val="0"/>
        <w:spacing w:line="276" w:lineRule="auto"/>
        <w:ind w:left="0"/>
        <w:rPr>
          <w:color w:val="auto"/>
          <w:sz w:val="20"/>
          <w:lang w:val="pl-PL" w:eastAsia="pl-PL"/>
        </w:rPr>
      </w:pPr>
    </w:p>
    <w:p w:rsidR="006C4984" w:rsidRPr="000914A9" w:rsidRDefault="006C4984" w:rsidP="006C4984">
      <w:pPr>
        <w:pStyle w:val="NumberList"/>
        <w:numPr>
          <w:ilvl w:val="0"/>
          <w:numId w:val="9"/>
        </w:numPr>
        <w:suppressAutoHyphens w:val="0"/>
        <w:spacing w:line="276" w:lineRule="auto"/>
        <w:ind w:left="0" w:firstLine="0"/>
        <w:rPr>
          <w:b/>
          <w:bCs/>
          <w:sz w:val="20"/>
          <w:highlight w:val="yellow"/>
          <w:lang w:val="pl-PL" w:eastAsia="pl-PL"/>
        </w:rPr>
      </w:pPr>
      <w:r w:rsidRPr="000914A9">
        <w:rPr>
          <w:b/>
          <w:bCs/>
          <w:sz w:val="20"/>
          <w:highlight w:val="yellow"/>
          <w:lang w:val="pl-PL" w:eastAsia="pl-PL"/>
        </w:rPr>
        <w:t>Dotyczy załącznika nr 3, §10 ust. 5</w:t>
      </w:r>
    </w:p>
    <w:p w:rsidR="006C4984" w:rsidRPr="006C4984" w:rsidRDefault="006C4984" w:rsidP="006C4984">
      <w:pPr>
        <w:pStyle w:val="Akapitzlist"/>
        <w:spacing w:after="0" w:line="276" w:lineRule="auto"/>
        <w:ind w:left="0"/>
        <w:jc w:val="both"/>
        <w:rPr>
          <w:rFonts w:ascii="Times New Roman" w:hAnsi="Times New Roman" w:cs="Times New Roman"/>
          <w:color w:val="000000" w:themeColor="text1"/>
          <w:lang w:val="pl-PL"/>
        </w:rPr>
      </w:pPr>
      <w:r w:rsidRPr="006C4984">
        <w:rPr>
          <w:rFonts w:ascii="Times New Roman" w:hAnsi="Times New Roman" w:cs="Times New Roman"/>
          <w:color w:val="000000" w:themeColor="text1"/>
          <w:lang w:val="pl-PL"/>
        </w:rPr>
        <w:t>Nie możemy akceptować nieznanych kosztów, proszę o usunięcie.</w:t>
      </w:r>
      <w:r w:rsidRPr="006C4984">
        <w:rPr>
          <w:rFonts w:ascii="Times New Roman" w:hAnsi="Times New Roman" w:cs="Times New Roman"/>
          <w:color w:val="000000" w:themeColor="text1"/>
          <w:lang w:val="pl-PL"/>
        </w:rPr>
        <w:br/>
        <w:t>Wykonawca nie może zobowiązać się w tym zakresie, skoro zamawiający nie może określić ilości i ceny takich badań – patrz: art. 29 ustawy Pzp. Tym bardziej, że interesy Zamawiającego chronią zastrzeżone kary umowne oraz prawo dochodzenia odszkodowania uzupełniającego</w:t>
      </w:r>
    </w:p>
    <w:p w:rsidR="006C4984" w:rsidRPr="006C4984" w:rsidRDefault="006C4984" w:rsidP="006C4984">
      <w:pPr>
        <w:pStyle w:val="NumberList"/>
        <w:suppressAutoHyphens w:val="0"/>
        <w:spacing w:line="276" w:lineRule="auto"/>
        <w:ind w:left="0"/>
        <w:rPr>
          <w:bCs/>
          <w:color w:val="0000FF"/>
          <w:sz w:val="20"/>
          <w:lang w:val="pl-PL" w:eastAsia="pl-PL"/>
        </w:rPr>
      </w:pPr>
      <w:r w:rsidRPr="006C4984">
        <w:rPr>
          <w:b/>
          <w:bCs/>
          <w:color w:val="0000FF"/>
          <w:sz w:val="20"/>
          <w:lang w:val="pl-PL" w:eastAsia="pl-PL"/>
        </w:rPr>
        <w:t xml:space="preserve">Odpowiedź: </w:t>
      </w:r>
      <w:r w:rsidRPr="006C4984">
        <w:rPr>
          <w:bCs/>
          <w:color w:val="0000FF"/>
          <w:sz w:val="20"/>
          <w:lang w:val="pl-PL" w:eastAsia="pl-PL"/>
        </w:rPr>
        <w:t xml:space="preserve">Zamawiający podtrzymuje dotychczasowe zapisy SIWZ dotyczące powyższego pytania. Postanowienie umowne ma charakter wariantowy. </w:t>
      </w:r>
      <w:r w:rsidRPr="006C4984">
        <w:rPr>
          <w:bCs/>
          <w:color w:val="FF0000"/>
          <w:sz w:val="20"/>
          <w:u w:val="single"/>
          <w:lang w:val="pl-PL"/>
        </w:rPr>
        <w:t xml:space="preserve"> </w:t>
      </w:r>
    </w:p>
    <w:p w:rsidR="006C4984" w:rsidRPr="006C4984" w:rsidRDefault="006C4984" w:rsidP="006C4984">
      <w:pPr>
        <w:pStyle w:val="NumberList"/>
        <w:suppressAutoHyphens w:val="0"/>
        <w:spacing w:line="276" w:lineRule="auto"/>
        <w:ind w:left="0"/>
        <w:rPr>
          <w:color w:val="auto"/>
          <w:sz w:val="20"/>
          <w:lang w:val="pl-PL" w:eastAsia="pl-PL"/>
        </w:rPr>
      </w:pPr>
    </w:p>
    <w:p w:rsidR="006C4984" w:rsidRPr="000914A9" w:rsidRDefault="006C4984" w:rsidP="006C4984">
      <w:pPr>
        <w:pStyle w:val="NumberList"/>
        <w:numPr>
          <w:ilvl w:val="0"/>
          <w:numId w:val="9"/>
        </w:numPr>
        <w:suppressAutoHyphens w:val="0"/>
        <w:spacing w:line="276" w:lineRule="auto"/>
        <w:ind w:left="0" w:firstLine="0"/>
        <w:rPr>
          <w:b/>
          <w:bCs/>
          <w:sz w:val="20"/>
          <w:highlight w:val="yellow"/>
          <w:lang w:val="pl-PL" w:eastAsia="pl-PL"/>
        </w:rPr>
      </w:pPr>
      <w:bookmarkStart w:id="6" w:name="_Hlk46844555"/>
      <w:r w:rsidRPr="000914A9">
        <w:rPr>
          <w:b/>
          <w:bCs/>
          <w:sz w:val="20"/>
          <w:highlight w:val="yellow"/>
          <w:lang w:val="pl-PL" w:eastAsia="pl-PL"/>
        </w:rPr>
        <w:t>Dotyczy załącznika nr 3, §11</w:t>
      </w:r>
    </w:p>
    <w:p w:rsidR="006C4984" w:rsidRPr="006C4984" w:rsidRDefault="006C4984" w:rsidP="006C4984">
      <w:pPr>
        <w:pStyle w:val="Akapitzlist"/>
        <w:suppressAutoHyphens/>
        <w:spacing w:after="0" w:line="276" w:lineRule="auto"/>
        <w:ind w:left="0"/>
        <w:jc w:val="both"/>
        <w:rPr>
          <w:rFonts w:ascii="Times New Roman" w:hAnsi="Times New Roman" w:cs="Times New Roman"/>
          <w:lang w:val="pl-PL"/>
        </w:rPr>
      </w:pPr>
      <w:r w:rsidRPr="006C4984">
        <w:rPr>
          <w:rFonts w:ascii="Times New Roman" w:hAnsi="Times New Roman" w:cs="Times New Roman"/>
          <w:lang w:val="pl-PL" w:eastAsia="pl-PL"/>
        </w:rPr>
        <w:t xml:space="preserve">Czy Zamawiający wyrazi zgodę na dodanie do projektu umowy zapisu o treści: </w:t>
      </w:r>
      <w:r w:rsidRPr="006C4984">
        <w:rPr>
          <w:rFonts w:ascii="Times New Roman" w:hAnsi="Times New Roman" w:cs="Times New Roman"/>
          <w:i/>
          <w:iCs/>
          <w:lang w:val="pl-PL" w:eastAsia="pl-PL"/>
        </w:rPr>
        <w:t>„</w:t>
      </w:r>
      <w:r w:rsidRPr="006C4984">
        <w:rPr>
          <w:rFonts w:ascii="Times New Roman" w:hAnsi="Times New Roman" w:cs="Times New Roman"/>
          <w:i/>
          <w:iCs/>
          <w:lang w:val="pl-PL"/>
        </w:rPr>
        <w:t>Oświadczenie o odstąpieniu w przypadkach, o których mowa w ust. 3 powyżej wymaga uprzedniego, pisemnego pod rygorem nieważności, wezwania do należytego, w tym terminowego wykonania umowy i wyznaczenia terminu dodatkowego.</w:t>
      </w:r>
      <w:r w:rsidRPr="006C4984">
        <w:rPr>
          <w:rFonts w:ascii="Times New Roman" w:hAnsi="Times New Roman" w:cs="Times New Roman"/>
          <w:i/>
          <w:iCs/>
          <w:lang w:val="pl-PL" w:eastAsia="pl-PL"/>
        </w:rPr>
        <w:t>”</w:t>
      </w:r>
      <w:r w:rsidRPr="006C4984">
        <w:rPr>
          <w:rFonts w:ascii="Times New Roman" w:hAnsi="Times New Roman" w:cs="Times New Roman"/>
          <w:lang w:val="pl-PL" w:eastAsia="pl-PL"/>
        </w:rPr>
        <w:t>?</w:t>
      </w:r>
    </w:p>
    <w:p w:rsidR="006C4984" w:rsidRPr="006C4984" w:rsidRDefault="006C4984" w:rsidP="006C4984">
      <w:pPr>
        <w:pStyle w:val="Tekstkomentarza"/>
        <w:spacing w:line="276" w:lineRule="auto"/>
        <w:jc w:val="both"/>
        <w:rPr>
          <w:rFonts w:ascii="Times New Roman" w:hAnsi="Times New Roman"/>
        </w:rPr>
      </w:pPr>
      <w:r w:rsidRPr="006C4984">
        <w:rPr>
          <w:rFonts w:ascii="Times New Roman" w:hAnsi="Times New Roman"/>
        </w:rPr>
        <w:lastRenderedPageBreak/>
        <w:t>Tego rodzaju wcześniejsze wezwanie – w formie pisemnej i z wyznaczeniem odpowiedniego terminu - Wykonawcy do należytego wykonania umowy, zanim dojdzie do odstąpienia od umowy - które jest „najdrastyczniejszą” (nadzwyczajną) formą rozwiązania problemów występujących w trakcie wykonywania umowy - jest wskazaną, powszechną i należytą praktyką występującą tak na rynku umów prywatnych, jak i umów publicznych.</w:t>
      </w:r>
    </w:p>
    <w:bookmarkEnd w:id="6"/>
    <w:p w:rsidR="006C4984" w:rsidRPr="006C4984" w:rsidRDefault="006C4984" w:rsidP="006C4984">
      <w:pPr>
        <w:pStyle w:val="NumberList"/>
        <w:suppressAutoHyphens w:val="0"/>
        <w:spacing w:line="276" w:lineRule="auto"/>
        <w:ind w:left="0"/>
        <w:rPr>
          <w:bCs/>
          <w:color w:val="0000FF"/>
          <w:sz w:val="20"/>
          <w:lang w:val="pl-PL" w:eastAsia="pl-PL"/>
        </w:rPr>
      </w:pPr>
      <w:r w:rsidRPr="006C4984">
        <w:rPr>
          <w:b/>
          <w:bCs/>
          <w:color w:val="0000FF"/>
          <w:sz w:val="20"/>
          <w:lang w:val="pl-PL" w:eastAsia="pl-PL"/>
        </w:rPr>
        <w:t xml:space="preserve">Odpowiedź: </w:t>
      </w:r>
      <w:r w:rsidRPr="006C4984">
        <w:rPr>
          <w:bCs/>
          <w:color w:val="0000FF"/>
          <w:sz w:val="20"/>
          <w:lang w:val="pl-PL" w:eastAsia="pl-PL"/>
        </w:rPr>
        <w:t>Zamawiający podtrzymuje dotychczasowe zapisy SIWZ dotyczące powyższego pytania.</w:t>
      </w:r>
    </w:p>
    <w:p w:rsidR="006C4984" w:rsidRPr="006C4984" w:rsidRDefault="006C4984" w:rsidP="006C4984">
      <w:pPr>
        <w:pStyle w:val="NumberList"/>
        <w:suppressAutoHyphens w:val="0"/>
        <w:spacing w:line="276" w:lineRule="auto"/>
        <w:ind w:left="0"/>
        <w:rPr>
          <w:color w:val="auto"/>
          <w:sz w:val="20"/>
          <w:lang w:val="pl-PL" w:eastAsia="pl-PL"/>
        </w:rPr>
      </w:pPr>
    </w:p>
    <w:p w:rsidR="006C4984" w:rsidRPr="000914A9" w:rsidRDefault="006C4984" w:rsidP="006C4984">
      <w:pPr>
        <w:pStyle w:val="NumberList"/>
        <w:numPr>
          <w:ilvl w:val="0"/>
          <w:numId w:val="9"/>
        </w:numPr>
        <w:suppressAutoHyphens w:val="0"/>
        <w:spacing w:line="276" w:lineRule="auto"/>
        <w:ind w:left="0" w:firstLine="0"/>
        <w:rPr>
          <w:b/>
          <w:bCs/>
          <w:sz w:val="20"/>
          <w:highlight w:val="yellow"/>
          <w:lang w:val="pl-PL" w:eastAsia="pl-PL"/>
        </w:rPr>
      </w:pPr>
      <w:bookmarkStart w:id="7" w:name="_Hlk46844719"/>
      <w:r w:rsidRPr="000914A9">
        <w:rPr>
          <w:b/>
          <w:bCs/>
          <w:sz w:val="20"/>
          <w:highlight w:val="yellow"/>
          <w:lang w:val="pl-PL" w:eastAsia="pl-PL"/>
        </w:rPr>
        <w:t>Dotyczy załącznika nr 5, §5</w:t>
      </w:r>
    </w:p>
    <w:p w:rsidR="006C4984" w:rsidRPr="006C4984" w:rsidRDefault="006C4984" w:rsidP="006C4984">
      <w:pPr>
        <w:pStyle w:val="Akapitzlist"/>
        <w:spacing w:after="0" w:line="276" w:lineRule="auto"/>
        <w:ind w:left="0"/>
        <w:jc w:val="both"/>
        <w:rPr>
          <w:rFonts w:ascii="Times New Roman" w:hAnsi="Times New Roman" w:cs="Times New Roman"/>
          <w:lang w:val="pl-PL" w:eastAsia="pl-PL"/>
        </w:rPr>
      </w:pPr>
      <w:r w:rsidRPr="006C4984">
        <w:rPr>
          <w:rFonts w:ascii="Times New Roman" w:hAnsi="Times New Roman" w:cs="Times New Roman"/>
          <w:lang w:val="pl-PL" w:eastAsia="pl-PL"/>
        </w:rPr>
        <w:t>Czy Zamawiający wyrazi zgodę na dodanie do projektu umowy zapisu o treści:</w:t>
      </w:r>
    </w:p>
    <w:p w:rsidR="006C4984" w:rsidRPr="006C4984" w:rsidRDefault="006C4984" w:rsidP="006C4984">
      <w:pPr>
        <w:pStyle w:val="Akapitzlist"/>
        <w:spacing w:after="0" w:line="276" w:lineRule="auto"/>
        <w:ind w:left="0"/>
        <w:jc w:val="both"/>
        <w:rPr>
          <w:rFonts w:ascii="Times New Roman" w:hAnsi="Times New Roman" w:cs="Times New Roman"/>
          <w:i/>
          <w:lang w:val="pl-PL"/>
        </w:rPr>
      </w:pPr>
      <w:r w:rsidRPr="006C4984">
        <w:rPr>
          <w:rFonts w:ascii="Times New Roman" w:hAnsi="Times New Roman" w:cs="Times New Roman"/>
          <w:i/>
          <w:iCs/>
          <w:lang w:val="pl-PL" w:eastAsia="pl-PL"/>
        </w:rPr>
        <w:t xml:space="preserve">„1. </w:t>
      </w:r>
      <w:r w:rsidRPr="006C4984">
        <w:rPr>
          <w:rFonts w:ascii="Times New Roman" w:hAnsi="Times New Roman" w:cs="Times New Roman"/>
          <w:i/>
          <w:lang w:val="pl-PL"/>
        </w:rPr>
        <w:t xml:space="preserve">Podmiot przetwarzający może zlecić podprzetwarzającym („podwykonawca przetwarzający dane”) realizację określonych czynności w zakresie przetwarzania danych. Podprzetwarzający mogą przetwarzać dane osobowe wyłącznie w celu realizacji czynności, w odniesieniu do których dane osobowe zostały przekazane Podmiotowi przetwarzającemu, i nie mogą przetwarzać danych osobowych w żadnych innych celach. W przypadku zlecenia czynności podprzetwarzającym przez Podmiot przetwarzający, podprzetwarzający będą podlegać pisemnym zobowiązaniom w zakresie ochrony danych, zapewniających co najmniej taki sam poziom ochrony, jaki określono w niniejszej umowie. </w:t>
      </w:r>
    </w:p>
    <w:p w:rsidR="006C4984" w:rsidRPr="006C4984" w:rsidRDefault="006C4984" w:rsidP="006C4984">
      <w:pPr>
        <w:pStyle w:val="Akapitzlist"/>
        <w:numPr>
          <w:ilvl w:val="0"/>
          <w:numId w:val="10"/>
        </w:numPr>
        <w:spacing w:after="0" w:line="276" w:lineRule="auto"/>
        <w:ind w:left="0" w:firstLine="0"/>
        <w:jc w:val="both"/>
        <w:rPr>
          <w:rFonts w:ascii="Times New Roman" w:hAnsi="Times New Roman" w:cs="Times New Roman"/>
          <w:i/>
          <w:lang w:val="pl-PL"/>
        </w:rPr>
      </w:pPr>
      <w:r w:rsidRPr="006C4984">
        <w:rPr>
          <w:rFonts w:ascii="Times New Roman" w:hAnsi="Times New Roman" w:cs="Times New Roman"/>
          <w:i/>
          <w:lang w:val="pl-PL"/>
        </w:rPr>
        <w:t>Wykaz podprzetwarzających, którym Podmiot przetwarzający obecnie zleca czynności, jest dostępny pod adresem ……………………………….</w:t>
      </w:r>
    </w:p>
    <w:p w:rsidR="006C4984" w:rsidRPr="006C4984" w:rsidRDefault="006C4984" w:rsidP="006C4984">
      <w:pPr>
        <w:pStyle w:val="Akapitzlist"/>
        <w:numPr>
          <w:ilvl w:val="0"/>
          <w:numId w:val="10"/>
        </w:numPr>
        <w:spacing w:after="0" w:line="276" w:lineRule="auto"/>
        <w:ind w:left="0" w:firstLine="0"/>
        <w:jc w:val="both"/>
        <w:rPr>
          <w:rFonts w:ascii="Times New Roman" w:hAnsi="Times New Roman" w:cs="Times New Roman"/>
          <w:i/>
          <w:lang w:val="pl-PL"/>
        </w:rPr>
      </w:pPr>
      <w:r w:rsidRPr="006C4984">
        <w:rPr>
          <w:rFonts w:ascii="Times New Roman" w:hAnsi="Times New Roman" w:cs="Times New Roman"/>
          <w:i/>
          <w:lang w:val="pl-PL"/>
        </w:rPr>
        <w:t>Administrator Danych niniejszym upoważnia Podmiot przetwarzający do zlecania czynności podmiotom ujętym w wykazie jako podprzetwarzającym.</w:t>
      </w:r>
    </w:p>
    <w:p w:rsidR="006C4984" w:rsidRPr="006C4984" w:rsidRDefault="006C4984" w:rsidP="006C4984">
      <w:pPr>
        <w:pStyle w:val="Akapitzlist"/>
        <w:numPr>
          <w:ilvl w:val="0"/>
          <w:numId w:val="10"/>
        </w:numPr>
        <w:spacing w:after="0" w:line="276" w:lineRule="auto"/>
        <w:ind w:left="0" w:firstLine="0"/>
        <w:jc w:val="both"/>
        <w:rPr>
          <w:rFonts w:ascii="Times New Roman" w:hAnsi="Times New Roman" w:cs="Times New Roman"/>
          <w:i/>
          <w:lang w:val="pl-PL"/>
        </w:rPr>
      </w:pPr>
      <w:r w:rsidRPr="006C4984">
        <w:rPr>
          <w:rFonts w:ascii="Times New Roman" w:hAnsi="Times New Roman" w:cs="Times New Roman"/>
          <w:i/>
          <w:lang w:val="pl-PL"/>
        </w:rPr>
        <w:t xml:space="preserve">Zlecenie czynności lub zastąpienie podprzetwarzającego dodatkowym podmiotem uznaje się za zatwierdzone, jeżeli Podmiot przetwarzający poinformuje Administratora danych o takim fakcie z wyprzedzeniem, a Administrator danych nie zgłosi zastrzeżeń do Podmiotu przetwarzającego w formie pisemnej, w tym w formie elektronicznej, w terminie 3 miesięcy od otrzymania takich informacji. </w:t>
      </w:r>
    </w:p>
    <w:p w:rsidR="006C4984" w:rsidRPr="006C4984" w:rsidRDefault="006C4984" w:rsidP="006C4984">
      <w:pPr>
        <w:pStyle w:val="Akapitzlist"/>
        <w:numPr>
          <w:ilvl w:val="0"/>
          <w:numId w:val="10"/>
        </w:numPr>
        <w:spacing w:after="0" w:line="276" w:lineRule="auto"/>
        <w:ind w:left="0" w:firstLine="0"/>
        <w:jc w:val="both"/>
        <w:rPr>
          <w:rFonts w:ascii="Times New Roman" w:hAnsi="Times New Roman" w:cs="Times New Roman"/>
          <w:i/>
          <w:lang w:val="pl-PL"/>
        </w:rPr>
      </w:pPr>
      <w:r w:rsidRPr="006C4984">
        <w:rPr>
          <w:rFonts w:ascii="Times New Roman" w:hAnsi="Times New Roman" w:cs="Times New Roman"/>
          <w:i/>
          <w:lang w:val="pl-PL"/>
        </w:rPr>
        <w:t xml:space="preserve">W przypadku zgłoszenia zastrzeżeń przez administratora danych, Administrator Danych przedstawi Podmiotowi przetwarzającemu szczegółowe informacje o przyczynach zastrzeżeń. </w:t>
      </w:r>
    </w:p>
    <w:p w:rsidR="006C4984" w:rsidRPr="006C4984" w:rsidRDefault="006C4984" w:rsidP="006C4984">
      <w:pPr>
        <w:pStyle w:val="Akapitzlist"/>
        <w:numPr>
          <w:ilvl w:val="0"/>
          <w:numId w:val="10"/>
        </w:numPr>
        <w:spacing w:after="0" w:line="276" w:lineRule="auto"/>
        <w:ind w:left="0" w:firstLine="0"/>
        <w:jc w:val="both"/>
        <w:rPr>
          <w:rFonts w:ascii="Times New Roman" w:hAnsi="Times New Roman" w:cs="Times New Roman"/>
          <w:i/>
          <w:lang w:val="pl-PL"/>
        </w:rPr>
      </w:pPr>
      <w:r w:rsidRPr="006C4984">
        <w:rPr>
          <w:rFonts w:ascii="Times New Roman" w:hAnsi="Times New Roman" w:cs="Times New Roman"/>
          <w:i/>
          <w:lang w:val="pl-PL"/>
        </w:rPr>
        <w:t>Po zgłoszeniu zastrzeżeń Podmiot przetwarzający może według własnego uznania</w:t>
      </w:r>
    </w:p>
    <w:p w:rsidR="006C4984" w:rsidRPr="006C4984" w:rsidRDefault="006C4984" w:rsidP="006C4984">
      <w:pPr>
        <w:pStyle w:val="Akapitzlist"/>
        <w:numPr>
          <w:ilvl w:val="0"/>
          <w:numId w:val="10"/>
        </w:numPr>
        <w:spacing w:after="0" w:line="276" w:lineRule="auto"/>
        <w:ind w:left="0" w:firstLine="0"/>
        <w:jc w:val="both"/>
        <w:rPr>
          <w:rFonts w:ascii="Times New Roman" w:hAnsi="Times New Roman" w:cs="Times New Roman"/>
          <w:i/>
          <w:lang w:val="pl-PL"/>
        </w:rPr>
      </w:pPr>
      <w:r w:rsidRPr="006C4984">
        <w:rPr>
          <w:rFonts w:ascii="Times New Roman" w:hAnsi="Times New Roman" w:cs="Times New Roman"/>
          <w:i/>
          <w:lang w:val="pl-PL"/>
        </w:rPr>
        <w:t>zaproponować innego podprzetwarzającego w miejsce odrzuconego podprzetwarzającego; lub</w:t>
      </w:r>
    </w:p>
    <w:p w:rsidR="006C4984" w:rsidRPr="006C4984" w:rsidRDefault="006C4984" w:rsidP="006C4984">
      <w:pPr>
        <w:pStyle w:val="Akapitzlist"/>
        <w:numPr>
          <w:ilvl w:val="0"/>
          <w:numId w:val="10"/>
        </w:numPr>
        <w:spacing w:after="0" w:line="276" w:lineRule="auto"/>
        <w:ind w:left="0" w:firstLine="0"/>
        <w:jc w:val="both"/>
        <w:rPr>
          <w:rFonts w:ascii="Times New Roman" w:hAnsi="Times New Roman" w:cs="Times New Roman"/>
          <w:i/>
          <w:lang w:val="pl-PL"/>
        </w:rPr>
      </w:pPr>
      <w:r w:rsidRPr="006C4984">
        <w:rPr>
          <w:rFonts w:ascii="Times New Roman" w:hAnsi="Times New Roman" w:cs="Times New Roman"/>
          <w:i/>
          <w:lang w:val="pl-PL"/>
        </w:rPr>
        <w:t>podjąć działania w celu rozwiązania problemów zgłoszonych przez Administratora danych, które wyeliminują jego zastrzeżenia.</w:t>
      </w:r>
    </w:p>
    <w:p w:rsidR="006C4984" w:rsidRPr="006C4984" w:rsidRDefault="006C4984" w:rsidP="006C4984">
      <w:pPr>
        <w:pStyle w:val="Akapitzlist"/>
        <w:numPr>
          <w:ilvl w:val="0"/>
          <w:numId w:val="10"/>
        </w:numPr>
        <w:spacing w:after="0" w:line="276" w:lineRule="auto"/>
        <w:ind w:left="0" w:firstLine="0"/>
        <w:jc w:val="both"/>
        <w:rPr>
          <w:rFonts w:ascii="Times New Roman" w:hAnsi="Times New Roman" w:cs="Times New Roman"/>
          <w:i/>
          <w:lang w:val="pl-PL"/>
        </w:rPr>
      </w:pPr>
      <w:r w:rsidRPr="006C4984">
        <w:rPr>
          <w:rFonts w:ascii="Times New Roman" w:hAnsi="Times New Roman" w:cs="Times New Roman"/>
          <w:i/>
          <w:lang w:val="pl-PL"/>
        </w:rPr>
        <w:t xml:space="preserve">W przypadku niewykonania przez podprzetwarzającego ciążących na nim obowiązków w zakresie ochrony danych, Podmiot przetwarzający - zgodnie z postanowieniami dotyczącymi odpowiedzialności w umowie głównej - ponosi pełną odpowiedzialność wobec Administratora danych za wykonanie zobowiązań ciążących na podprzetwarzającym. </w:t>
      </w:r>
    </w:p>
    <w:p w:rsidR="006C4984" w:rsidRPr="006C4984" w:rsidRDefault="006C4984" w:rsidP="006C4984">
      <w:pPr>
        <w:pStyle w:val="Akapitzlist"/>
        <w:numPr>
          <w:ilvl w:val="0"/>
          <w:numId w:val="10"/>
        </w:numPr>
        <w:spacing w:after="0" w:line="276" w:lineRule="auto"/>
        <w:ind w:left="0" w:firstLine="0"/>
        <w:jc w:val="both"/>
        <w:rPr>
          <w:rFonts w:ascii="Times New Roman" w:hAnsi="Times New Roman" w:cs="Times New Roman"/>
          <w:i/>
          <w:lang w:val="pl-PL"/>
        </w:rPr>
      </w:pPr>
      <w:r w:rsidRPr="006C4984">
        <w:rPr>
          <w:rFonts w:ascii="Times New Roman" w:hAnsi="Times New Roman" w:cs="Times New Roman"/>
          <w:i/>
          <w:lang w:val="pl-PL"/>
        </w:rPr>
        <w:t>W przypadku zlecenia przez Podmiot przetwarzający czynności podprzetwarzającemu z państwa trzeciego (spoza UE/EOG), Podmiot przetwarzający stosuje mechanizmy przesyłania danych zgodne z art. 44 i nast. RODO. W szczególności, Podmiot przetwarzający w wystarczający sposób zabezpiecza wdrożenie odpowiednich środków technicznych i organizacyjnych w taki sposób, aby przetwarzanie danych spełniało wymagania RODO, zapewnia ochronę praw zainteresowanych osób, których dane dotyczą, prowadzi rejestr transferów danych i dokumentację stosownych zabezpieczeń.</w:t>
      </w:r>
    </w:p>
    <w:p w:rsidR="006C4984" w:rsidRPr="006C4984" w:rsidRDefault="006C4984" w:rsidP="006C4984">
      <w:pPr>
        <w:pStyle w:val="Akapitzlist"/>
        <w:numPr>
          <w:ilvl w:val="0"/>
          <w:numId w:val="10"/>
        </w:numPr>
        <w:suppressAutoHyphens/>
        <w:spacing w:after="0" w:line="276" w:lineRule="auto"/>
        <w:ind w:left="0" w:firstLine="0"/>
        <w:jc w:val="both"/>
        <w:rPr>
          <w:rFonts w:ascii="Times New Roman" w:hAnsi="Times New Roman" w:cs="Times New Roman"/>
          <w:b/>
          <w:sz w:val="22"/>
          <w:szCs w:val="22"/>
          <w:lang w:val="pl-PL"/>
        </w:rPr>
      </w:pPr>
      <w:r w:rsidRPr="006C4984">
        <w:rPr>
          <w:rFonts w:ascii="Times New Roman" w:hAnsi="Times New Roman" w:cs="Times New Roman"/>
          <w:i/>
          <w:lang w:val="pl-PL"/>
        </w:rPr>
        <w:t>W przypadku, gdy Podmiot przetwarzający zapewnia wystarczające zabezpieczenia np. na mocy standardowych klauzul umownych zgodnie z decyzją Komisji Europejskiej Nr 2010/87/UE lub standardowych klauzul ochrony danych zgodnie z art. 46 („standardowe klauzule ochrony danych”), Administrator Danych niniejszym udziela Podmiotowi przetwarzającemu pełnomocnictwa do zawarcia takich standardowych klauzul ochrony danych w imieniu i na rzecz Administratora danych. Ponadto, Administrator danych udziela Podmiotowi przetwarzającemu wyraźnej zgody na reprezentowanie odpowiedniego podprzetwarzającego przy zawieraniu takich standardowych klauzul ochrony danych.</w:t>
      </w:r>
      <w:r w:rsidRPr="006C4984">
        <w:rPr>
          <w:rFonts w:ascii="Times New Roman" w:hAnsi="Times New Roman" w:cs="Times New Roman"/>
          <w:i/>
          <w:iCs/>
          <w:lang w:val="pl-PL" w:eastAsia="pl-PL"/>
        </w:rPr>
        <w:t>”</w:t>
      </w:r>
      <w:r w:rsidRPr="006C4984">
        <w:rPr>
          <w:rFonts w:ascii="Times New Roman" w:hAnsi="Times New Roman" w:cs="Times New Roman"/>
          <w:lang w:val="pl-PL" w:eastAsia="pl-PL"/>
        </w:rPr>
        <w:t>?</w:t>
      </w:r>
    </w:p>
    <w:p w:rsidR="006C4984" w:rsidRPr="006C4984" w:rsidRDefault="006C4984" w:rsidP="006C4984">
      <w:pPr>
        <w:pStyle w:val="Akapitzlist"/>
        <w:spacing w:after="0" w:line="276" w:lineRule="auto"/>
        <w:ind w:left="0"/>
        <w:jc w:val="both"/>
        <w:rPr>
          <w:rFonts w:ascii="Times New Roman" w:hAnsi="Times New Roman" w:cs="Times New Roman"/>
          <w:iCs/>
          <w:lang w:val="pl-PL"/>
        </w:rPr>
      </w:pPr>
      <w:r w:rsidRPr="006C4984">
        <w:rPr>
          <w:rFonts w:ascii="Times New Roman" w:hAnsi="Times New Roman" w:cs="Times New Roman"/>
          <w:iCs/>
          <w:lang w:val="pl-PL"/>
        </w:rPr>
        <w:t xml:space="preserve">Mając na uwadze oczekiwany przez Państwa standard usług serwisowych, w tym krótkie czasy reakcji i naprawy, globalne koncerny wykorzystują do świadczenia tych usług spółki ze swoich grup kapitałowych, w szczególności spółki będące producentami urządzeń (które mogą mieć siedzibę poza EOG) – z ich unikalną wiedzą o danym produkcie/urządzeniu. Ewentualny dostęp do danych na urządzeniach zawsze odbywa się z poszanowaniem zasad </w:t>
      </w:r>
      <w:r w:rsidRPr="006C4984">
        <w:rPr>
          <w:rFonts w:ascii="Times New Roman" w:hAnsi="Times New Roman" w:cs="Times New Roman"/>
          <w:iCs/>
          <w:lang w:val="pl-PL"/>
        </w:rPr>
        <w:lastRenderedPageBreak/>
        <w:t>wynikających z RODO. Mając powyższe na uwadze uprzejmie prosimy o dodanie zapisów, które oddają faktyczny model oczekiwanych przez Państwa usług serwisowych.</w:t>
      </w:r>
    </w:p>
    <w:bookmarkEnd w:id="7"/>
    <w:p w:rsidR="006C4984" w:rsidRPr="006C4984" w:rsidRDefault="006C4984" w:rsidP="006C4984">
      <w:pPr>
        <w:pStyle w:val="NumberList"/>
        <w:suppressAutoHyphens w:val="0"/>
        <w:spacing w:line="276" w:lineRule="auto"/>
        <w:ind w:left="0"/>
        <w:rPr>
          <w:color w:val="0000FF"/>
          <w:sz w:val="20"/>
          <w:lang w:val="pl-PL"/>
        </w:rPr>
      </w:pPr>
      <w:r w:rsidRPr="006C4984">
        <w:rPr>
          <w:b/>
          <w:bCs/>
          <w:color w:val="0000FF"/>
          <w:sz w:val="20"/>
          <w:lang w:val="pl-PL" w:eastAsia="pl-PL"/>
        </w:rPr>
        <w:t xml:space="preserve">Odpowiedź: </w:t>
      </w:r>
      <w:r w:rsidRPr="006C4984">
        <w:rPr>
          <w:color w:val="0000FF"/>
          <w:sz w:val="20"/>
          <w:lang w:val="pl-PL"/>
        </w:rPr>
        <w:t>Zamawiający dodaje  ust. 4 i 5 do  par. 5 zgodnie z poniższą treścią:</w:t>
      </w:r>
    </w:p>
    <w:p w:rsidR="006C4984" w:rsidRPr="006C4984" w:rsidRDefault="006C4984" w:rsidP="006C4984">
      <w:pPr>
        <w:pStyle w:val="ox-5a0517389e-msonospacing"/>
        <w:spacing w:before="0" w:beforeAutospacing="0" w:after="0" w:afterAutospacing="0" w:line="276" w:lineRule="auto"/>
        <w:ind w:left="142"/>
        <w:jc w:val="both"/>
        <w:rPr>
          <w:iCs/>
          <w:color w:val="FF0000"/>
        </w:rPr>
      </w:pPr>
      <w:r w:rsidRPr="006C4984">
        <w:rPr>
          <w:color w:val="0000FF"/>
          <w:sz w:val="20"/>
          <w:szCs w:val="20"/>
        </w:rPr>
        <w:t>par. 5</w:t>
      </w:r>
    </w:p>
    <w:p w:rsidR="006C4984" w:rsidRPr="006C4984" w:rsidRDefault="006C4984" w:rsidP="006C4984">
      <w:pPr>
        <w:pStyle w:val="ox-5a0517389e-msonospacing"/>
        <w:spacing w:before="0" w:beforeAutospacing="0" w:after="0" w:afterAutospacing="0" w:line="276" w:lineRule="auto"/>
        <w:ind w:left="142"/>
        <w:jc w:val="both"/>
      </w:pPr>
      <w:r w:rsidRPr="006C4984">
        <w:rPr>
          <w:iCs/>
          <w:color w:val="FF0000"/>
        </w:rPr>
        <w:t xml:space="preserve">4. Administrator akceptuje i potwierdza, że: </w:t>
      </w:r>
    </w:p>
    <w:p w:rsidR="006C4984" w:rsidRPr="006C4984" w:rsidRDefault="006C4984" w:rsidP="006C4984">
      <w:pPr>
        <w:pStyle w:val="ox-5a0517389e-msonospacing"/>
        <w:numPr>
          <w:ilvl w:val="0"/>
          <w:numId w:val="17"/>
        </w:numPr>
        <w:spacing w:before="0" w:beforeAutospacing="0" w:after="0" w:afterAutospacing="0" w:line="276" w:lineRule="auto"/>
        <w:jc w:val="both"/>
      </w:pPr>
      <w:r w:rsidRPr="006C4984">
        <w:rPr>
          <w:iCs/>
          <w:color w:val="FF0000"/>
        </w:rPr>
        <w:t xml:space="preserve">podmioty powiązane z Podmiotem przetwarzającym mogą działać jako podwykonawcy przetwarzania, </w:t>
      </w:r>
    </w:p>
    <w:p w:rsidR="006C4984" w:rsidRPr="006C4984" w:rsidRDefault="006C4984" w:rsidP="006C4984">
      <w:pPr>
        <w:pStyle w:val="ox-5a0517389e-msonospacing"/>
        <w:numPr>
          <w:ilvl w:val="0"/>
          <w:numId w:val="17"/>
        </w:numPr>
        <w:spacing w:before="0" w:beforeAutospacing="0" w:after="0" w:afterAutospacing="0" w:line="276" w:lineRule="auto"/>
        <w:jc w:val="both"/>
      </w:pPr>
      <w:r w:rsidRPr="006C4984">
        <w:rPr>
          <w:iCs/>
          <w:color w:val="FF0000"/>
        </w:rPr>
        <w:t>podmiot przetwarzający i jego podmioty powiązane mogą, odpowiednio, powierzać przetwarzanie zewnętrznym podwykonawcom przetwarzania w związku ze świadczeniem usług na podstawie umowy, o której mowa w preambule. Przed powierzeniem jakiemukolwiek zewnętrznemu podwykonawcy przetwarzania jakichkolwiek Danych Osobowych, Podmiot przetwarzający:</w:t>
      </w:r>
    </w:p>
    <w:p w:rsidR="006C4984" w:rsidRPr="006C4984" w:rsidRDefault="006C4984" w:rsidP="006C4984">
      <w:pPr>
        <w:pStyle w:val="ox-5a0517389e-msonospacing"/>
        <w:numPr>
          <w:ilvl w:val="0"/>
          <w:numId w:val="18"/>
        </w:numPr>
        <w:spacing w:before="0" w:beforeAutospacing="0" w:after="0" w:afterAutospacing="0" w:line="276" w:lineRule="auto"/>
        <w:jc w:val="both"/>
      </w:pPr>
      <w:r w:rsidRPr="006C4984">
        <w:rPr>
          <w:iCs/>
          <w:color w:val="FF0000"/>
        </w:rPr>
        <w:t>zobowiąże każdego takiego zewnętrznego podwykonawcę przetwarzania poprzez zawarcie z nim stosownej umowy, do przestrzegania warunków zasadniczo takich samych, co warunki, którym podlega Podmiot przetwarzający określone w niniejszej Umowie,</w:t>
      </w:r>
    </w:p>
    <w:p w:rsidR="006C4984" w:rsidRPr="006C4984" w:rsidRDefault="006C4984" w:rsidP="006C4984">
      <w:pPr>
        <w:pStyle w:val="ox-5a0517389e-msonospacing"/>
        <w:numPr>
          <w:ilvl w:val="0"/>
          <w:numId w:val="18"/>
        </w:numPr>
        <w:spacing w:before="0" w:beforeAutospacing="0" w:after="0" w:afterAutospacing="0" w:line="276" w:lineRule="auto"/>
        <w:jc w:val="both"/>
      </w:pPr>
      <w:r w:rsidRPr="006C4984">
        <w:rPr>
          <w:iCs/>
          <w:color w:val="FF0000"/>
        </w:rPr>
        <w:t>Podmiot przetwarzający pozostaje odpowiedzialny za zapewnienie zgodności przez jakiegokolwiek takiego zewnętrznego podwykonawcę przetwarzania z wymaganiami niniejszej Umowy powierzenia. Podmiot przetwarzający udostępni Administratorowi danych aktualną listę podwykonawców przetwarzania oraz poinformuje o zmianach na tej liście.</w:t>
      </w:r>
    </w:p>
    <w:p w:rsidR="006C4984" w:rsidRPr="006C4984" w:rsidRDefault="006C4984" w:rsidP="006C4984">
      <w:pPr>
        <w:pStyle w:val="ox-5a0517389e-msonospacing"/>
        <w:spacing w:before="0" w:beforeAutospacing="0" w:after="0" w:afterAutospacing="0" w:line="276" w:lineRule="auto"/>
        <w:jc w:val="both"/>
      </w:pPr>
      <w:r w:rsidRPr="006C4984">
        <w:rPr>
          <w:iCs/>
          <w:color w:val="FF0000"/>
        </w:rPr>
        <w:t>5. Podmiot przetwarzający  może przekazywać Dane Osobowe odbiorcom w krajach spoza Europejskiego Obszaru Gospodarczego. Podmiot przetwarzający podjął działania w celu zapewnienia odpowiedniej ochrony Danych Osobowych wysyłanych poza Europejski Obszar Gospodarczy, a każde takie przekazanie nastąpi zgodnie z mechanizmem transferu danych osobowych zatwierdzonym przez Unię Europejską.</w:t>
      </w:r>
    </w:p>
    <w:p w:rsidR="006C4984" w:rsidRPr="006C4984" w:rsidRDefault="006C4984" w:rsidP="006C4984">
      <w:pPr>
        <w:pStyle w:val="NumberList"/>
        <w:suppressAutoHyphens w:val="0"/>
        <w:spacing w:line="276" w:lineRule="auto"/>
        <w:ind w:left="0"/>
        <w:rPr>
          <w:b/>
          <w:bCs/>
          <w:sz w:val="20"/>
          <w:lang w:val="pl-PL" w:eastAsia="pl-PL"/>
        </w:rPr>
      </w:pPr>
    </w:p>
    <w:p w:rsidR="006C4984" w:rsidRPr="000914A9" w:rsidRDefault="006C4984" w:rsidP="006C4984">
      <w:pPr>
        <w:pStyle w:val="NumberList"/>
        <w:numPr>
          <w:ilvl w:val="0"/>
          <w:numId w:val="9"/>
        </w:numPr>
        <w:suppressAutoHyphens w:val="0"/>
        <w:spacing w:line="276" w:lineRule="auto"/>
        <w:ind w:left="0" w:firstLine="0"/>
        <w:rPr>
          <w:b/>
          <w:bCs/>
          <w:sz w:val="20"/>
          <w:highlight w:val="yellow"/>
          <w:lang w:val="pl-PL" w:eastAsia="pl-PL"/>
        </w:rPr>
      </w:pPr>
      <w:r w:rsidRPr="000914A9">
        <w:rPr>
          <w:b/>
          <w:bCs/>
          <w:sz w:val="20"/>
          <w:highlight w:val="yellow"/>
          <w:lang w:val="pl-PL" w:eastAsia="pl-PL"/>
        </w:rPr>
        <w:t>Dotyczy PFU</w:t>
      </w:r>
    </w:p>
    <w:p w:rsidR="006C4984" w:rsidRPr="006C4984" w:rsidRDefault="006C4984" w:rsidP="006C4984">
      <w:pPr>
        <w:pStyle w:val="Akapitzlist"/>
        <w:spacing w:after="0" w:line="276" w:lineRule="auto"/>
        <w:ind w:left="0"/>
        <w:jc w:val="both"/>
        <w:rPr>
          <w:rFonts w:ascii="Times New Roman" w:hAnsi="Times New Roman" w:cs="Times New Roman"/>
          <w:lang w:val="pl-PL" w:eastAsia="pl-PL"/>
        </w:rPr>
      </w:pPr>
      <w:r w:rsidRPr="006C4984">
        <w:rPr>
          <w:rFonts w:ascii="Times New Roman" w:hAnsi="Times New Roman" w:cs="Times New Roman"/>
          <w:lang w:val="pl-PL"/>
        </w:rPr>
        <w:t>Czy w pomieszczeniach wskazanych dla pracowni TK jest sprawna wentylacja, czy Zamawiający dysponuje protokołami potwierdzającym ten fakt nie starszymi niż 12 miesięcy?</w:t>
      </w:r>
    </w:p>
    <w:p w:rsidR="006C4984" w:rsidRPr="006C4984" w:rsidRDefault="006C4984" w:rsidP="006C4984">
      <w:pPr>
        <w:pStyle w:val="Akapitzlist"/>
        <w:spacing w:after="0" w:line="276" w:lineRule="auto"/>
        <w:ind w:left="0"/>
        <w:jc w:val="both"/>
        <w:rPr>
          <w:rFonts w:ascii="Times New Roman" w:hAnsi="Times New Roman" w:cs="Times New Roman"/>
          <w:lang w:val="pl-PL"/>
        </w:rPr>
      </w:pPr>
      <w:r w:rsidRPr="006C4984">
        <w:rPr>
          <w:rFonts w:ascii="Times New Roman" w:hAnsi="Times New Roman" w:cs="Times New Roman"/>
          <w:b/>
          <w:color w:val="0000FF"/>
          <w:lang w:val="pl-PL"/>
        </w:rPr>
        <w:t xml:space="preserve">Odpowiedź: </w:t>
      </w:r>
      <w:r w:rsidRPr="006C4984">
        <w:rPr>
          <w:rFonts w:ascii="Times New Roman" w:hAnsi="Times New Roman" w:cs="Times New Roman"/>
          <w:color w:val="0000FF"/>
          <w:lang w:val="pl-PL"/>
        </w:rPr>
        <w:t>Tak w pomieszczeniach wskazanych dla pracowni TK jest sprawna wentylacja i Zamawiający dysponuje protokołami potwierdzającym ten fakt nie starszymi niż 12 miesięcy.</w:t>
      </w:r>
    </w:p>
    <w:p w:rsidR="006C4984" w:rsidRPr="006C4984" w:rsidRDefault="006C4984" w:rsidP="006C4984">
      <w:pPr>
        <w:pStyle w:val="NumberList"/>
        <w:suppressAutoHyphens w:val="0"/>
        <w:spacing w:line="276" w:lineRule="auto"/>
        <w:ind w:left="0"/>
        <w:rPr>
          <w:color w:val="auto"/>
          <w:sz w:val="20"/>
          <w:lang w:val="pl-PL" w:eastAsia="pl-PL"/>
        </w:rPr>
      </w:pPr>
    </w:p>
    <w:p w:rsidR="006C4984" w:rsidRPr="000914A9" w:rsidRDefault="006C4984" w:rsidP="006C4984">
      <w:pPr>
        <w:pStyle w:val="NumberList"/>
        <w:numPr>
          <w:ilvl w:val="0"/>
          <w:numId w:val="9"/>
        </w:numPr>
        <w:suppressAutoHyphens w:val="0"/>
        <w:spacing w:line="276" w:lineRule="auto"/>
        <w:ind w:left="0" w:firstLine="0"/>
        <w:rPr>
          <w:b/>
          <w:bCs/>
          <w:sz w:val="20"/>
          <w:highlight w:val="yellow"/>
          <w:lang w:val="pl-PL" w:eastAsia="pl-PL"/>
        </w:rPr>
      </w:pPr>
      <w:r w:rsidRPr="000914A9">
        <w:rPr>
          <w:b/>
          <w:bCs/>
          <w:sz w:val="20"/>
          <w:highlight w:val="yellow"/>
          <w:lang w:val="pl-PL" w:eastAsia="pl-PL"/>
        </w:rPr>
        <w:t>Dotyczy PFU</w:t>
      </w:r>
    </w:p>
    <w:p w:rsidR="006C4984" w:rsidRPr="006C4984" w:rsidRDefault="006C4984" w:rsidP="006C4984">
      <w:pPr>
        <w:pStyle w:val="Akapitzlist"/>
        <w:spacing w:after="0" w:line="276" w:lineRule="auto"/>
        <w:ind w:left="0"/>
        <w:jc w:val="both"/>
        <w:rPr>
          <w:rFonts w:ascii="Times New Roman" w:hAnsi="Times New Roman" w:cs="Times New Roman"/>
          <w:lang w:val="pl-PL" w:eastAsia="pl-PL"/>
        </w:rPr>
      </w:pPr>
      <w:r w:rsidRPr="006C4984">
        <w:rPr>
          <w:rFonts w:ascii="Times New Roman" w:hAnsi="Times New Roman" w:cs="Times New Roman"/>
          <w:lang w:val="pl-PL"/>
        </w:rPr>
        <w:t>W związku z wymogiem przygotowania projektu osłon prosimy o określenie rodzaju i liczby badań planowanych do wykonywania w ciągu 1 tyg. w nowej pracowni TK.</w:t>
      </w:r>
    </w:p>
    <w:p w:rsidR="006C4984" w:rsidRPr="006C4984" w:rsidRDefault="006C4984" w:rsidP="006C4984">
      <w:pPr>
        <w:pStyle w:val="Akapitzlist"/>
        <w:spacing w:after="0" w:line="276" w:lineRule="auto"/>
        <w:ind w:left="0"/>
        <w:jc w:val="both"/>
        <w:rPr>
          <w:rFonts w:ascii="Times New Roman" w:hAnsi="Times New Roman" w:cs="Times New Roman"/>
          <w:lang w:val="pl-PL"/>
        </w:rPr>
      </w:pPr>
      <w:r w:rsidRPr="006C4984">
        <w:rPr>
          <w:rFonts w:ascii="Times New Roman" w:hAnsi="Times New Roman" w:cs="Times New Roman"/>
          <w:b/>
          <w:color w:val="0000FF"/>
          <w:lang w:val="pl-PL"/>
        </w:rPr>
        <w:t xml:space="preserve">Odpowiedź: </w:t>
      </w:r>
      <w:r w:rsidRPr="006C4984">
        <w:rPr>
          <w:rFonts w:ascii="Times New Roman" w:hAnsi="Times New Roman" w:cs="Times New Roman"/>
          <w:color w:val="0000FF"/>
          <w:lang w:val="pl-PL"/>
        </w:rPr>
        <w:t>Do 40 badań TK dziennie.</w:t>
      </w:r>
    </w:p>
    <w:p w:rsidR="006C4984" w:rsidRPr="006C4984" w:rsidRDefault="006C4984" w:rsidP="006C4984">
      <w:pPr>
        <w:pStyle w:val="NumberList"/>
        <w:suppressAutoHyphens w:val="0"/>
        <w:spacing w:line="276" w:lineRule="auto"/>
        <w:ind w:left="0"/>
        <w:rPr>
          <w:color w:val="auto"/>
          <w:sz w:val="20"/>
          <w:lang w:val="pl-PL" w:eastAsia="pl-PL"/>
        </w:rPr>
      </w:pPr>
    </w:p>
    <w:p w:rsidR="006C4984" w:rsidRPr="000914A9" w:rsidRDefault="006C4984" w:rsidP="006C4984">
      <w:pPr>
        <w:pStyle w:val="NumberList"/>
        <w:numPr>
          <w:ilvl w:val="0"/>
          <w:numId w:val="9"/>
        </w:numPr>
        <w:suppressAutoHyphens w:val="0"/>
        <w:spacing w:line="276" w:lineRule="auto"/>
        <w:ind w:left="0" w:firstLine="0"/>
        <w:rPr>
          <w:b/>
          <w:bCs/>
          <w:sz w:val="20"/>
          <w:highlight w:val="yellow"/>
          <w:lang w:val="pl-PL" w:eastAsia="pl-PL"/>
        </w:rPr>
      </w:pPr>
      <w:r w:rsidRPr="000914A9">
        <w:rPr>
          <w:b/>
          <w:bCs/>
          <w:sz w:val="20"/>
          <w:highlight w:val="yellow"/>
          <w:lang w:val="pl-PL" w:eastAsia="pl-PL"/>
        </w:rPr>
        <w:t>Dotyczy PFU</w:t>
      </w:r>
    </w:p>
    <w:p w:rsidR="006C4984" w:rsidRPr="006C4984" w:rsidRDefault="006C4984" w:rsidP="006C4984">
      <w:pPr>
        <w:pStyle w:val="NumberList"/>
        <w:suppressAutoHyphens w:val="0"/>
        <w:spacing w:line="276" w:lineRule="auto"/>
        <w:ind w:left="0"/>
        <w:rPr>
          <w:sz w:val="20"/>
          <w:lang w:val="pl-PL"/>
        </w:rPr>
      </w:pPr>
      <w:r w:rsidRPr="006C4984">
        <w:rPr>
          <w:sz w:val="20"/>
          <w:lang w:val="pl-PL"/>
        </w:rPr>
        <w:t>Czy pomieszczenia objęte pracami adaptacyjnymi są ujęte w ekspertyzie ppoż budynku? Jeżeli tak prosimy o zamieszczenie wersji elektronicznej obejmującej zakres.</w:t>
      </w:r>
    </w:p>
    <w:p w:rsidR="006C4984" w:rsidRPr="006C4984" w:rsidRDefault="006C4984" w:rsidP="006C4984">
      <w:pPr>
        <w:pStyle w:val="Akapitzlist"/>
        <w:spacing w:after="0" w:line="276" w:lineRule="auto"/>
        <w:ind w:left="0"/>
        <w:jc w:val="both"/>
        <w:rPr>
          <w:rFonts w:ascii="Times New Roman" w:hAnsi="Times New Roman" w:cs="Times New Roman"/>
          <w:lang w:val="pl-PL"/>
        </w:rPr>
      </w:pPr>
      <w:r w:rsidRPr="006C4984">
        <w:rPr>
          <w:rFonts w:ascii="Times New Roman" w:hAnsi="Times New Roman" w:cs="Times New Roman"/>
          <w:b/>
          <w:color w:val="0000FF"/>
          <w:lang w:val="pl-PL"/>
        </w:rPr>
        <w:t xml:space="preserve">Odpowiedź: </w:t>
      </w:r>
      <w:r w:rsidRPr="006C4984">
        <w:rPr>
          <w:rFonts w:ascii="Times New Roman" w:hAnsi="Times New Roman" w:cs="Times New Roman"/>
          <w:color w:val="0000FF"/>
          <w:lang w:val="pl-PL"/>
        </w:rPr>
        <w:t>Zamawiający nie posiada  ekspertyzy PPOŻ dla pomieszczeń objętych pracami adaptacyjnymi.</w:t>
      </w:r>
    </w:p>
    <w:p w:rsidR="006C4984" w:rsidRPr="006C4984" w:rsidRDefault="006C4984" w:rsidP="006C4984">
      <w:pPr>
        <w:pStyle w:val="NumberList"/>
        <w:suppressAutoHyphens w:val="0"/>
        <w:spacing w:line="276" w:lineRule="auto"/>
        <w:ind w:left="0"/>
        <w:rPr>
          <w:b/>
          <w:bCs/>
          <w:sz w:val="20"/>
          <w:lang w:val="pl-PL" w:eastAsia="pl-PL"/>
        </w:rPr>
      </w:pPr>
    </w:p>
    <w:p w:rsidR="006C4984" w:rsidRPr="000914A9" w:rsidRDefault="006C4984" w:rsidP="006C4984">
      <w:pPr>
        <w:pStyle w:val="NumberList"/>
        <w:numPr>
          <w:ilvl w:val="0"/>
          <w:numId w:val="9"/>
        </w:numPr>
        <w:suppressAutoHyphens w:val="0"/>
        <w:spacing w:line="276" w:lineRule="auto"/>
        <w:ind w:left="0" w:firstLine="0"/>
        <w:rPr>
          <w:b/>
          <w:bCs/>
          <w:sz w:val="20"/>
          <w:highlight w:val="yellow"/>
          <w:lang w:val="pl-PL" w:eastAsia="pl-PL"/>
        </w:rPr>
      </w:pPr>
      <w:r w:rsidRPr="000914A9">
        <w:rPr>
          <w:b/>
          <w:bCs/>
          <w:sz w:val="20"/>
          <w:highlight w:val="yellow"/>
          <w:lang w:val="pl-PL" w:eastAsia="pl-PL"/>
        </w:rPr>
        <w:t>Dotyczy PFU</w:t>
      </w:r>
    </w:p>
    <w:p w:rsidR="006C4984" w:rsidRPr="006C4984" w:rsidRDefault="006C4984" w:rsidP="006C4984">
      <w:pPr>
        <w:pStyle w:val="Akapitzlist"/>
        <w:spacing w:after="0" w:line="276" w:lineRule="auto"/>
        <w:ind w:left="0"/>
        <w:jc w:val="both"/>
        <w:rPr>
          <w:rFonts w:ascii="Times New Roman" w:hAnsi="Times New Roman" w:cs="Times New Roman"/>
          <w:lang w:val="pl-PL" w:eastAsia="pl-PL"/>
        </w:rPr>
      </w:pPr>
      <w:r w:rsidRPr="006C4984">
        <w:rPr>
          <w:rFonts w:ascii="Times New Roman" w:hAnsi="Times New Roman" w:cs="Times New Roman"/>
          <w:lang w:val="pl-PL"/>
        </w:rPr>
        <w:t>W PFU Zamawiający nie wskazał pomieszczenia dla serwerów, prosimy o określenie gdzie Wykonawca ma stworzyć pomieszczenie dla serwerów oraz o opis wymagań dotyczących tego pomieszczenia.</w:t>
      </w:r>
    </w:p>
    <w:p w:rsidR="006C4984" w:rsidRPr="006C4984" w:rsidRDefault="006C4984" w:rsidP="006C4984">
      <w:pPr>
        <w:pStyle w:val="Akapitzlist"/>
        <w:spacing w:after="0" w:line="276" w:lineRule="auto"/>
        <w:ind w:left="0"/>
        <w:jc w:val="both"/>
        <w:rPr>
          <w:rFonts w:ascii="Times New Roman" w:hAnsi="Times New Roman" w:cs="Times New Roman"/>
          <w:lang w:val="pl-PL"/>
        </w:rPr>
      </w:pPr>
      <w:r w:rsidRPr="006C4984">
        <w:rPr>
          <w:rFonts w:ascii="Times New Roman" w:hAnsi="Times New Roman" w:cs="Times New Roman"/>
          <w:b/>
          <w:color w:val="0000FF"/>
          <w:lang w:val="pl-PL"/>
        </w:rPr>
        <w:lastRenderedPageBreak/>
        <w:t xml:space="preserve">Odpowiedź: </w:t>
      </w:r>
      <w:r w:rsidRPr="006C4984">
        <w:rPr>
          <w:rFonts w:ascii="Times New Roman" w:hAnsi="Times New Roman" w:cs="Times New Roman"/>
          <w:color w:val="0000FF"/>
          <w:lang w:val="pl-PL"/>
        </w:rPr>
        <w:t>Zamawiający nie wymaga kontroli dostępu. Serwer winien zostać umieszczony w pomieszczeniu tomografu albo w najbliższym punkcie PPD.</w:t>
      </w:r>
    </w:p>
    <w:p w:rsidR="006C4984" w:rsidRPr="006C4984" w:rsidRDefault="006C4984" w:rsidP="006C4984">
      <w:pPr>
        <w:pStyle w:val="NumberList"/>
        <w:suppressAutoHyphens w:val="0"/>
        <w:spacing w:line="276" w:lineRule="auto"/>
        <w:ind w:left="0"/>
        <w:rPr>
          <w:b/>
          <w:bCs/>
          <w:sz w:val="20"/>
          <w:lang w:val="pl-PL" w:eastAsia="pl-PL"/>
        </w:rPr>
      </w:pPr>
    </w:p>
    <w:p w:rsidR="006C4984" w:rsidRPr="000914A9" w:rsidRDefault="006C4984" w:rsidP="006C4984">
      <w:pPr>
        <w:pStyle w:val="NumberList"/>
        <w:numPr>
          <w:ilvl w:val="0"/>
          <w:numId w:val="9"/>
        </w:numPr>
        <w:suppressAutoHyphens w:val="0"/>
        <w:spacing w:line="276" w:lineRule="auto"/>
        <w:ind w:left="0" w:firstLine="0"/>
        <w:rPr>
          <w:b/>
          <w:bCs/>
          <w:sz w:val="20"/>
          <w:highlight w:val="yellow"/>
          <w:lang w:val="pl-PL" w:eastAsia="pl-PL"/>
        </w:rPr>
      </w:pPr>
      <w:r w:rsidRPr="000914A9">
        <w:rPr>
          <w:b/>
          <w:bCs/>
          <w:sz w:val="20"/>
          <w:highlight w:val="yellow"/>
          <w:lang w:val="pl-PL" w:eastAsia="pl-PL"/>
        </w:rPr>
        <w:t>Dotyczy PFU</w:t>
      </w:r>
    </w:p>
    <w:p w:rsidR="006C4984" w:rsidRPr="006C4984" w:rsidRDefault="006C4984" w:rsidP="006C4984">
      <w:pPr>
        <w:pStyle w:val="Akapitzlist"/>
        <w:spacing w:after="0" w:line="276" w:lineRule="auto"/>
        <w:ind w:left="0"/>
        <w:jc w:val="both"/>
        <w:rPr>
          <w:rFonts w:ascii="Times New Roman" w:hAnsi="Times New Roman" w:cs="Times New Roman"/>
          <w:lang w:val="pl-PL" w:eastAsia="en-US"/>
        </w:rPr>
      </w:pPr>
      <w:r w:rsidRPr="006C4984">
        <w:rPr>
          <w:rFonts w:ascii="Times New Roman" w:hAnsi="Times New Roman" w:cs="Times New Roman"/>
          <w:lang w:val="pl-PL" w:eastAsia="en-US"/>
        </w:rPr>
        <w:t>Prosimy o określenie nośności stropu w pomieszczeniu tomografu</w:t>
      </w:r>
    </w:p>
    <w:p w:rsidR="006C4984" w:rsidRPr="006C4984" w:rsidRDefault="006C4984" w:rsidP="006C4984">
      <w:pPr>
        <w:pStyle w:val="Akapitzlist"/>
        <w:spacing w:after="0" w:line="276" w:lineRule="auto"/>
        <w:ind w:left="0"/>
        <w:jc w:val="both"/>
        <w:rPr>
          <w:rFonts w:ascii="Times New Roman" w:hAnsi="Times New Roman" w:cs="Times New Roman"/>
          <w:lang w:val="pl-PL"/>
        </w:rPr>
      </w:pPr>
      <w:r w:rsidRPr="006C4984">
        <w:rPr>
          <w:rFonts w:ascii="Times New Roman" w:hAnsi="Times New Roman" w:cs="Times New Roman"/>
          <w:b/>
          <w:color w:val="0000FF"/>
          <w:lang w:val="pl-PL"/>
        </w:rPr>
        <w:t xml:space="preserve">Odpowiedź: </w:t>
      </w:r>
      <w:r w:rsidRPr="006C4984">
        <w:rPr>
          <w:rFonts w:ascii="Times New Roman" w:hAnsi="Times New Roman" w:cs="Times New Roman"/>
          <w:color w:val="0000FF"/>
          <w:lang w:val="pl-PL"/>
        </w:rPr>
        <w:t>Zamawiający nie jest w stanie podać nośności stropu. Zamawiający podał jedynie opis jak jest zbudowany budynek. Do zadań Wykonawcy należy wykonanie odpowiednich obliczeń. Jako załącznik do PFU Zamawiający dołączył zestawienie obciążeń oraz wyniki obliczeń statycznych, które były wykonane dla byłej pracowni tomografu dotyczące adaptowanych pomieszczeń.</w:t>
      </w:r>
    </w:p>
    <w:p w:rsidR="006C4984" w:rsidRPr="006C4984" w:rsidRDefault="006C4984" w:rsidP="006C4984">
      <w:pPr>
        <w:pStyle w:val="NumberList"/>
        <w:suppressAutoHyphens w:val="0"/>
        <w:spacing w:line="276" w:lineRule="auto"/>
        <w:ind w:left="0"/>
        <w:rPr>
          <w:b/>
          <w:bCs/>
          <w:sz w:val="20"/>
          <w:lang w:val="pl-PL" w:eastAsia="pl-PL"/>
        </w:rPr>
      </w:pPr>
    </w:p>
    <w:p w:rsidR="006C4984" w:rsidRPr="000914A9" w:rsidRDefault="006C4984" w:rsidP="006C4984">
      <w:pPr>
        <w:pStyle w:val="NumberList"/>
        <w:numPr>
          <w:ilvl w:val="0"/>
          <w:numId w:val="9"/>
        </w:numPr>
        <w:suppressAutoHyphens w:val="0"/>
        <w:spacing w:line="276" w:lineRule="auto"/>
        <w:ind w:left="0" w:firstLine="0"/>
        <w:rPr>
          <w:b/>
          <w:bCs/>
          <w:sz w:val="20"/>
          <w:highlight w:val="yellow"/>
          <w:lang w:val="pl-PL" w:eastAsia="pl-PL"/>
        </w:rPr>
      </w:pPr>
      <w:r w:rsidRPr="000914A9">
        <w:rPr>
          <w:b/>
          <w:bCs/>
          <w:sz w:val="20"/>
          <w:highlight w:val="yellow"/>
          <w:lang w:val="pl-PL" w:eastAsia="pl-PL"/>
        </w:rPr>
        <w:t>Dotyczy PFU</w:t>
      </w:r>
    </w:p>
    <w:p w:rsidR="006C4984" w:rsidRPr="006C4984" w:rsidRDefault="006C4984" w:rsidP="006C4984">
      <w:pPr>
        <w:pStyle w:val="Akapitzlist"/>
        <w:spacing w:after="0" w:line="276" w:lineRule="auto"/>
        <w:ind w:left="0"/>
        <w:jc w:val="both"/>
        <w:rPr>
          <w:rFonts w:ascii="Times New Roman" w:hAnsi="Times New Roman" w:cs="Times New Roman"/>
          <w:lang w:val="pl-PL" w:eastAsia="en-US"/>
        </w:rPr>
      </w:pPr>
      <w:r w:rsidRPr="006C4984">
        <w:rPr>
          <w:rFonts w:ascii="Times New Roman" w:hAnsi="Times New Roman" w:cs="Times New Roman"/>
          <w:lang w:val="pl-PL" w:eastAsia="en-US"/>
        </w:rPr>
        <w:t>W związku z wymogiem uzyskania zezwolenia na użytkowanie pracowni przez Wykonawcę, prosimy o potwierdzenie, że niezwłocznie po podpisaniu umowy Zamawiający udzieli pełnomocnictwa do ww. czynności przedstawicielowi Wykonawcy. Prosimy o potwierdzenie, że dokumenty wymagane do ww . zezwolenia a związane ze sposobem organizacji pracowni oraz bezpośrednio z personelem zatrudnionym w pracowni dostarczy Zamawiający nie później niż w terminie 5 dni roboczych po podpisaniu umowy.</w:t>
      </w:r>
    </w:p>
    <w:p w:rsidR="006C4984" w:rsidRPr="006C4984" w:rsidRDefault="006C4984" w:rsidP="006C4984">
      <w:pPr>
        <w:pStyle w:val="Akapitzlist"/>
        <w:spacing w:after="0" w:line="276" w:lineRule="auto"/>
        <w:ind w:left="0"/>
        <w:jc w:val="both"/>
        <w:rPr>
          <w:rFonts w:ascii="Times New Roman" w:hAnsi="Times New Roman" w:cs="Times New Roman"/>
          <w:lang w:val="pl-PL"/>
        </w:rPr>
      </w:pPr>
      <w:r w:rsidRPr="006C4984">
        <w:rPr>
          <w:rFonts w:ascii="Times New Roman" w:hAnsi="Times New Roman" w:cs="Times New Roman"/>
          <w:b/>
          <w:color w:val="0000FF"/>
          <w:lang w:val="pl-PL"/>
        </w:rPr>
        <w:t xml:space="preserve">Odpowiedź: </w:t>
      </w:r>
      <w:r w:rsidRPr="006C4984">
        <w:rPr>
          <w:rFonts w:ascii="Times New Roman" w:hAnsi="Times New Roman" w:cs="Times New Roman"/>
          <w:color w:val="0000FF"/>
          <w:lang w:val="pl-PL"/>
        </w:rPr>
        <w:t>Zamawiający udzieli upoważnienia Wykonawcy do występowania w imieniu Wojewódzkiego Szpitala im. Św. Ojca Pio w Przemyślu w sprawie uzgodnień dot. wydania opinii przez Państwowego Inspektora Sanitarnego.</w:t>
      </w:r>
    </w:p>
    <w:p w:rsidR="006C4984" w:rsidRPr="006C4984" w:rsidRDefault="006C4984" w:rsidP="006C4984">
      <w:pPr>
        <w:pStyle w:val="Akapitzlist"/>
        <w:spacing w:after="0" w:line="276" w:lineRule="auto"/>
        <w:ind w:left="0"/>
        <w:jc w:val="both"/>
        <w:rPr>
          <w:rFonts w:ascii="Times New Roman" w:hAnsi="Times New Roman" w:cs="Times New Roman"/>
          <w:lang w:val="pl-PL" w:eastAsia="en-US"/>
        </w:rPr>
      </w:pPr>
    </w:p>
    <w:p w:rsidR="006C4984" w:rsidRPr="000914A9" w:rsidRDefault="006C4984" w:rsidP="006C4984">
      <w:pPr>
        <w:pStyle w:val="NumberList"/>
        <w:numPr>
          <w:ilvl w:val="0"/>
          <w:numId w:val="9"/>
        </w:numPr>
        <w:suppressAutoHyphens w:val="0"/>
        <w:spacing w:line="276" w:lineRule="auto"/>
        <w:ind w:left="0" w:firstLine="0"/>
        <w:rPr>
          <w:b/>
          <w:bCs/>
          <w:sz w:val="20"/>
          <w:highlight w:val="yellow"/>
          <w:lang w:val="pl-PL" w:eastAsia="pl-PL"/>
        </w:rPr>
      </w:pPr>
      <w:r w:rsidRPr="000914A9">
        <w:rPr>
          <w:b/>
          <w:bCs/>
          <w:sz w:val="20"/>
          <w:highlight w:val="yellow"/>
          <w:lang w:val="pl-PL" w:eastAsia="pl-PL"/>
        </w:rPr>
        <w:t>Dotyczy załącznika nr 2.a rozdział I, pkt.V.10</w:t>
      </w:r>
    </w:p>
    <w:p w:rsidR="006C4984" w:rsidRPr="006C4984" w:rsidRDefault="006C4984" w:rsidP="006C4984">
      <w:pPr>
        <w:pStyle w:val="Akapitzlist"/>
        <w:spacing w:after="0" w:line="276" w:lineRule="auto"/>
        <w:ind w:left="0"/>
        <w:jc w:val="both"/>
        <w:rPr>
          <w:rFonts w:ascii="Times New Roman" w:hAnsi="Times New Roman" w:cs="Times New Roman"/>
          <w:lang w:val="pl-PL" w:eastAsia="en-US"/>
        </w:rPr>
      </w:pPr>
      <w:r w:rsidRPr="006C4984">
        <w:rPr>
          <w:rFonts w:ascii="Times New Roman" w:hAnsi="Times New Roman" w:cs="Times New Roman"/>
          <w:lang w:val="pl-PL" w:eastAsia="en-US"/>
        </w:rPr>
        <w:t>W prawie budowlanym nie występuje dokument będący „oświadczeniem o nie wymaganiu pozwolenia na budowę“. W związku z tym prosimy Zamawiającego, o rezygnację wymagania takiego oświadczenia i wskazanie przez Zamawiającego jako inwestora czy pozwolenie na budowę jest wymagane?</w:t>
      </w:r>
    </w:p>
    <w:p w:rsidR="006C4984" w:rsidRPr="006C4984" w:rsidRDefault="006C4984" w:rsidP="006C4984">
      <w:pPr>
        <w:spacing w:after="0" w:line="276" w:lineRule="auto"/>
        <w:jc w:val="both"/>
        <w:rPr>
          <w:rFonts w:ascii="Times New Roman" w:hAnsi="Times New Roman" w:cs="Times New Roman"/>
          <w:color w:val="0000FF"/>
        </w:rPr>
      </w:pPr>
      <w:r w:rsidRPr="006C4984">
        <w:rPr>
          <w:rFonts w:ascii="Times New Roman" w:hAnsi="Times New Roman" w:cs="Times New Roman"/>
          <w:b/>
          <w:color w:val="0000FF"/>
        </w:rPr>
        <w:t xml:space="preserve">Odpowiedź:  </w:t>
      </w:r>
      <w:r w:rsidRPr="006C4984">
        <w:rPr>
          <w:rFonts w:ascii="Times New Roman" w:hAnsi="Times New Roman" w:cs="Times New Roman"/>
          <w:color w:val="0000FF"/>
        </w:rPr>
        <w:t xml:space="preserve">Zamawiający nie wymaga pozwolenia na budowę. W przypadku gdy rozwiązania konstrukcyjne by tego wymagały (zgodnie z Prawem Budowlanym), co jest uzależnione od sposobu ustawienia nowego tomografu komputerowego oraz od jego wagi (czego sprawdzenie należy do zadań Wykonawcy), to Zamawiający będzie żądał niezwłoczne poinformowanie organu administracji architektoniczno-budowlanej o prowadzeniu robót oraz dostarczenia jedynie wszelkiej dokumentacji, która była by wymagana prawem. Zamawiający nie narzuca sposobu rozmieszczenia urządzeń, jedynie wskazuje pomieszczenia przeznaczone na adaptację. </w:t>
      </w:r>
    </w:p>
    <w:p w:rsidR="006C4984" w:rsidRPr="000914A9" w:rsidRDefault="006C4984" w:rsidP="006C4984">
      <w:pPr>
        <w:spacing w:after="0" w:line="276" w:lineRule="auto"/>
        <w:jc w:val="both"/>
        <w:rPr>
          <w:rFonts w:ascii="Times New Roman" w:hAnsi="Times New Roman" w:cs="Times New Roman"/>
          <w:color w:val="0000FF"/>
          <w:sz w:val="10"/>
        </w:rPr>
      </w:pPr>
    </w:p>
    <w:p w:rsidR="006C4984" w:rsidRPr="006C4984" w:rsidRDefault="006C4984" w:rsidP="006C4984">
      <w:pPr>
        <w:spacing w:after="0" w:line="276" w:lineRule="auto"/>
        <w:jc w:val="both"/>
        <w:rPr>
          <w:rFonts w:ascii="Times New Roman" w:hAnsi="Times New Roman" w:cs="Times New Roman"/>
          <w:color w:val="0000FF"/>
        </w:rPr>
      </w:pPr>
      <w:r w:rsidRPr="006C4984">
        <w:rPr>
          <w:rFonts w:ascii="Times New Roman" w:hAnsi="Times New Roman" w:cs="Times New Roman"/>
          <w:color w:val="0000FF"/>
        </w:rPr>
        <w:t>W związku z ustawą  z dnia z dnia 2 marca 2020r. o szczególnych rozwiązaniach związanych z zapobieganiem, przeciwdziałaniem i zwalczaniem COVID-19, innych chorób zakaźnych oraz wywołanych nimi sytuacji kryzysowych regulacją art. 12, zgodnie z którą do projektowania, budowy, przebudowy, remontu, utrzymania i rozbiórki obiektów budowlanych, w tym zmiany sposobu użytkowania, w związku z przeciwdziałaniem COVID-19, nie stosuje się przepisów ustawy z dnia 7 lipca 1994r. - Prawo budowlane (Dz. U. z 2019 r. poz. 1186, z późn. zm.), ustawy z dnia 27 marca 2003 r. o planowaniu i zagospodarowaniu przestrzennym (Dz. U. z 2020 r. poz. 293 i 471) oraz aktów planistycznych, o których mowa w tej ustawie, ustawy z dnia 23 lipca 2003r. o ochronie zabytków i opiece nad zabytkami (Dz. U. z 2020 r. poz. 282), a w przypadku konieczności poszerzenia bazy do udzielania świadczeń zdrowotnych, także przepisów wydanych na podstawie art. 22 ust. 3, 4 i 4a ustawy z dnia 15 kwietnia 2011 r. o działalności leczniczej. Zmawiający będzie wymaga, przypadku, gdy dla inwestycji wymagane byłoby zgodnie z przepisami prawa budowlanego uzyskanie pozwolenia na budowę, zapewnienia na budowie kierownika budowy.</w:t>
      </w:r>
    </w:p>
    <w:p w:rsidR="006C4984" w:rsidRPr="006C4984" w:rsidRDefault="006C4984" w:rsidP="006C4984">
      <w:pPr>
        <w:pStyle w:val="Akapitzlist"/>
        <w:spacing w:after="0" w:line="276" w:lineRule="auto"/>
        <w:ind w:left="0"/>
        <w:jc w:val="both"/>
        <w:rPr>
          <w:rFonts w:ascii="Times New Roman" w:hAnsi="Times New Roman" w:cs="Times New Roman"/>
          <w:lang w:val="pl-PL" w:eastAsia="en-US"/>
        </w:rPr>
      </w:pPr>
    </w:p>
    <w:p w:rsidR="006C4984" w:rsidRPr="000914A9" w:rsidRDefault="006C4984" w:rsidP="006C4984">
      <w:pPr>
        <w:pStyle w:val="NumberList"/>
        <w:numPr>
          <w:ilvl w:val="0"/>
          <w:numId w:val="9"/>
        </w:numPr>
        <w:suppressAutoHyphens w:val="0"/>
        <w:spacing w:line="276" w:lineRule="auto"/>
        <w:ind w:left="0" w:firstLine="0"/>
        <w:rPr>
          <w:b/>
          <w:bCs/>
          <w:sz w:val="20"/>
          <w:highlight w:val="yellow"/>
          <w:lang w:val="pl-PL" w:eastAsia="pl-PL"/>
        </w:rPr>
      </w:pPr>
      <w:r w:rsidRPr="000914A9">
        <w:rPr>
          <w:b/>
          <w:bCs/>
          <w:sz w:val="20"/>
          <w:highlight w:val="yellow"/>
          <w:lang w:val="pl-PL" w:eastAsia="pl-PL"/>
        </w:rPr>
        <w:t>Dotyczy SIWZ</w:t>
      </w:r>
    </w:p>
    <w:p w:rsidR="006C4984" w:rsidRPr="006C4984" w:rsidRDefault="006C4984" w:rsidP="006C4984">
      <w:pPr>
        <w:spacing w:after="0" w:line="276" w:lineRule="auto"/>
        <w:jc w:val="both"/>
        <w:rPr>
          <w:rFonts w:ascii="Times New Roman" w:hAnsi="Times New Roman" w:cs="Times New Roman"/>
        </w:rPr>
      </w:pPr>
      <w:r w:rsidRPr="006C4984">
        <w:rPr>
          <w:rFonts w:ascii="Times New Roman" w:hAnsi="Times New Roman" w:cs="Times New Roman"/>
        </w:rPr>
        <w:t>Co Zamawiający rozumie poprzez „przedstawienie min. 5 różnych wizualizacji (dla każdego pomieszczenia)” ?</w:t>
      </w:r>
    </w:p>
    <w:p w:rsidR="006C4984" w:rsidRPr="006C4984" w:rsidRDefault="006C4984" w:rsidP="006C4984">
      <w:pPr>
        <w:pStyle w:val="NumberList"/>
        <w:suppressAutoHyphens w:val="0"/>
        <w:spacing w:line="276" w:lineRule="auto"/>
        <w:ind w:left="0"/>
        <w:rPr>
          <w:bCs/>
          <w:color w:val="0000FF"/>
          <w:sz w:val="20"/>
          <w:lang w:val="pl-PL" w:eastAsia="pl-PL"/>
        </w:rPr>
      </w:pPr>
      <w:r w:rsidRPr="006C4984">
        <w:rPr>
          <w:b/>
          <w:bCs/>
          <w:color w:val="0000FF"/>
          <w:sz w:val="20"/>
          <w:lang w:val="pl-PL" w:eastAsia="pl-PL"/>
        </w:rPr>
        <w:lastRenderedPageBreak/>
        <w:t xml:space="preserve">Odpowiedź: </w:t>
      </w:r>
      <w:r w:rsidRPr="006C4984">
        <w:rPr>
          <w:bCs/>
          <w:color w:val="0000FF"/>
          <w:sz w:val="20"/>
          <w:lang w:val="pl-PL" w:eastAsia="pl-PL"/>
        </w:rPr>
        <w:t>Zamawiający oczekuje aby Wykonawca, z którym zostanie podpisana umowa przedstawił przed rozpoczęciem prac budowlanych min. 5 różnych wizualizacji każdego pomieszczenia wchodzącego w skład nowotworzonej pracowni tomografii komputerowej.</w:t>
      </w:r>
    </w:p>
    <w:p w:rsidR="006C4984" w:rsidRPr="006C4984" w:rsidRDefault="006C4984" w:rsidP="006C4984">
      <w:pPr>
        <w:spacing w:after="0" w:line="276" w:lineRule="auto"/>
        <w:jc w:val="both"/>
        <w:rPr>
          <w:rFonts w:ascii="Times New Roman" w:hAnsi="Times New Roman" w:cs="Times New Roman"/>
        </w:rPr>
      </w:pPr>
    </w:p>
    <w:p w:rsidR="006C4984" w:rsidRPr="000914A9" w:rsidRDefault="006C4984" w:rsidP="006C4984">
      <w:pPr>
        <w:pStyle w:val="NumberList"/>
        <w:numPr>
          <w:ilvl w:val="0"/>
          <w:numId w:val="9"/>
        </w:numPr>
        <w:suppressAutoHyphens w:val="0"/>
        <w:spacing w:line="276" w:lineRule="auto"/>
        <w:ind w:left="0" w:firstLine="0"/>
        <w:rPr>
          <w:b/>
          <w:bCs/>
          <w:sz w:val="20"/>
          <w:highlight w:val="yellow"/>
          <w:lang w:val="pl-PL" w:eastAsia="pl-PL"/>
        </w:rPr>
      </w:pPr>
      <w:r w:rsidRPr="000914A9">
        <w:rPr>
          <w:b/>
          <w:bCs/>
          <w:sz w:val="20"/>
          <w:highlight w:val="yellow"/>
          <w:lang w:val="pl-PL" w:eastAsia="pl-PL"/>
        </w:rPr>
        <w:t>Dotyczy SIWZ</w:t>
      </w:r>
    </w:p>
    <w:p w:rsidR="006C4984" w:rsidRPr="006C4984" w:rsidRDefault="006C4984" w:rsidP="006C4984">
      <w:pPr>
        <w:spacing w:after="0" w:line="276" w:lineRule="auto"/>
        <w:jc w:val="both"/>
        <w:rPr>
          <w:rFonts w:ascii="Times New Roman" w:hAnsi="Times New Roman" w:cs="Times New Roman"/>
        </w:rPr>
      </w:pPr>
      <w:r w:rsidRPr="006C4984">
        <w:rPr>
          <w:rFonts w:ascii="Times New Roman" w:hAnsi="Times New Roman" w:cs="Times New Roman"/>
        </w:rPr>
        <w:t>Czy Zamawiający oczekuje, aby wizualizacje dotyczyły tylko i wyłącznie kolorystyki pomieszczeń wraz z doborem materiałów wykończeniowych ?</w:t>
      </w:r>
    </w:p>
    <w:p w:rsidR="006C4984" w:rsidRPr="006C4984" w:rsidRDefault="006C4984" w:rsidP="006C4984">
      <w:pPr>
        <w:pStyle w:val="NumberList"/>
        <w:suppressAutoHyphens w:val="0"/>
        <w:spacing w:line="276" w:lineRule="auto"/>
        <w:ind w:left="0"/>
        <w:rPr>
          <w:bCs/>
          <w:color w:val="0000FF"/>
          <w:sz w:val="20"/>
          <w:lang w:val="pl-PL" w:eastAsia="pl-PL"/>
        </w:rPr>
      </w:pPr>
      <w:r w:rsidRPr="006C4984">
        <w:rPr>
          <w:b/>
          <w:bCs/>
          <w:color w:val="0000FF"/>
          <w:sz w:val="20"/>
          <w:lang w:val="pl-PL" w:eastAsia="pl-PL"/>
        </w:rPr>
        <w:t xml:space="preserve">Odpowiedź: </w:t>
      </w:r>
      <w:r w:rsidRPr="006C4984">
        <w:rPr>
          <w:bCs/>
          <w:color w:val="0000FF"/>
          <w:sz w:val="20"/>
          <w:lang w:val="pl-PL" w:eastAsia="pl-PL"/>
        </w:rPr>
        <w:t>Zamawiający wymaga aby wizualizacja zawierał kolorystykę pomieszczeń wraz z doborem materiałów wykończeniowych oraz planem projektowym 2D.</w:t>
      </w:r>
    </w:p>
    <w:p w:rsidR="006C4984" w:rsidRPr="006C4984" w:rsidRDefault="006C4984" w:rsidP="006C4984">
      <w:pPr>
        <w:pStyle w:val="Akapitzlist"/>
        <w:spacing w:after="0" w:line="276" w:lineRule="auto"/>
        <w:jc w:val="both"/>
        <w:rPr>
          <w:rFonts w:ascii="Times New Roman" w:hAnsi="Times New Roman" w:cs="Times New Roman"/>
          <w:lang w:val="pl-PL" w:eastAsia="en-US"/>
        </w:rPr>
      </w:pPr>
    </w:p>
    <w:p w:rsidR="006C4984" w:rsidRPr="000914A9" w:rsidRDefault="006C4984" w:rsidP="006C4984">
      <w:pPr>
        <w:pStyle w:val="NumberList"/>
        <w:numPr>
          <w:ilvl w:val="0"/>
          <w:numId w:val="9"/>
        </w:numPr>
        <w:suppressAutoHyphens w:val="0"/>
        <w:spacing w:line="276" w:lineRule="auto"/>
        <w:ind w:left="0" w:firstLine="0"/>
        <w:rPr>
          <w:b/>
          <w:bCs/>
          <w:sz w:val="20"/>
          <w:highlight w:val="yellow"/>
          <w:lang w:val="pl-PL" w:eastAsia="pl-PL"/>
        </w:rPr>
      </w:pPr>
      <w:r w:rsidRPr="000914A9">
        <w:rPr>
          <w:b/>
          <w:bCs/>
          <w:sz w:val="20"/>
          <w:highlight w:val="yellow"/>
          <w:lang w:val="pl-PL" w:eastAsia="pl-PL"/>
        </w:rPr>
        <w:t>Dotyczy SIWZ</w:t>
      </w:r>
    </w:p>
    <w:p w:rsidR="006C4984" w:rsidRPr="006C4984" w:rsidRDefault="006C4984" w:rsidP="006C4984">
      <w:pPr>
        <w:spacing w:after="0" w:line="276" w:lineRule="auto"/>
        <w:jc w:val="both"/>
        <w:rPr>
          <w:rFonts w:ascii="Times New Roman" w:hAnsi="Times New Roman" w:cs="Times New Roman"/>
        </w:rPr>
      </w:pPr>
      <w:r w:rsidRPr="006C4984">
        <w:rPr>
          <w:rFonts w:ascii="Times New Roman" w:hAnsi="Times New Roman" w:cs="Times New Roman"/>
        </w:rPr>
        <w:t>Czy Zamawiający oczekuje wykonania wizualizacji w 3D ?</w:t>
      </w:r>
    </w:p>
    <w:p w:rsidR="006C4984" w:rsidRPr="006C4984" w:rsidRDefault="006C4984" w:rsidP="006C4984">
      <w:pPr>
        <w:pStyle w:val="NumberList"/>
        <w:suppressAutoHyphens w:val="0"/>
        <w:spacing w:line="276" w:lineRule="auto"/>
        <w:ind w:left="0"/>
        <w:rPr>
          <w:bCs/>
          <w:color w:val="0000FF"/>
          <w:sz w:val="20"/>
          <w:lang w:val="pl-PL" w:eastAsia="pl-PL"/>
        </w:rPr>
      </w:pPr>
      <w:r w:rsidRPr="006C4984">
        <w:rPr>
          <w:b/>
          <w:bCs/>
          <w:color w:val="0000FF"/>
          <w:sz w:val="20"/>
          <w:lang w:val="pl-PL" w:eastAsia="pl-PL"/>
        </w:rPr>
        <w:t xml:space="preserve">Odpowiedź: </w:t>
      </w:r>
      <w:r w:rsidRPr="006C4984">
        <w:rPr>
          <w:bCs/>
          <w:color w:val="0000FF"/>
          <w:sz w:val="20"/>
          <w:lang w:val="pl-PL" w:eastAsia="pl-PL"/>
        </w:rPr>
        <w:t xml:space="preserve">Zamawiający dopuszcza a nie wymaga.  </w:t>
      </w:r>
    </w:p>
    <w:p w:rsidR="006C4984" w:rsidRPr="006C4984" w:rsidRDefault="006C4984" w:rsidP="006C4984">
      <w:pPr>
        <w:spacing w:after="0" w:line="276" w:lineRule="auto"/>
        <w:jc w:val="both"/>
        <w:rPr>
          <w:rFonts w:ascii="Times New Roman" w:hAnsi="Times New Roman" w:cs="Times New Roman"/>
        </w:rPr>
      </w:pPr>
    </w:p>
    <w:p w:rsidR="006C4984" w:rsidRPr="000914A9" w:rsidRDefault="006C4984" w:rsidP="006C4984">
      <w:pPr>
        <w:pStyle w:val="NumberList"/>
        <w:numPr>
          <w:ilvl w:val="0"/>
          <w:numId w:val="9"/>
        </w:numPr>
        <w:suppressAutoHyphens w:val="0"/>
        <w:spacing w:line="276" w:lineRule="auto"/>
        <w:ind w:left="0" w:firstLine="0"/>
        <w:rPr>
          <w:b/>
          <w:bCs/>
          <w:sz w:val="20"/>
          <w:highlight w:val="yellow"/>
          <w:lang w:val="pl-PL" w:eastAsia="pl-PL"/>
        </w:rPr>
      </w:pPr>
      <w:r w:rsidRPr="000914A9">
        <w:rPr>
          <w:b/>
          <w:bCs/>
          <w:sz w:val="20"/>
          <w:highlight w:val="yellow"/>
          <w:lang w:val="pl-PL" w:eastAsia="pl-PL"/>
        </w:rPr>
        <w:t>Dotyczy SIWZ</w:t>
      </w:r>
    </w:p>
    <w:p w:rsidR="006C4984" w:rsidRPr="006C4984" w:rsidRDefault="006C4984" w:rsidP="006C4984">
      <w:pPr>
        <w:spacing w:after="0" w:line="276" w:lineRule="auto"/>
        <w:jc w:val="both"/>
        <w:rPr>
          <w:rFonts w:ascii="Times New Roman" w:hAnsi="Times New Roman" w:cs="Times New Roman"/>
        </w:rPr>
      </w:pPr>
      <w:r w:rsidRPr="006C4984">
        <w:rPr>
          <w:rFonts w:ascii="Times New Roman" w:hAnsi="Times New Roman" w:cs="Times New Roman"/>
        </w:rPr>
        <w:t>Prosimy Zamawiającego o określenie ilości posiadanych w sterowni gniazd sieci logicznej.</w:t>
      </w:r>
    </w:p>
    <w:p w:rsidR="006C4984" w:rsidRPr="006C4984" w:rsidRDefault="006C4984" w:rsidP="006C4984">
      <w:pPr>
        <w:pStyle w:val="Akapitzlist"/>
        <w:spacing w:after="0" w:line="276" w:lineRule="auto"/>
        <w:ind w:left="0"/>
        <w:jc w:val="both"/>
        <w:rPr>
          <w:rFonts w:ascii="Times New Roman" w:hAnsi="Times New Roman" w:cs="Times New Roman"/>
        </w:rPr>
      </w:pPr>
      <w:r w:rsidRPr="006C4984">
        <w:rPr>
          <w:rFonts w:ascii="Times New Roman" w:hAnsi="Times New Roman" w:cs="Times New Roman"/>
          <w:b/>
          <w:color w:val="0000FF"/>
          <w:lang w:val="pl-PL"/>
        </w:rPr>
        <w:t>Odpowiedź</w:t>
      </w:r>
      <w:r w:rsidRPr="006C4984">
        <w:rPr>
          <w:rFonts w:ascii="Times New Roman" w:hAnsi="Times New Roman" w:cs="Times New Roman"/>
          <w:b/>
          <w:color w:val="0000FF"/>
        </w:rPr>
        <w:t xml:space="preserve">: </w:t>
      </w:r>
      <w:r w:rsidRPr="006C4984">
        <w:rPr>
          <w:rFonts w:ascii="Times New Roman" w:hAnsi="Times New Roman" w:cs="Times New Roman"/>
          <w:color w:val="0000FF"/>
        </w:rPr>
        <w:t>0 szt.</w:t>
      </w:r>
    </w:p>
    <w:p w:rsidR="006C4984" w:rsidRPr="006C4984" w:rsidRDefault="006C4984" w:rsidP="006C4984">
      <w:pPr>
        <w:spacing w:after="0" w:line="276" w:lineRule="auto"/>
        <w:jc w:val="both"/>
        <w:rPr>
          <w:rFonts w:ascii="Times New Roman" w:hAnsi="Times New Roman" w:cs="Times New Roman"/>
        </w:rPr>
      </w:pPr>
    </w:p>
    <w:p w:rsidR="006C4984" w:rsidRPr="000914A9" w:rsidRDefault="006C4984" w:rsidP="006C4984">
      <w:pPr>
        <w:pStyle w:val="NumberList"/>
        <w:numPr>
          <w:ilvl w:val="0"/>
          <w:numId w:val="9"/>
        </w:numPr>
        <w:suppressAutoHyphens w:val="0"/>
        <w:spacing w:line="276" w:lineRule="auto"/>
        <w:ind w:left="0" w:firstLine="0"/>
        <w:rPr>
          <w:b/>
          <w:bCs/>
          <w:sz w:val="20"/>
          <w:highlight w:val="yellow"/>
          <w:lang w:val="pl-PL" w:eastAsia="pl-PL"/>
        </w:rPr>
      </w:pPr>
      <w:r w:rsidRPr="000914A9">
        <w:rPr>
          <w:b/>
          <w:bCs/>
          <w:sz w:val="20"/>
          <w:highlight w:val="yellow"/>
          <w:lang w:val="pl-PL" w:eastAsia="pl-PL"/>
        </w:rPr>
        <w:t>Dotyczy SIWZ</w:t>
      </w:r>
    </w:p>
    <w:p w:rsidR="006C4984" w:rsidRPr="006C4984" w:rsidRDefault="006C4984" w:rsidP="006C4984">
      <w:pPr>
        <w:spacing w:after="0" w:line="276" w:lineRule="auto"/>
        <w:jc w:val="both"/>
        <w:rPr>
          <w:rFonts w:ascii="Times New Roman" w:hAnsi="Times New Roman" w:cs="Times New Roman"/>
        </w:rPr>
      </w:pPr>
      <w:r w:rsidRPr="006C4984">
        <w:rPr>
          <w:rFonts w:ascii="Times New Roman" w:hAnsi="Times New Roman" w:cs="Times New Roman"/>
        </w:rPr>
        <w:t>Prosimy Zamawiającego o podanie orientacyjnej odległości ze sterowni do Punktu Dostępowego do którego trzeba by było „dociągnąć” nowe linie sieci logicznej (jeżeli będzie taka konieczność).</w:t>
      </w:r>
    </w:p>
    <w:p w:rsidR="006C4984" w:rsidRPr="006C4984" w:rsidRDefault="006C4984" w:rsidP="006C4984">
      <w:pPr>
        <w:pStyle w:val="Akapitzlist"/>
        <w:spacing w:after="0" w:line="276" w:lineRule="auto"/>
        <w:ind w:left="0"/>
        <w:jc w:val="both"/>
        <w:rPr>
          <w:rFonts w:ascii="Times New Roman" w:hAnsi="Times New Roman" w:cs="Times New Roman"/>
        </w:rPr>
      </w:pPr>
      <w:r w:rsidRPr="006C4984">
        <w:rPr>
          <w:rFonts w:ascii="Times New Roman" w:hAnsi="Times New Roman" w:cs="Times New Roman"/>
          <w:b/>
          <w:color w:val="0000FF"/>
          <w:lang w:val="pl-PL"/>
        </w:rPr>
        <w:t>Odpowiedź</w:t>
      </w:r>
      <w:r w:rsidRPr="006C4984">
        <w:rPr>
          <w:rFonts w:ascii="Times New Roman" w:hAnsi="Times New Roman" w:cs="Times New Roman"/>
          <w:b/>
          <w:color w:val="0000FF"/>
        </w:rPr>
        <w:t xml:space="preserve">: do </w:t>
      </w:r>
      <w:r w:rsidRPr="006C4984">
        <w:rPr>
          <w:rFonts w:ascii="Times New Roman" w:hAnsi="Times New Roman" w:cs="Times New Roman"/>
          <w:color w:val="0000FF"/>
        </w:rPr>
        <w:t>50 mb.</w:t>
      </w:r>
    </w:p>
    <w:p w:rsidR="006C4984" w:rsidRPr="006C4984" w:rsidRDefault="006C4984" w:rsidP="006C4984">
      <w:pPr>
        <w:spacing w:after="0" w:line="276" w:lineRule="auto"/>
        <w:jc w:val="both"/>
        <w:rPr>
          <w:rFonts w:ascii="Times New Roman" w:hAnsi="Times New Roman" w:cs="Times New Roman"/>
        </w:rPr>
      </w:pPr>
    </w:p>
    <w:p w:rsidR="006C4984" w:rsidRPr="000914A9" w:rsidRDefault="006C4984" w:rsidP="006C4984">
      <w:pPr>
        <w:pStyle w:val="NumberList"/>
        <w:numPr>
          <w:ilvl w:val="0"/>
          <w:numId w:val="9"/>
        </w:numPr>
        <w:suppressAutoHyphens w:val="0"/>
        <w:spacing w:line="276" w:lineRule="auto"/>
        <w:ind w:left="0" w:firstLine="0"/>
        <w:rPr>
          <w:b/>
          <w:bCs/>
          <w:sz w:val="20"/>
          <w:highlight w:val="yellow"/>
          <w:lang w:val="pl-PL" w:eastAsia="pl-PL"/>
        </w:rPr>
      </w:pPr>
      <w:r w:rsidRPr="000914A9">
        <w:rPr>
          <w:b/>
          <w:bCs/>
          <w:sz w:val="20"/>
          <w:highlight w:val="yellow"/>
          <w:lang w:val="pl-PL" w:eastAsia="pl-PL"/>
        </w:rPr>
        <w:t>Dotyczy SIWZ</w:t>
      </w:r>
    </w:p>
    <w:p w:rsidR="006C4984" w:rsidRPr="006C4984" w:rsidRDefault="006C4984" w:rsidP="006C4984">
      <w:pPr>
        <w:spacing w:after="0" w:line="276" w:lineRule="auto"/>
        <w:jc w:val="both"/>
        <w:rPr>
          <w:rFonts w:ascii="Times New Roman" w:hAnsi="Times New Roman" w:cs="Times New Roman"/>
        </w:rPr>
      </w:pPr>
      <w:r w:rsidRPr="006C4984">
        <w:rPr>
          <w:rFonts w:ascii="Times New Roman" w:hAnsi="Times New Roman" w:cs="Times New Roman"/>
        </w:rPr>
        <w:t>Prosimy Zamawiającego o informację, czy w Punkcie Dostępowym posiada wolne miejsca do wpięcia nowych linii sieci logicznej, a jeżeli tak to ile (jeżeli będzie taka konieczność).</w:t>
      </w:r>
    </w:p>
    <w:p w:rsidR="006C4984" w:rsidRPr="006C4984" w:rsidRDefault="006C4984" w:rsidP="006C4984">
      <w:pPr>
        <w:pStyle w:val="Akapitzlist"/>
        <w:spacing w:after="0" w:line="276" w:lineRule="auto"/>
        <w:ind w:left="0"/>
        <w:jc w:val="both"/>
        <w:rPr>
          <w:rFonts w:ascii="Times New Roman" w:hAnsi="Times New Roman" w:cs="Times New Roman"/>
          <w:lang w:val="pl-PL"/>
        </w:rPr>
      </w:pPr>
      <w:r w:rsidRPr="006C4984">
        <w:rPr>
          <w:rFonts w:ascii="Times New Roman" w:hAnsi="Times New Roman" w:cs="Times New Roman"/>
          <w:b/>
          <w:color w:val="0000FF"/>
          <w:lang w:val="pl-PL"/>
        </w:rPr>
        <w:t xml:space="preserve">Odpowiedź: </w:t>
      </w:r>
      <w:r w:rsidRPr="006C4984">
        <w:rPr>
          <w:rFonts w:ascii="Times New Roman" w:hAnsi="Times New Roman" w:cs="Times New Roman"/>
          <w:color w:val="0000FF"/>
          <w:lang w:val="pl-PL"/>
        </w:rPr>
        <w:t>10 wolnych portów w switch’u zamawiającego.</w:t>
      </w:r>
    </w:p>
    <w:p w:rsidR="006C4984" w:rsidRPr="006C4984" w:rsidRDefault="006C4984" w:rsidP="006C4984">
      <w:pPr>
        <w:spacing w:after="0" w:line="276" w:lineRule="auto"/>
        <w:jc w:val="both"/>
        <w:rPr>
          <w:rFonts w:ascii="Times New Roman" w:hAnsi="Times New Roman" w:cs="Times New Roman"/>
        </w:rPr>
      </w:pPr>
    </w:p>
    <w:p w:rsidR="006C4984" w:rsidRPr="000914A9" w:rsidRDefault="006C4984" w:rsidP="006C4984">
      <w:pPr>
        <w:pStyle w:val="NumberList"/>
        <w:numPr>
          <w:ilvl w:val="0"/>
          <w:numId w:val="9"/>
        </w:numPr>
        <w:suppressAutoHyphens w:val="0"/>
        <w:spacing w:line="276" w:lineRule="auto"/>
        <w:ind w:left="0" w:firstLine="0"/>
        <w:rPr>
          <w:b/>
          <w:bCs/>
          <w:sz w:val="20"/>
          <w:highlight w:val="yellow"/>
          <w:lang w:val="pl-PL" w:eastAsia="pl-PL"/>
        </w:rPr>
      </w:pPr>
      <w:r w:rsidRPr="000914A9">
        <w:rPr>
          <w:b/>
          <w:bCs/>
          <w:sz w:val="20"/>
          <w:highlight w:val="yellow"/>
          <w:lang w:val="pl-PL" w:eastAsia="pl-PL"/>
        </w:rPr>
        <w:t>Dotyczy SIWZ</w:t>
      </w:r>
    </w:p>
    <w:p w:rsidR="006C4984" w:rsidRPr="006C4984" w:rsidRDefault="006C4984" w:rsidP="006C4984">
      <w:pPr>
        <w:spacing w:after="0" w:line="276" w:lineRule="auto"/>
        <w:jc w:val="both"/>
        <w:rPr>
          <w:rFonts w:ascii="Times New Roman" w:hAnsi="Times New Roman" w:cs="Times New Roman"/>
        </w:rPr>
      </w:pPr>
      <w:r w:rsidRPr="006C4984">
        <w:rPr>
          <w:rFonts w:ascii="Times New Roman" w:hAnsi="Times New Roman" w:cs="Times New Roman"/>
        </w:rPr>
        <w:t>Prosimy Zamawiającego o informację, czy w gestii Wykonawcy będzie dostawa, montaż i integracja „jakiś” elementów aktywnych sieci logicznej innych niż wymienionych w SIWZ ?</w:t>
      </w:r>
    </w:p>
    <w:p w:rsidR="006C4984" w:rsidRPr="006C4984" w:rsidRDefault="006C4984" w:rsidP="006C4984">
      <w:pPr>
        <w:pStyle w:val="Akapitzlist"/>
        <w:spacing w:after="0" w:line="276" w:lineRule="auto"/>
        <w:ind w:left="0"/>
        <w:jc w:val="both"/>
        <w:rPr>
          <w:rFonts w:ascii="Times New Roman" w:hAnsi="Times New Roman" w:cs="Times New Roman"/>
        </w:rPr>
      </w:pPr>
      <w:r w:rsidRPr="006C4984">
        <w:rPr>
          <w:rFonts w:ascii="Times New Roman" w:hAnsi="Times New Roman" w:cs="Times New Roman"/>
          <w:b/>
          <w:color w:val="0000FF"/>
          <w:lang w:val="pl-PL"/>
        </w:rPr>
        <w:t>Odpowiedź</w:t>
      </w:r>
      <w:r w:rsidRPr="006C4984">
        <w:rPr>
          <w:rFonts w:ascii="Times New Roman" w:hAnsi="Times New Roman" w:cs="Times New Roman"/>
          <w:b/>
          <w:color w:val="0000FF"/>
        </w:rPr>
        <w:t xml:space="preserve">: </w:t>
      </w:r>
      <w:r w:rsidRPr="006C4984">
        <w:rPr>
          <w:rFonts w:ascii="Times New Roman" w:hAnsi="Times New Roman" w:cs="Times New Roman"/>
          <w:color w:val="0000FF"/>
        </w:rPr>
        <w:t>Nie.</w:t>
      </w:r>
    </w:p>
    <w:p w:rsidR="006C4984" w:rsidRPr="006C4984" w:rsidRDefault="006C4984" w:rsidP="006C4984">
      <w:pPr>
        <w:pStyle w:val="Akapitzlist"/>
        <w:spacing w:after="0" w:line="276" w:lineRule="auto"/>
        <w:jc w:val="both"/>
        <w:rPr>
          <w:rFonts w:ascii="Times New Roman" w:hAnsi="Times New Roman" w:cs="Times New Roman"/>
          <w:lang w:val="pl-PL" w:eastAsia="en-US"/>
        </w:rPr>
      </w:pPr>
    </w:p>
    <w:p w:rsidR="006C4984" w:rsidRPr="000914A9" w:rsidRDefault="006C4984" w:rsidP="006C4984">
      <w:pPr>
        <w:pStyle w:val="NumberList"/>
        <w:numPr>
          <w:ilvl w:val="0"/>
          <w:numId w:val="9"/>
        </w:numPr>
        <w:suppressAutoHyphens w:val="0"/>
        <w:spacing w:line="276" w:lineRule="auto"/>
        <w:ind w:left="0" w:firstLine="0"/>
        <w:rPr>
          <w:b/>
          <w:bCs/>
          <w:sz w:val="20"/>
          <w:highlight w:val="yellow"/>
          <w:lang w:val="pl-PL" w:eastAsia="pl-PL"/>
        </w:rPr>
      </w:pPr>
      <w:r w:rsidRPr="000914A9">
        <w:rPr>
          <w:b/>
          <w:bCs/>
          <w:sz w:val="20"/>
          <w:highlight w:val="yellow"/>
          <w:lang w:val="pl-PL" w:eastAsia="pl-PL"/>
        </w:rPr>
        <w:t>Dotyczy SIWZ</w:t>
      </w:r>
    </w:p>
    <w:p w:rsidR="006C4984" w:rsidRPr="006C4984" w:rsidRDefault="006C4984" w:rsidP="006C4984">
      <w:pPr>
        <w:spacing w:after="0" w:line="276" w:lineRule="auto"/>
        <w:jc w:val="both"/>
        <w:rPr>
          <w:rFonts w:ascii="Times New Roman" w:hAnsi="Times New Roman" w:cs="Times New Roman"/>
        </w:rPr>
      </w:pPr>
      <w:r w:rsidRPr="006C4984">
        <w:rPr>
          <w:rFonts w:ascii="Times New Roman" w:hAnsi="Times New Roman" w:cs="Times New Roman"/>
        </w:rPr>
        <w:t>Prosimy Zamawiającego o przedstawienie szczegółowej listy wyposażenia meblowego oraz wyposażenia ruchomego poszczególnych pomieszczeń wchodzących w skład pracowni TK, a które miałyby być w zakresie dostawy Wykonawcy.</w:t>
      </w:r>
    </w:p>
    <w:p w:rsidR="006C4984" w:rsidRPr="006C4984" w:rsidRDefault="006C4984" w:rsidP="006C4984">
      <w:pPr>
        <w:pStyle w:val="Akapitzlist"/>
        <w:spacing w:after="0" w:line="276" w:lineRule="auto"/>
        <w:ind w:left="0"/>
        <w:jc w:val="both"/>
        <w:rPr>
          <w:rFonts w:ascii="Times New Roman" w:hAnsi="Times New Roman" w:cs="Times New Roman"/>
          <w:lang w:val="pl-PL"/>
        </w:rPr>
      </w:pPr>
      <w:r w:rsidRPr="006C4984">
        <w:rPr>
          <w:rFonts w:ascii="Times New Roman" w:hAnsi="Times New Roman" w:cs="Times New Roman"/>
          <w:b/>
          <w:color w:val="0000FF"/>
          <w:lang w:val="pl-PL"/>
        </w:rPr>
        <w:t>Odpowiedź</w:t>
      </w:r>
      <w:r w:rsidRPr="006C4984">
        <w:rPr>
          <w:rFonts w:ascii="Times New Roman" w:hAnsi="Times New Roman" w:cs="Times New Roman"/>
          <w:b/>
          <w:color w:val="0000FF"/>
        </w:rPr>
        <w:t xml:space="preserve">: </w:t>
      </w:r>
      <w:r w:rsidRPr="006C4984">
        <w:rPr>
          <w:rFonts w:ascii="Times New Roman" w:hAnsi="Times New Roman" w:cs="Times New Roman"/>
          <w:color w:val="0000FF"/>
          <w:lang w:val="pl-PL"/>
        </w:rPr>
        <w:t>Zamawiający podał w SIWZ niezbędne minimalne wyposażenie meblowe.</w:t>
      </w:r>
    </w:p>
    <w:p w:rsidR="006C4984" w:rsidRPr="006C4984" w:rsidRDefault="006C4984" w:rsidP="006C4984">
      <w:pPr>
        <w:pStyle w:val="Akapitzlist"/>
        <w:spacing w:after="0" w:line="276" w:lineRule="auto"/>
        <w:jc w:val="both"/>
        <w:rPr>
          <w:rFonts w:ascii="Times New Roman" w:hAnsi="Times New Roman" w:cs="Times New Roman"/>
          <w:lang w:val="pl-PL" w:eastAsia="en-US"/>
        </w:rPr>
      </w:pPr>
    </w:p>
    <w:p w:rsidR="006C4984" w:rsidRPr="000914A9" w:rsidRDefault="006C4984" w:rsidP="006C4984">
      <w:pPr>
        <w:pStyle w:val="NumberList"/>
        <w:numPr>
          <w:ilvl w:val="0"/>
          <w:numId w:val="9"/>
        </w:numPr>
        <w:suppressAutoHyphens w:val="0"/>
        <w:spacing w:line="276" w:lineRule="auto"/>
        <w:ind w:left="0" w:firstLine="0"/>
        <w:rPr>
          <w:b/>
          <w:bCs/>
          <w:sz w:val="20"/>
          <w:highlight w:val="yellow"/>
          <w:lang w:val="pl-PL" w:eastAsia="pl-PL"/>
        </w:rPr>
      </w:pPr>
      <w:r w:rsidRPr="000914A9">
        <w:rPr>
          <w:b/>
          <w:bCs/>
          <w:sz w:val="20"/>
          <w:highlight w:val="yellow"/>
          <w:lang w:val="pl-PL" w:eastAsia="pl-PL"/>
        </w:rPr>
        <w:t>Dotyczy SIWZ</w:t>
      </w:r>
    </w:p>
    <w:p w:rsidR="006C4984" w:rsidRPr="006C4984" w:rsidRDefault="006C4984" w:rsidP="006C4984">
      <w:pPr>
        <w:pStyle w:val="Akapitzlist"/>
        <w:spacing w:after="0" w:line="276" w:lineRule="auto"/>
        <w:ind w:left="0"/>
        <w:jc w:val="both"/>
        <w:rPr>
          <w:rFonts w:ascii="Times New Roman" w:hAnsi="Times New Roman" w:cs="Times New Roman"/>
          <w:lang w:val="pl-PL" w:eastAsia="en-US"/>
        </w:rPr>
      </w:pPr>
      <w:r w:rsidRPr="006C4984">
        <w:rPr>
          <w:rFonts w:ascii="Times New Roman" w:hAnsi="Times New Roman" w:cs="Times New Roman"/>
          <w:lang w:val="pl-PL" w:eastAsia="en-US"/>
        </w:rPr>
        <w:t>Na dołączonym do SIWZ rzucie pn. „Wzmocnienie posadzki pomieszczenia” zał. 2b, wrysowana jest jak by można było wnioskować ścianka działowa z drzwiami do wykonania. Prosimy Zamawiającego o potwierdzenie czy wymieniona na wstępie ściana działowa z drzwiami jest w zakresie prac Wykonawcy.</w:t>
      </w:r>
    </w:p>
    <w:p w:rsidR="000914A9" w:rsidRDefault="006C4984" w:rsidP="006C4984">
      <w:pPr>
        <w:pStyle w:val="Akapitzlist"/>
        <w:spacing w:after="0" w:line="276" w:lineRule="auto"/>
        <w:ind w:left="0"/>
        <w:jc w:val="both"/>
        <w:rPr>
          <w:rFonts w:ascii="Times New Roman" w:hAnsi="Times New Roman" w:cs="Times New Roman"/>
          <w:color w:val="0000FF"/>
          <w:lang w:val="pl-PL"/>
        </w:rPr>
      </w:pPr>
      <w:r w:rsidRPr="006C4984">
        <w:rPr>
          <w:rFonts w:ascii="Times New Roman" w:hAnsi="Times New Roman" w:cs="Times New Roman"/>
          <w:b/>
          <w:color w:val="0000FF"/>
          <w:lang w:val="pl-PL"/>
        </w:rPr>
        <w:t xml:space="preserve">Odpowiedź: </w:t>
      </w:r>
      <w:r w:rsidRPr="006C4984">
        <w:rPr>
          <w:rFonts w:ascii="Times New Roman" w:hAnsi="Times New Roman" w:cs="Times New Roman"/>
          <w:color w:val="0000FF"/>
          <w:lang w:val="pl-PL"/>
        </w:rPr>
        <w:t>Przedstawiony rysunek przedstawia układ pomieszczeń byłej pracowni tomografu komputerowego i może ulec zmianie. Powstanie ścianki jest uzależnione wyłącznie od potrzeby układu funkcjonalnego pomieszczeń w celu spełnienia wymagań sanitarno- epidemiologicznych i BHP oraz prawidłowego działania pracowni.  Wszelkiego rodzaju zmiany będą realizowane na etapie projektu budowlanego i wykonawczego (lub budowlano- wykonawczego)  dla przedmiotowego zadania gdy zajdzie taka potrzeba.</w:t>
      </w:r>
    </w:p>
    <w:p w:rsidR="000914A9" w:rsidRPr="003F5958" w:rsidRDefault="000914A9" w:rsidP="000914A9">
      <w:pPr>
        <w:tabs>
          <w:tab w:val="left" w:pos="4677"/>
        </w:tabs>
        <w:spacing w:after="0" w:line="276" w:lineRule="auto"/>
        <w:jc w:val="both"/>
        <w:rPr>
          <w:rFonts w:ascii="Times New Roman" w:hAnsi="Times New Roman" w:cs="Times New Roman"/>
          <w:b/>
          <w:color w:val="FF0000"/>
          <w:sz w:val="24"/>
          <w:u w:val="single"/>
        </w:rPr>
      </w:pPr>
      <w:r>
        <w:rPr>
          <w:rFonts w:ascii="Times New Roman" w:hAnsi="Times New Roman" w:cs="Times New Roman"/>
          <w:color w:val="0000FF"/>
        </w:rPr>
        <w:br w:type="column"/>
      </w:r>
      <w:r>
        <w:rPr>
          <w:rFonts w:ascii="Times New Roman" w:hAnsi="Times New Roman" w:cs="Times New Roman"/>
          <w:b/>
          <w:color w:val="FF0000"/>
          <w:sz w:val="24"/>
          <w:highlight w:val="green"/>
          <w:u w:val="single"/>
        </w:rPr>
        <w:lastRenderedPageBreak/>
        <w:t>ZESTAW 6</w:t>
      </w:r>
    </w:p>
    <w:p w:rsidR="000914A9" w:rsidRPr="000914A9" w:rsidRDefault="000914A9" w:rsidP="000914A9">
      <w:pPr>
        <w:spacing w:after="0" w:line="276" w:lineRule="auto"/>
        <w:jc w:val="both"/>
        <w:rPr>
          <w:rFonts w:ascii="Times New Roman" w:hAnsi="Times New Roman" w:cs="Times New Roman"/>
          <w:b/>
          <w:bCs/>
          <w:sz w:val="20"/>
          <w:szCs w:val="20"/>
        </w:rPr>
      </w:pPr>
      <w:r w:rsidRPr="000914A9">
        <w:rPr>
          <w:rFonts w:ascii="Times New Roman" w:hAnsi="Times New Roman" w:cs="Times New Roman"/>
          <w:b/>
          <w:bCs/>
          <w:sz w:val="20"/>
          <w:szCs w:val="20"/>
          <w:highlight w:val="yellow"/>
        </w:rPr>
        <w:t>Pytanie nr 1  :</w:t>
      </w:r>
      <w:r w:rsidRPr="000914A9">
        <w:rPr>
          <w:rFonts w:ascii="Times New Roman" w:hAnsi="Times New Roman" w:cs="Times New Roman"/>
          <w:b/>
          <w:bCs/>
          <w:sz w:val="20"/>
          <w:szCs w:val="20"/>
        </w:rPr>
        <w:t xml:space="preserve"> </w:t>
      </w:r>
    </w:p>
    <w:p w:rsidR="000914A9" w:rsidRPr="000914A9" w:rsidRDefault="000914A9" w:rsidP="000914A9">
      <w:pPr>
        <w:spacing w:after="0" w:line="276" w:lineRule="auto"/>
        <w:jc w:val="both"/>
        <w:rPr>
          <w:rFonts w:ascii="Times New Roman" w:hAnsi="Times New Roman" w:cs="Times New Roman"/>
          <w:b/>
          <w:bCs/>
          <w:sz w:val="20"/>
          <w:szCs w:val="20"/>
        </w:rPr>
      </w:pPr>
      <w:r w:rsidRPr="000914A9">
        <w:rPr>
          <w:rFonts w:ascii="Times New Roman" w:hAnsi="Times New Roman" w:cs="Times New Roman"/>
          <w:b/>
          <w:bCs/>
          <w:sz w:val="20"/>
          <w:szCs w:val="20"/>
        </w:rPr>
        <w:t>Dot. Zał</w:t>
      </w:r>
      <w:r>
        <w:rPr>
          <w:rFonts w:ascii="Times New Roman" w:hAnsi="Times New Roman" w:cs="Times New Roman"/>
          <w:b/>
          <w:bCs/>
          <w:sz w:val="20"/>
          <w:szCs w:val="20"/>
        </w:rPr>
        <w:t>.</w:t>
      </w:r>
      <w:r w:rsidRPr="000914A9">
        <w:rPr>
          <w:rFonts w:ascii="Times New Roman" w:hAnsi="Times New Roman" w:cs="Times New Roman"/>
          <w:b/>
          <w:bCs/>
          <w:sz w:val="20"/>
          <w:szCs w:val="20"/>
        </w:rPr>
        <w:t xml:space="preserve"> nr 2a Wymagania ogólne pkt 3.12 </w:t>
      </w:r>
    </w:p>
    <w:p w:rsidR="000914A9" w:rsidRPr="000914A9" w:rsidRDefault="000914A9" w:rsidP="000914A9">
      <w:pPr>
        <w:spacing w:after="0" w:line="276" w:lineRule="auto"/>
        <w:jc w:val="both"/>
        <w:rPr>
          <w:rFonts w:ascii="Times New Roman" w:hAnsi="Times New Roman" w:cs="Times New Roman"/>
          <w:sz w:val="20"/>
          <w:szCs w:val="20"/>
        </w:rPr>
      </w:pPr>
      <w:r w:rsidRPr="000914A9">
        <w:rPr>
          <w:rFonts w:ascii="Times New Roman" w:hAnsi="Times New Roman" w:cs="Times New Roman"/>
          <w:sz w:val="20"/>
          <w:szCs w:val="20"/>
        </w:rPr>
        <w:t>Prosimy o dopuszczenie dynamicznego badania perfuzji głowy w zakresie min. 40mm</w:t>
      </w:r>
    </w:p>
    <w:p w:rsidR="000914A9" w:rsidRPr="000914A9" w:rsidRDefault="000914A9" w:rsidP="000914A9">
      <w:pPr>
        <w:spacing w:after="0" w:line="276" w:lineRule="auto"/>
        <w:jc w:val="both"/>
        <w:rPr>
          <w:rFonts w:ascii="Times New Roman" w:hAnsi="Times New Roman" w:cs="Times New Roman"/>
          <w:bCs/>
          <w:color w:val="0000FF"/>
        </w:rPr>
      </w:pPr>
      <w:r w:rsidRPr="000914A9">
        <w:rPr>
          <w:rFonts w:ascii="Times New Roman" w:hAnsi="Times New Roman" w:cs="Times New Roman"/>
          <w:b/>
          <w:bCs/>
          <w:color w:val="0000FF"/>
        </w:rPr>
        <w:t xml:space="preserve">Odpowiedź: </w:t>
      </w:r>
      <w:r w:rsidRPr="000914A9">
        <w:rPr>
          <w:rFonts w:ascii="Times New Roman" w:hAnsi="Times New Roman" w:cs="Times New Roman"/>
          <w:bCs/>
          <w:color w:val="0000FF"/>
        </w:rPr>
        <w:t>Zamawiający wprowadza modyfikację parametru zgodnie z opublikowanym załącznikiem nr 2a do zaproszenia.</w:t>
      </w:r>
    </w:p>
    <w:tbl>
      <w:tblPr>
        <w:tblW w:w="9215"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964"/>
        <w:gridCol w:w="3006"/>
        <w:gridCol w:w="1134"/>
        <w:gridCol w:w="1276"/>
        <w:gridCol w:w="2835"/>
      </w:tblGrid>
      <w:tr w:rsidR="000914A9" w:rsidRPr="000914A9" w:rsidTr="00D46CE6">
        <w:tc>
          <w:tcPr>
            <w:tcW w:w="964" w:type="dxa"/>
            <w:tcBorders>
              <w:top w:val="single" w:sz="4" w:space="0" w:color="auto"/>
              <w:left w:val="single" w:sz="4" w:space="0" w:color="auto"/>
              <w:bottom w:val="single" w:sz="4" w:space="0" w:color="auto"/>
              <w:right w:val="single" w:sz="4" w:space="0" w:color="auto"/>
            </w:tcBorders>
            <w:vAlign w:val="center"/>
          </w:tcPr>
          <w:p w:rsidR="000914A9" w:rsidRPr="000914A9" w:rsidRDefault="000914A9" w:rsidP="000914A9">
            <w:pPr>
              <w:spacing w:after="0" w:line="276" w:lineRule="auto"/>
              <w:rPr>
                <w:rFonts w:ascii="Times New Roman" w:hAnsi="Times New Roman" w:cs="Times New Roman"/>
                <w:color w:val="000000" w:themeColor="text1"/>
              </w:rPr>
            </w:pPr>
            <w:r w:rsidRPr="000914A9">
              <w:rPr>
                <w:rFonts w:ascii="Times New Roman" w:hAnsi="Times New Roman" w:cs="Times New Roman"/>
                <w:color w:val="000000" w:themeColor="text1"/>
              </w:rPr>
              <w:t>3.12.</w:t>
            </w:r>
          </w:p>
        </w:tc>
        <w:tc>
          <w:tcPr>
            <w:tcW w:w="3006" w:type="dxa"/>
            <w:tcBorders>
              <w:top w:val="single" w:sz="4" w:space="0" w:color="auto"/>
              <w:left w:val="single" w:sz="4" w:space="0" w:color="auto"/>
              <w:bottom w:val="single" w:sz="4" w:space="0" w:color="auto"/>
              <w:right w:val="single" w:sz="4" w:space="0" w:color="auto"/>
            </w:tcBorders>
            <w:vAlign w:val="center"/>
          </w:tcPr>
          <w:p w:rsidR="000914A9" w:rsidRPr="000914A9" w:rsidRDefault="000914A9" w:rsidP="000914A9">
            <w:pPr>
              <w:snapToGrid w:val="0"/>
              <w:spacing w:after="0" w:line="276" w:lineRule="auto"/>
              <w:ind w:left="-70"/>
              <w:jc w:val="both"/>
              <w:rPr>
                <w:rFonts w:ascii="Times New Roman" w:hAnsi="Times New Roman" w:cs="Times New Roman"/>
              </w:rPr>
            </w:pPr>
            <w:r w:rsidRPr="000914A9">
              <w:rPr>
                <w:rFonts w:ascii="Times New Roman" w:hAnsi="Times New Roman" w:cs="Times New Roman"/>
              </w:rPr>
              <w:t xml:space="preserve">dynamiczne badania perfuzji głowy w zakresie min. </w:t>
            </w:r>
            <w:r w:rsidRPr="000914A9">
              <w:rPr>
                <w:rFonts w:ascii="Times New Roman" w:hAnsi="Times New Roman" w:cs="Times New Roman"/>
                <w:strike/>
                <w:color w:val="FF0000"/>
              </w:rPr>
              <w:t>120</w:t>
            </w:r>
            <w:r w:rsidRPr="000914A9">
              <w:rPr>
                <w:rFonts w:ascii="Times New Roman" w:hAnsi="Times New Roman" w:cs="Times New Roman"/>
              </w:rPr>
              <w:t xml:space="preserve"> </w:t>
            </w:r>
            <w:r w:rsidRPr="000914A9">
              <w:rPr>
                <w:rFonts w:ascii="Times New Roman" w:hAnsi="Times New Roman" w:cs="Times New Roman"/>
                <w:color w:val="FF0000"/>
              </w:rPr>
              <w:t xml:space="preserve">85 </w:t>
            </w:r>
            <w:r w:rsidRPr="000914A9">
              <w:rPr>
                <w:rFonts w:ascii="Times New Roman" w:hAnsi="Times New Roman" w:cs="Times New Roman"/>
              </w:rPr>
              <w:t>mm</w:t>
            </w:r>
          </w:p>
        </w:tc>
        <w:tc>
          <w:tcPr>
            <w:tcW w:w="1134" w:type="dxa"/>
            <w:tcBorders>
              <w:top w:val="single" w:sz="4" w:space="0" w:color="auto"/>
              <w:left w:val="single" w:sz="4" w:space="0" w:color="auto"/>
              <w:bottom w:val="single" w:sz="4" w:space="0" w:color="auto"/>
              <w:right w:val="single" w:sz="4" w:space="0" w:color="auto"/>
            </w:tcBorders>
            <w:vAlign w:val="center"/>
          </w:tcPr>
          <w:p w:rsidR="000914A9" w:rsidRPr="000914A9" w:rsidRDefault="000914A9" w:rsidP="000914A9">
            <w:pPr>
              <w:snapToGrid w:val="0"/>
              <w:spacing w:after="0" w:line="276" w:lineRule="auto"/>
              <w:jc w:val="center"/>
              <w:rPr>
                <w:rFonts w:ascii="Times New Roman" w:hAnsi="Times New Roman" w:cs="Times New Roman"/>
                <w:sz w:val="16"/>
              </w:rPr>
            </w:pPr>
            <w:r w:rsidRPr="000914A9">
              <w:rPr>
                <w:rFonts w:ascii="Times New Roman" w:hAnsi="Times New Roman" w:cs="Times New Roman"/>
                <w:sz w:val="16"/>
              </w:rPr>
              <w:t>Tak, podać i opisać</w:t>
            </w:r>
          </w:p>
        </w:tc>
        <w:tc>
          <w:tcPr>
            <w:tcW w:w="1276" w:type="dxa"/>
            <w:tcBorders>
              <w:top w:val="single" w:sz="4" w:space="0" w:color="auto"/>
              <w:left w:val="single" w:sz="4" w:space="0" w:color="auto"/>
              <w:bottom w:val="single" w:sz="4" w:space="0" w:color="auto"/>
              <w:right w:val="single" w:sz="4" w:space="0" w:color="auto"/>
            </w:tcBorders>
            <w:vAlign w:val="center"/>
          </w:tcPr>
          <w:p w:rsidR="000914A9" w:rsidRPr="000914A9" w:rsidRDefault="000914A9" w:rsidP="000914A9">
            <w:pPr>
              <w:pStyle w:val="a"/>
              <w:spacing w:line="276" w:lineRule="auto"/>
              <w:jc w:val="both"/>
              <w:rPr>
                <w:rFonts w:cs="Times New Roman"/>
                <w:color w:val="auto"/>
                <w:sz w:val="20"/>
                <w:szCs w:val="20"/>
              </w:rPr>
            </w:pPr>
          </w:p>
        </w:tc>
        <w:tc>
          <w:tcPr>
            <w:tcW w:w="2835" w:type="dxa"/>
            <w:tcBorders>
              <w:top w:val="single" w:sz="4" w:space="0" w:color="auto"/>
              <w:left w:val="single" w:sz="4" w:space="0" w:color="auto"/>
              <w:bottom w:val="single" w:sz="4" w:space="0" w:color="auto"/>
              <w:right w:val="single" w:sz="4" w:space="0" w:color="auto"/>
            </w:tcBorders>
            <w:vAlign w:val="center"/>
          </w:tcPr>
          <w:p w:rsidR="000914A9" w:rsidRPr="000914A9" w:rsidRDefault="000914A9" w:rsidP="000914A9">
            <w:pPr>
              <w:pStyle w:val="a"/>
              <w:spacing w:line="276" w:lineRule="auto"/>
              <w:jc w:val="center"/>
              <w:rPr>
                <w:rFonts w:cs="Times New Roman"/>
                <w:strike/>
                <w:color w:val="FF0000"/>
                <w:sz w:val="16"/>
                <w:szCs w:val="20"/>
              </w:rPr>
            </w:pPr>
            <w:r w:rsidRPr="000914A9">
              <w:rPr>
                <w:rFonts w:cs="Times New Roman"/>
                <w:strike/>
                <w:color w:val="FF0000"/>
                <w:sz w:val="16"/>
                <w:szCs w:val="20"/>
              </w:rPr>
              <w:t>- - -</w:t>
            </w:r>
          </w:p>
          <w:p w:rsidR="000914A9" w:rsidRPr="000914A9" w:rsidRDefault="000914A9" w:rsidP="000914A9">
            <w:pPr>
              <w:pStyle w:val="a"/>
              <w:spacing w:line="276" w:lineRule="auto"/>
              <w:jc w:val="center"/>
              <w:rPr>
                <w:rFonts w:cs="Times New Roman"/>
                <w:color w:val="FF0000"/>
                <w:sz w:val="16"/>
                <w:szCs w:val="20"/>
              </w:rPr>
            </w:pPr>
            <w:r w:rsidRPr="000914A9">
              <w:rPr>
                <w:rFonts w:cs="Times New Roman"/>
                <w:color w:val="FF0000"/>
                <w:sz w:val="16"/>
                <w:szCs w:val="20"/>
              </w:rPr>
              <w:t>85 mm – 0 pkt.,</w:t>
            </w:r>
          </w:p>
          <w:p w:rsidR="000914A9" w:rsidRPr="000914A9" w:rsidRDefault="000914A9" w:rsidP="000914A9">
            <w:pPr>
              <w:pStyle w:val="a"/>
              <w:spacing w:line="276" w:lineRule="auto"/>
              <w:jc w:val="center"/>
              <w:rPr>
                <w:rFonts w:cs="Times New Roman"/>
                <w:color w:val="FF0000"/>
                <w:sz w:val="16"/>
                <w:szCs w:val="20"/>
              </w:rPr>
            </w:pPr>
            <w:r w:rsidRPr="000914A9">
              <w:rPr>
                <w:rFonts w:cs="Times New Roman"/>
                <w:color w:val="FF0000"/>
                <w:sz w:val="16"/>
                <w:szCs w:val="20"/>
              </w:rPr>
              <w:t>86 – 119 mm – 1 pkt.</w:t>
            </w:r>
          </w:p>
          <w:p w:rsidR="000914A9" w:rsidRPr="000914A9" w:rsidRDefault="000914A9" w:rsidP="000914A9">
            <w:pPr>
              <w:pStyle w:val="a"/>
              <w:spacing w:line="276" w:lineRule="auto"/>
              <w:jc w:val="center"/>
              <w:rPr>
                <w:rFonts w:cs="Times New Roman"/>
                <w:color w:val="FF0000"/>
                <w:sz w:val="16"/>
                <w:szCs w:val="20"/>
              </w:rPr>
            </w:pPr>
            <w:r w:rsidRPr="000914A9">
              <w:rPr>
                <w:rFonts w:cs="Times New Roman"/>
                <w:color w:val="FF0000"/>
                <w:sz w:val="16"/>
                <w:szCs w:val="20"/>
              </w:rPr>
              <w:t>120 mm i więcej – 3 pkt.</w:t>
            </w:r>
          </w:p>
        </w:tc>
      </w:tr>
    </w:tbl>
    <w:p w:rsidR="000914A9" w:rsidRPr="000914A9" w:rsidRDefault="000914A9" w:rsidP="000914A9">
      <w:pPr>
        <w:spacing w:after="0" w:line="276" w:lineRule="auto"/>
        <w:jc w:val="both"/>
        <w:rPr>
          <w:rFonts w:ascii="Times New Roman" w:hAnsi="Times New Roman" w:cs="Times New Roman"/>
          <w:b/>
          <w:bCs/>
          <w:sz w:val="20"/>
          <w:szCs w:val="20"/>
        </w:rPr>
      </w:pPr>
    </w:p>
    <w:p w:rsidR="000914A9" w:rsidRPr="000914A9" w:rsidRDefault="000914A9" w:rsidP="000914A9">
      <w:pPr>
        <w:spacing w:after="0" w:line="276" w:lineRule="auto"/>
        <w:jc w:val="both"/>
        <w:rPr>
          <w:rFonts w:ascii="Times New Roman" w:hAnsi="Times New Roman" w:cs="Times New Roman"/>
          <w:b/>
          <w:bCs/>
          <w:sz w:val="20"/>
          <w:szCs w:val="20"/>
        </w:rPr>
      </w:pPr>
      <w:r w:rsidRPr="000914A9">
        <w:rPr>
          <w:rFonts w:ascii="Times New Roman" w:hAnsi="Times New Roman" w:cs="Times New Roman"/>
          <w:b/>
          <w:bCs/>
          <w:sz w:val="20"/>
          <w:szCs w:val="20"/>
          <w:highlight w:val="yellow"/>
        </w:rPr>
        <w:t>Pytanie nr 2  :</w:t>
      </w:r>
      <w:r w:rsidRPr="000914A9">
        <w:rPr>
          <w:rFonts w:ascii="Times New Roman" w:hAnsi="Times New Roman" w:cs="Times New Roman"/>
          <w:b/>
          <w:bCs/>
          <w:sz w:val="20"/>
          <w:szCs w:val="20"/>
        </w:rPr>
        <w:t xml:space="preserve"> </w:t>
      </w:r>
    </w:p>
    <w:p w:rsidR="000914A9" w:rsidRPr="000914A9" w:rsidRDefault="000914A9" w:rsidP="000914A9">
      <w:pPr>
        <w:spacing w:after="0" w:line="276" w:lineRule="auto"/>
        <w:jc w:val="both"/>
        <w:rPr>
          <w:rFonts w:ascii="Times New Roman" w:hAnsi="Times New Roman" w:cs="Times New Roman"/>
          <w:b/>
          <w:bCs/>
          <w:sz w:val="20"/>
          <w:szCs w:val="20"/>
        </w:rPr>
      </w:pPr>
      <w:r w:rsidRPr="000914A9">
        <w:rPr>
          <w:rFonts w:ascii="Times New Roman" w:hAnsi="Times New Roman" w:cs="Times New Roman"/>
          <w:b/>
          <w:bCs/>
          <w:sz w:val="20"/>
          <w:szCs w:val="20"/>
        </w:rPr>
        <w:t>Dot. Zał</w:t>
      </w:r>
      <w:r>
        <w:rPr>
          <w:rFonts w:ascii="Times New Roman" w:hAnsi="Times New Roman" w:cs="Times New Roman"/>
          <w:b/>
          <w:bCs/>
          <w:sz w:val="20"/>
          <w:szCs w:val="20"/>
        </w:rPr>
        <w:t>.</w:t>
      </w:r>
      <w:r w:rsidRPr="000914A9">
        <w:rPr>
          <w:rFonts w:ascii="Times New Roman" w:hAnsi="Times New Roman" w:cs="Times New Roman"/>
          <w:b/>
          <w:bCs/>
          <w:sz w:val="20"/>
          <w:szCs w:val="20"/>
        </w:rPr>
        <w:t xml:space="preserve"> nr 2a Gantry i stół pkt 9 </w:t>
      </w:r>
    </w:p>
    <w:p w:rsidR="000914A9" w:rsidRPr="000914A9" w:rsidRDefault="000914A9" w:rsidP="000914A9">
      <w:pPr>
        <w:snapToGrid w:val="0"/>
        <w:spacing w:after="0" w:line="276" w:lineRule="auto"/>
        <w:jc w:val="both"/>
        <w:rPr>
          <w:rFonts w:ascii="Times New Roman" w:hAnsi="Times New Roman" w:cs="Times New Roman"/>
          <w:color w:val="000000"/>
          <w:sz w:val="20"/>
          <w:szCs w:val="20"/>
        </w:rPr>
      </w:pPr>
      <w:r w:rsidRPr="000914A9">
        <w:rPr>
          <w:rFonts w:ascii="Times New Roman" w:hAnsi="Times New Roman" w:cs="Times New Roman"/>
          <w:sz w:val="20"/>
          <w:szCs w:val="20"/>
        </w:rPr>
        <w:t xml:space="preserve">Prosimy o dopuszczenie tomografu komputerowego z opcją  manualnego  </w:t>
      </w:r>
      <w:r w:rsidRPr="000914A9">
        <w:rPr>
          <w:rFonts w:ascii="Times New Roman" w:hAnsi="Times New Roman" w:cs="Times New Roman"/>
          <w:color w:val="000000"/>
          <w:sz w:val="20"/>
          <w:szCs w:val="20"/>
        </w:rPr>
        <w:t xml:space="preserve">pozycjonowania stołu. </w:t>
      </w:r>
    </w:p>
    <w:p w:rsidR="000914A9" w:rsidRPr="000914A9" w:rsidRDefault="000914A9" w:rsidP="000914A9">
      <w:pPr>
        <w:spacing w:after="0" w:line="276" w:lineRule="auto"/>
        <w:jc w:val="both"/>
        <w:rPr>
          <w:rFonts w:ascii="Times New Roman" w:hAnsi="Times New Roman" w:cs="Times New Roman"/>
          <w:bCs/>
          <w:color w:val="0000FF"/>
        </w:rPr>
      </w:pPr>
      <w:r w:rsidRPr="000914A9">
        <w:rPr>
          <w:rFonts w:ascii="Times New Roman" w:hAnsi="Times New Roman" w:cs="Times New Roman"/>
          <w:b/>
          <w:bCs/>
          <w:color w:val="0000FF"/>
        </w:rPr>
        <w:t xml:space="preserve">Odpowiedź: </w:t>
      </w:r>
      <w:r w:rsidRPr="000914A9">
        <w:rPr>
          <w:rFonts w:ascii="Times New Roman" w:hAnsi="Times New Roman" w:cs="Times New Roman"/>
          <w:bCs/>
          <w:color w:val="0000FF"/>
        </w:rPr>
        <w:t>Zamawiający podtrzymuje dotychczasowe zapisy SIWZ dotyczące powyższego pytania.</w:t>
      </w:r>
    </w:p>
    <w:tbl>
      <w:tblPr>
        <w:tblW w:w="9215"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964"/>
        <w:gridCol w:w="3006"/>
        <w:gridCol w:w="1134"/>
        <w:gridCol w:w="1276"/>
        <w:gridCol w:w="2835"/>
      </w:tblGrid>
      <w:tr w:rsidR="000914A9" w:rsidRPr="000914A9" w:rsidTr="00D46CE6">
        <w:tc>
          <w:tcPr>
            <w:tcW w:w="964" w:type="dxa"/>
            <w:tcBorders>
              <w:top w:val="single" w:sz="4" w:space="0" w:color="auto"/>
              <w:left w:val="single" w:sz="4" w:space="0" w:color="auto"/>
              <w:bottom w:val="single" w:sz="4" w:space="0" w:color="auto"/>
              <w:right w:val="single" w:sz="4" w:space="0" w:color="auto"/>
            </w:tcBorders>
            <w:vAlign w:val="center"/>
          </w:tcPr>
          <w:p w:rsidR="000914A9" w:rsidRPr="000914A9" w:rsidRDefault="000914A9" w:rsidP="000914A9">
            <w:pPr>
              <w:spacing w:after="0" w:line="276" w:lineRule="auto"/>
              <w:rPr>
                <w:rFonts w:ascii="Times New Roman" w:hAnsi="Times New Roman" w:cs="Times New Roman"/>
                <w:color w:val="000000" w:themeColor="text1"/>
              </w:rPr>
            </w:pPr>
            <w:r w:rsidRPr="000914A9">
              <w:rPr>
                <w:rFonts w:ascii="Times New Roman" w:hAnsi="Times New Roman" w:cs="Times New Roman"/>
                <w:color w:val="000000" w:themeColor="text1"/>
              </w:rPr>
              <w:t>9.</w:t>
            </w:r>
          </w:p>
        </w:tc>
        <w:tc>
          <w:tcPr>
            <w:tcW w:w="3006" w:type="dxa"/>
            <w:tcBorders>
              <w:top w:val="single" w:sz="4" w:space="0" w:color="auto"/>
              <w:left w:val="single" w:sz="4" w:space="0" w:color="auto"/>
              <w:bottom w:val="single" w:sz="4" w:space="0" w:color="auto"/>
              <w:right w:val="single" w:sz="4" w:space="0" w:color="auto"/>
            </w:tcBorders>
            <w:vAlign w:val="center"/>
          </w:tcPr>
          <w:p w:rsidR="000914A9" w:rsidRPr="000914A9" w:rsidRDefault="000914A9" w:rsidP="000914A9">
            <w:pPr>
              <w:snapToGrid w:val="0"/>
              <w:spacing w:after="0" w:line="276" w:lineRule="auto"/>
              <w:rPr>
                <w:rFonts w:ascii="Times New Roman" w:hAnsi="Times New Roman" w:cs="Times New Roman"/>
                <w:color w:val="000000"/>
                <w:sz w:val="20"/>
                <w:szCs w:val="20"/>
              </w:rPr>
            </w:pPr>
            <w:r w:rsidRPr="000914A9">
              <w:rPr>
                <w:rFonts w:ascii="Times New Roman" w:hAnsi="Times New Roman" w:cs="Times New Roman"/>
                <w:color w:val="000000"/>
                <w:sz w:val="20"/>
                <w:szCs w:val="20"/>
              </w:rPr>
              <w:t>Automatyczne pozycjonowanie stołu – ustawianie pozycji referencyjnej po wybraniu na panelu sterującym umieszczonym na gantry</w:t>
            </w:r>
          </w:p>
        </w:tc>
        <w:tc>
          <w:tcPr>
            <w:tcW w:w="1134" w:type="dxa"/>
            <w:tcBorders>
              <w:top w:val="single" w:sz="4" w:space="0" w:color="auto"/>
              <w:left w:val="single" w:sz="4" w:space="0" w:color="auto"/>
              <w:bottom w:val="single" w:sz="4" w:space="0" w:color="auto"/>
              <w:right w:val="single" w:sz="4" w:space="0" w:color="auto"/>
            </w:tcBorders>
            <w:vAlign w:val="center"/>
          </w:tcPr>
          <w:p w:rsidR="000914A9" w:rsidRPr="000914A9" w:rsidRDefault="000914A9" w:rsidP="000914A9">
            <w:pPr>
              <w:snapToGrid w:val="0"/>
              <w:spacing w:after="0" w:line="276" w:lineRule="auto"/>
              <w:jc w:val="center"/>
              <w:rPr>
                <w:rFonts w:ascii="Times New Roman" w:hAnsi="Times New Roman" w:cs="Times New Roman"/>
                <w:color w:val="000000"/>
                <w:sz w:val="16"/>
                <w:szCs w:val="20"/>
              </w:rPr>
            </w:pPr>
            <w:r w:rsidRPr="000914A9">
              <w:rPr>
                <w:rFonts w:ascii="Times New Roman" w:hAnsi="Times New Roman" w:cs="Times New Roman"/>
                <w:strike/>
                <w:color w:val="FF0000"/>
                <w:sz w:val="16"/>
                <w:szCs w:val="20"/>
              </w:rPr>
              <w:t>Tak,</w:t>
            </w:r>
            <w:r w:rsidRPr="000914A9">
              <w:rPr>
                <w:rFonts w:ascii="Times New Roman" w:hAnsi="Times New Roman" w:cs="Times New Roman"/>
                <w:color w:val="FF0000"/>
                <w:sz w:val="16"/>
                <w:szCs w:val="20"/>
              </w:rPr>
              <w:t xml:space="preserve"> </w:t>
            </w:r>
            <w:r w:rsidRPr="000914A9">
              <w:rPr>
                <w:rFonts w:ascii="Times New Roman" w:hAnsi="Times New Roman" w:cs="Times New Roman"/>
                <w:color w:val="000000"/>
                <w:sz w:val="16"/>
                <w:szCs w:val="20"/>
              </w:rPr>
              <w:t>podać i opisać</w:t>
            </w:r>
          </w:p>
        </w:tc>
        <w:tc>
          <w:tcPr>
            <w:tcW w:w="1276" w:type="dxa"/>
            <w:tcBorders>
              <w:top w:val="single" w:sz="4" w:space="0" w:color="auto"/>
              <w:left w:val="single" w:sz="4" w:space="0" w:color="auto"/>
              <w:bottom w:val="single" w:sz="4" w:space="0" w:color="auto"/>
              <w:right w:val="single" w:sz="4" w:space="0" w:color="auto"/>
            </w:tcBorders>
            <w:vAlign w:val="center"/>
          </w:tcPr>
          <w:p w:rsidR="000914A9" w:rsidRPr="000914A9" w:rsidRDefault="000914A9" w:rsidP="000914A9">
            <w:pPr>
              <w:pStyle w:val="a"/>
              <w:spacing w:line="276" w:lineRule="auto"/>
              <w:jc w:val="both"/>
              <w:rPr>
                <w:rFonts w:cs="Times New Roman"/>
                <w:color w:val="auto"/>
                <w:sz w:val="20"/>
                <w:szCs w:val="20"/>
              </w:rPr>
            </w:pPr>
          </w:p>
        </w:tc>
        <w:tc>
          <w:tcPr>
            <w:tcW w:w="2835" w:type="dxa"/>
            <w:tcBorders>
              <w:top w:val="single" w:sz="4" w:space="0" w:color="auto"/>
              <w:left w:val="single" w:sz="4" w:space="0" w:color="auto"/>
              <w:bottom w:val="single" w:sz="4" w:space="0" w:color="auto"/>
              <w:right w:val="single" w:sz="4" w:space="0" w:color="auto"/>
            </w:tcBorders>
            <w:vAlign w:val="center"/>
          </w:tcPr>
          <w:p w:rsidR="000914A9" w:rsidRPr="000914A9" w:rsidRDefault="000914A9" w:rsidP="000914A9">
            <w:pPr>
              <w:pStyle w:val="a"/>
              <w:spacing w:line="276" w:lineRule="auto"/>
              <w:jc w:val="center"/>
              <w:rPr>
                <w:rFonts w:cs="Times New Roman"/>
                <w:color w:val="FF0000"/>
                <w:sz w:val="16"/>
                <w:szCs w:val="20"/>
              </w:rPr>
            </w:pPr>
            <w:r w:rsidRPr="000914A9">
              <w:rPr>
                <w:rFonts w:cs="Times New Roman"/>
                <w:color w:val="FF0000"/>
                <w:sz w:val="16"/>
                <w:szCs w:val="20"/>
              </w:rPr>
              <w:t>Tak – 5 pkt.,</w:t>
            </w:r>
          </w:p>
          <w:p w:rsidR="000914A9" w:rsidRPr="000914A9" w:rsidRDefault="000914A9" w:rsidP="000914A9">
            <w:pPr>
              <w:pStyle w:val="a"/>
              <w:spacing w:line="276" w:lineRule="auto"/>
              <w:jc w:val="center"/>
              <w:rPr>
                <w:rFonts w:cs="Times New Roman"/>
                <w:sz w:val="16"/>
                <w:szCs w:val="20"/>
              </w:rPr>
            </w:pPr>
            <w:r w:rsidRPr="000914A9">
              <w:rPr>
                <w:rFonts w:cs="Times New Roman"/>
                <w:color w:val="FF0000"/>
                <w:sz w:val="16"/>
                <w:szCs w:val="20"/>
              </w:rPr>
              <w:t>Nie – 0 pkt.</w:t>
            </w:r>
          </w:p>
        </w:tc>
      </w:tr>
    </w:tbl>
    <w:p w:rsidR="000914A9" w:rsidRPr="000914A9" w:rsidRDefault="000914A9" w:rsidP="000914A9">
      <w:pPr>
        <w:snapToGrid w:val="0"/>
        <w:spacing w:after="0" w:line="276" w:lineRule="auto"/>
        <w:jc w:val="both"/>
        <w:rPr>
          <w:rFonts w:ascii="Times New Roman" w:hAnsi="Times New Roman" w:cs="Times New Roman"/>
          <w:color w:val="000000"/>
          <w:sz w:val="20"/>
          <w:szCs w:val="20"/>
        </w:rPr>
      </w:pPr>
    </w:p>
    <w:p w:rsidR="000914A9" w:rsidRPr="000914A9" w:rsidRDefault="000914A9" w:rsidP="000914A9">
      <w:pPr>
        <w:spacing w:after="0" w:line="276" w:lineRule="auto"/>
        <w:jc w:val="both"/>
        <w:rPr>
          <w:rFonts w:ascii="Times New Roman" w:hAnsi="Times New Roman" w:cs="Times New Roman"/>
          <w:b/>
          <w:bCs/>
          <w:sz w:val="20"/>
          <w:szCs w:val="20"/>
        </w:rPr>
      </w:pPr>
      <w:r w:rsidRPr="000914A9">
        <w:rPr>
          <w:rFonts w:ascii="Times New Roman" w:hAnsi="Times New Roman" w:cs="Times New Roman"/>
          <w:b/>
          <w:bCs/>
          <w:sz w:val="20"/>
          <w:szCs w:val="20"/>
          <w:highlight w:val="yellow"/>
        </w:rPr>
        <w:t>Pytanie nr 3  :</w:t>
      </w:r>
      <w:r w:rsidRPr="000914A9">
        <w:rPr>
          <w:rFonts w:ascii="Times New Roman" w:hAnsi="Times New Roman" w:cs="Times New Roman"/>
          <w:b/>
          <w:bCs/>
          <w:sz w:val="20"/>
          <w:szCs w:val="20"/>
        </w:rPr>
        <w:t xml:space="preserve"> </w:t>
      </w:r>
    </w:p>
    <w:p w:rsidR="000914A9" w:rsidRPr="000914A9" w:rsidRDefault="000914A9" w:rsidP="000914A9">
      <w:pPr>
        <w:spacing w:after="0" w:line="276" w:lineRule="auto"/>
        <w:jc w:val="both"/>
        <w:rPr>
          <w:rFonts w:ascii="Times New Roman" w:hAnsi="Times New Roman" w:cs="Times New Roman"/>
          <w:b/>
          <w:bCs/>
          <w:sz w:val="20"/>
          <w:szCs w:val="20"/>
        </w:rPr>
      </w:pPr>
      <w:r w:rsidRPr="000914A9">
        <w:rPr>
          <w:rFonts w:ascii="Times New Roman" w:hAnsi="Times New Roman" w:cs="Times New Roman"/>
          <w:b/>
          <w:bCs/>
          <w:sz w:val="20"/>
          <w:szCs w:val="20"/>
        </w:rPr>
        <w:t>Dot. Zał</w:t>
      </w:r>
      <w:r>
        <w:rPr>
          <w:rFonts w:ascii="Times New Roman" w:hAnsi="Times New Roman" w:cs="Times New Roman"/>
          <w:b/>
          <w:bCs/>
          <w:sz w:val="20"/>
          <w:szCs w:val="20"/>
        </w:rPr>
        <w:t>.</w:t>
      </w:r>
      <w:r w:rsidRPr="000914A9">
        <w:rPr>
          <w:rFonts w:ascii="Times New Roman" w:hAnsi="Times New Roman" w:cs="Times New Roman"/>
          <w:b/>
          <w:bCs/>
          <w:sz w:val="20"/>
          <w:szCs w:val="20"/>
        </w:rPr>
        <w:t xml:space="preserve"> nr 2a Gantry i stół pkt 10 </w:t>
      </w:r>
    </w:p>
    <w:p w:rsidR="000914A9" w:rsidRPr="000914A9" w:rsidRDefault="000914A9" w:rsidP="000914A9">
      <w:pPr>
        <w:spacing w:after="0" w:line="276" w:lineRule="auto"/>
        <w:jc w:val="both"/>
        <w:rPr>
          <w:rFonts w:ascii="Times New Roman" w:hAnsi="Times New Roman" w:cs="Times New Roman"/>
          <w:color w:val="000000"/>
          <w:sz w:val="20"/>
          <w:szCs w:val="20"/>
        </w:rPr>
      </w:pPr>
      <w:r w:rsidRPr="000914A9">
        <w:rPr>
          <w:rFonts w:ascii="Times New Roman" w:hAnsi="Times New Roman" w:cs="Times New Roman"/>
          <w:color w:val="000000"/>
          <w:sz w:val="20"/>
          <w:szCs w:val="20"/>
        </w:rPr>
        <w:t>Prosimy o dopuszczenie do udziału w postępowaniu wykonawców oferujących tomograf bez opcji wyświetlania filmów instruktażowych dla pacjenta na monitorze umieszczonym na gantry.</w:t>
      </w:r>
    </w:p>
    <w:p w:rsidR="000914A9" w:rsidRPr="000914A9" w:rsidRDefault="000914A9" w:rsidP="000914A9">
      <w:pPr>
        <w:spacing w:after="0" w:line="276" w:lineRule="auto"/>
        <w:jc w:val="both"/>
        <w:rPr>
          <w:rFonts w:ascii="Times New Roman" w:hAnsi="Times New Roman" w:cs="Times New Roman"/>
          <w:bCs/>
          <w:color w:val="0000FF"/>
        </w:rPr>
      </w:pPr>
      <w:r w:rsidRPr="000914A9">
        <w:rPr>
          <w:rFonts w:ascii="Times New Roman" w:hAnsi="Times New Roman" w:cs="Times New Roman"/>
          <w:b/>
          <w:bCs/>
          <w:color w:val="0000FF"/>
        </w:rPr>
        <w:t xml:space="preserve">Odpowiedź: </w:t>
      </w:r>
      <w:r w:rsidRPr="000914A9">
        <w:rPr>
          <w:rFonts w:ascii="Times New Roman" w:hAnsi="Times New Roman" w:cs="Times New Roman"/>
          <w:bCs/>
          <w:color w:val="0000FF"/>
        </w:rPr>
        <w:t>Zamawiający podtrzymuje dotychczasowe zapisy SIWZ dotyczące powyższego pytania.</w:t>
      </w:r>
    </w:p>
    <w:p w:rsidR="000914A9" w:rsidRPr="000914A9" w:rsidRDefault="000914A9" w:rsidP="000914A9">
      <w:pPr>
        <w:spacing w:after="0" w:line="276" w:lineRule="auto"/>
        <w:jc w:val="both"/>
        <w:rPr>
          <w:rFonts w:ascii="Times New Roman" w:hAnsi="Times New Roman" w:cs="Times New Roman"/>
          <w:color w:val="000000"/>
          <w:sz w:val="20"/>
          <w:szCs w:val="20"/>
        </w:rPr>
      </w:pPr>
    </w:p>
    <w:p w:rsidR="000914A9" w:rsidRPr="000914A9" w:rsidRDefault="000914A9" w:rsidP="000914A9">
      <w:pPr>
        <w:spacing w:after="0" w:line="276" w:lineRule="auto"/>
        <w:jc w:val="both"/>
        <w:rPr>
          <w:rFonts w:ascii="Times New Roman" w:hAnsi="Times New Roman" w:cs="Times New Roman"/>
          <w:b/>
          <w:bCs/>
          <w:sz w:val="20"/>
          <w:szCs w:val="20"/>
        </w:rPr>
      </w:pPr>
      <w:r w:rsidRPr="000914A9">
        <w:rPr>
          <w:rFonts w:ascii="Times New Roman" w:hAnsi="Times New Roman" w:cs="Times New Roman"/>
          <w:b/>
          <w:bCs/>
          <w:sz w:val="20"/>
          <w:szCs w:val="20"/>
          <w:highlight w:val="yellow"/>
        </w:rPr>
        <w:t>Pytanie nr 4</w:t>
      </w:r>
      <w:r w:rsidRPr="000914A9">
        <w:rPr>
          <w:rFonts w:ascii="Times New Roman" w:hAnsi="Times New Roman" w:cs="Times New Roman"/>
          <w:b/>
          <w:bCs/>
          <w:sz w:val="20"/>
          <w:szCs w:val="20"/>
        </w:rPr>
        <w:t xml:space="preserve"> </w:t>
      </w:r>
    </w:p>
    <w:p w:rsidR="000914A9" w:rsidRPr="000914A9" w:rsidRDefault="000914A9" w:rsidP="000914A9">
      <w:pPr>
        <w:spacing w:after="0" w:line="276" w:lineRule="auto"/>
        <w:jc w:val="both"/>
        <w:rPr>
          <w:rFonts w:ascii="Times New Roman" w:hAnsi="Times New Roman" w:cs="Times New Roman"/>
          <w:b/>
          <w:bCs/>
          <w:sz w:val="20"/>
          <w:szCs w:val="20"/>
        </w:rPr>
      </w:pPr>
      <w:r w:rsidRPr="000914A9">
        <w:rPr>
          <w:rFonts w:ascii="Times New Roman" w:hAnsi="Times New Roman" w:cs="Times New Roman"/>
          <w:b/>
          <w:bCs/>
          <w:sz w:val="20"/>
          <w:szCs w:val="20"/>
        </w:rPr>
        <w:t>Dot. Zał</w:t>
      </w:r>
      <w:r>
        <w:rPr>
          <w:rFonts w:ascii="Times New Roman" w:hAnsi="Times New Roman" w:cs="Times New Roman"/>
          <w:b/>
          <w:bCs/>
          <w:sz w:val="20"/>
          <w:szCs w:val="20"/>
        </w:rPr>
        <w:t>.</w:t>
      </w:r>
      <w:r w:rsidRPr="000914A9">
        <w:rPr>
          <w:rFonts w:ascii="Times New Roman" w:hAnsi="Times New Roman" w:cs="Times New Roman"/>
          <w:b/>
          <w:bCs/>
          <w:sz w:val="20"/>
          <w:szCs w:val="20"/>
        </w:rPr>
        <w:t xml:space="preserve"> nr 2a GENERATOR, LAMPA RTG I DETEKTOR pkt 27</w:t>
      </w:r>
    </w:p>
    <w:p w:rsidR="000914A9" w:rsidRPr="000914A9" w:rsidRDefault="000914A9" w:rsidP="000914A9">
      <w:pPr>
        <w:spacing w:after="0" w:line="276" w:lineRule="auto"/>
        <w:jc w:val="both"/>
        <w:rPr>
          <w:rFonts w:ascii="Times New Roman" w:hAnsi="Times New Roman" w:cs="Times New Roman"/>
          <w:color w:val="000000"/>
          <w:sz w:val="20"/>
          <w:szCs w:val="20"/>
        </w:rPr>
      </w:pPr>
      <w:r w:rsidRPr="000914A9">
        <w:rPr>
          <w:rFonts w:ascii="Times New Roman" w:hAnsi="Times New Roman" w:cs="Times New Roman"/>
          <w:sz w:val="20"/>
          <w:szCs w:val="20"/>
        </w:rPr>
        <w:t>Prosimy o dopuszczenie</w:t>
      </w:r>
      <w:r w:rsidRPr="000914A9">
        <w:rPr>
          <w:rFonts w:ascii="Times New Roman" w:hAnsi="Times New Roman" w:cs="Times New Roman"/>
          <w:color w:val="000000"/>
          <w:sz w:val="20"/>
          <w:szCs w:val="20"/>
        </w:rPr>
        <w:t xml:space="preserve"> liczby aktywnych elementów detektora w płaszczyźnie xy (dla 1 rzędu w osi z) -  min 672.</w:t>
      </w:r>
    </w:p>
    <w:p w:rsidR="000914A9" w:rsidRPr="000914A9" w:rsidRDefault="000914A9" w:rsidP="000914A9">
      <w:pPr>
        <w:spacing w:after="0" w:line="276" w:lineRule="auto"/>
        <w:jc w:val="both"/>
        <w:rPr>
          <w:rFonts w:ascii="Times New Roman" w:hAnsi="Times New Roman" w:cs="Times New Roman"/>
          <w:bCs/>
          <w:color w:val="0000FF"/>
        </w:rPr>
      </w:pPr>
      <w:r w:rsidRPr="000914A9">
        <w:rPr>
          <w:rFonts w:ascii="Times New Roman" w:hAnsi="Times New Roman" w:cs="Times New Roman"/>
          <w:b/>
          <w:bCs/>
          <w:color w:val="0000FF"/>
        </w:rPr>
        <w:t xml:space="preserve">Odpowiedź: </w:t>
      </w:r>
      <w:r w:rsidRPr="000914A9">
        <w:rPr>
          <w:rFonts w:ascii="Times New Roman" w:hAnsi="Times New Roman" w:cs="Times New Roman"/>
          <w:bCs/>
          <w:color w:val="0000FF"/>
        </w:rPr>
        <w:t>Zamawiający podtrzymuje dotychczasowe zapisy SIWZ dotyczące powyższego pytania.</w:t>
      </w:r>
    </w:p>
    <w:p w:rsidR="000914A9" w:rsidRPr="000914A9" w:rsidRDefault="000914A9" w:rsidP="000914A9">
      <w:pPr>
        <w:spacing w:after="0" w:line="276" w:lineRule="auto"/>
        <w:jc w:val="both"/>
        <w:rPr>
          <w:rFonts w:ascii="Times New Roman" w:hAnsi="Times New Roman" w:cs="Times New Roman"/>
          <w:color w:val="000000"/>
          <w:sz w:val="20"/>
          <w:szCs w:val="20"/>
        </w:rPr>
      </w:pPr>
    </w:p>
    <w:p w:rsidR="000914A9" w:rsidRPr="000914A9" w:rsidRDefault="000914A9" w:rsidP="000914A9">
      <w:pPr>
        <w:spacing w:after="0" w:line="276" w:lineRule="auto"/>
        <w:jc w:val="both"/>
        <w:rPr>
          <w:rFonts w:ascii="Times New Roman" w:hAnsi="Times New Roman" w:cs="Times New Roman"/>
          <w:b/>
          <w:bCs/>
          <w:sz w:val="20"/>
          <w:szCs w:val="20"/>
        </w:rPr>
      </w:pPr>
      <w:r w:rsidRPr="000914A9">
        <w:rPr>
          <w:rFonts w:ascii="Times New Roman" w:hAnsi="Times New Roman" w:cs="Times New Roman"/>
          <w:b/>
          <w:bCs/>
          <w:sz w:val="20"/>
          <w:szCs w:val="20"/>
          <w:highlight w:val="yellow"/>
        </w:rPr>
        <w:t>Pytanie nr 5</w:t>
      </w:r>
    </w:p>
    <w:p w:rsidR="000914A9" w:rsidRPr="000914A9" w:rsidRDefault="000914A9" w:rsidP="000914A9">
      <w:pPr>
        <w:spacing w:after="0" w:line="276" w:lineRule="auto"/>
        <w:jc w:val="both"/>
        <w:rPr>
          <w:rFonts w:ascii="Times New Roman" w:hAnsi="Times New Roman" w:cs="Times New Roman"/>
          <w:b/>
          <w:bCs/>
          <w:sz w:val="20"/>
          <w:szCs w:val="20"/>
        </w:rPr>
      </w:pPr>
      <w:r w:rsidRPr="000914A9">
        <w:rPr>
          <w:rFonts w:ascii="Times New Roman" w:hAnsi="Times New Roman" w:cs="Times New Roman"/>
          <w:b/>
          <w:bCs/>
          <w:sz w:val="20"/>
          <w:szCs w:val="20"/>
        </w:rPr>
        <w:t>Dot. Zał</w:t>
      </w:r>
      <w:r>
        <w:rPr>
          <w:rFonts w:ascii="Times New Roman" w:hAnsi="Times New Roman" w:cs="Times New Roman"/>
          <w:b/>
          <w:bCs/>
          <w:sz w:val="20"/>
          <w:szCs w:val="20"/>
        </w:rPr>
        <w:t>.</w:t>
      </w:r>
      <w:r w:rsidRPr="000914A9">
        <w:rPr>
          <w:rFonts w:ascii="Times New Roman" w:hAnsi="Times New Roman" w:cs="Times New Roman"/>
          <w:b/>
          <w:bCs/>
          <w:sz w:val="20"/>
          <w:szCs w:val="20"/>
        </w:rPr>
        <w:t xml:space="preserve"> nr 2a GENERATOR, LAMPA RTG I DETEKTOR pkt 28</w:t>
      </w:r>
    </w:p>
    <w:p w:rsidR="000914A9" w:rsidRPr="000914A9" w:rsidRDefault="000914A9" w:rsidP="000914A9">
      <w:pPr>
        <w:spacing w:after="0" w:line="276" w:lineRule="auto"/>
        <w:jc w:val="both"/>
        <w:rPr>
          <w:rFonts w:ascii="Times New Roman" w:hAnsi="Times New Roman" w:cs="Times New Roman"/>
          <w:sz w:val="20"/>
          <w:szCs w:val="20"/>
        </w:rPr>
      </w:pPr>
      <w:r w:rsidRPr="000914A9">
        <w:rPr>
          <w:rFonts w:ascii="Times New Roman" w:hAnsi="Times New Roman" w:cs="Times New Roman"/>
          <w:sz w:val="20"/>
          <w:szCs w:val="20"/>
        </w:rPr>
        <w:t>Prosimy o dopuszczenie</w:t>
      </w:r>
      <w:r w:rsidRPr="000914A9">
        <w:rPr>
          <w:rFonts w:ascii="Times New Roman" w:hAnsi="Times New Roman" w:cs="Times New Roman"/>
          <w:color w:val="000000"/>
          <w:sz w:val="20"/>
          <w:szCs w:val="20"/>
        </w:rPr>
        <w:t xml:space="preserve"> </w:t>
      </w:r>
      <w:r w:rsidRPr="000914A9">
        <w:rPr>
          <w:rFonts w:ascii="Times New Roman" w:hAnsi="Times New Roman" w:cs="Times New Roman"/>
          <w:sz w:val="20"/>
          <w:szCs w:val="20"/>
        </w:rPr>
        <w:t xml:space="preserve">Odległość ognisko lampy rtg – detektor mniejsza </w:t>
      </w:r>
      <w:r w:rsidRPr="000914A9">
        <w:rPr>
          <w:rFonts w:ascii="Times New Roman" w:hAnsi="Times New Roman" w:cs="Times New Roman"/>
          <w:color w:val="000000"/>
          <w:sz w:val="20"/>
          <w:szCs w:val="20"/>
        </w:rPr>
        <w:t>&lt;=</w:t>
      </w:r>
      <w:r w:rsidRPr="000914A9">
        <w:rPr>
          <w:rFonts w:ascii="Times New Roman" w:hAnsi="Times New Roman" w:cs="Times New Roman"/>
          <w:color w:val="FF0000"/>
          <w:sz w:val="20"/>
          <w:szCs w:val="20"/>
        </w:rPr>
        <w:t xml:space="preserve"> </w:t>
      </w:r>
      <w:r w:rsidRPr="000914A9">
        <w:rPr>
          <w:rFonts w:ascii="Times New Roman" w:hAnsi="Times New Roman" w:cs="Times New Roman"/>
          <w:sz w:val="20"/>
          <w:szCs w:val="20"/>
        </w:rPr>
        <w:t>104.</w:t>
      </w:r>
    </w:p>
    <w:p w:rsidR="000914A9" w:rsidRPr="000914A9" w:rsidRDefault="000914A9" w:rsidP="000914A9">
      <w:pPr>
        <w:spacing w:after="0" w:line="276" w:lineRule="auto"/>
        <w:jc w:val="both"/>
        <w:rPr>
          <w:rFonts w:ascii="Times New Roman" w:hAnsi="Times New Roman" w:cs="Times New Roman"/>
          <w:bCs/>
          <w:color w:val="0000FF"/>
        </w:rPr>
      </w:pPr>
      <w:r w:rsidRPr="000914A9">
        <w:rPr>
          <w:rFonts w:ascii="Times New Roman" w:hAnsi="Times New Roman" w:cs="Times New Roman"/>
          <w:b/>
          <w:bCs/>
          <w:color w:val="0000FF"/>
        </w:rPr>
        <w:t xml:space="preserve">Odpowiedź: </w:t>
      </w:r>
      <w:r w:rsidRPr="000914A9">
        <w:rPr>
          <w:rFonts w:ascii="Times New Roman" w:hAnsi="Times New Roman" w:cs="Times New Roman"/>
          <w:bCs/>
          <w:color w:val="0000FF"/>
        </w:rPr>
        <w:t>Zamawiający wprowadza modyfikację parametru zgodnie z opublikowanym załącznikiem nr 2a do zaproszenia.</w:t>
      </w:r>
    </w:p>
    <w:tbl>
      <w:tblPr>
        <w:tblW w:w="9371"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8"/>
        <w:gridCol w:w="3969"/>
        <w:gridCol w:w="1417"/>
        <w:gridCol w:w="1418"/>
        <w:gridCol w:w="1999"/>
      </w:tblGrid>
      <w:tr w:rsidR="000914A9" w:rsidRPr="000914A9" w:rsidTr="00D46CE6">
        <w:trPr>
          <w:trHeight w:val="742"/>
        </w:trPr>
        <w:tc>
          <w:tcPr>
            <w:tcW w:w="568" w:type="dxa"/>
            <w:tcBorders>
              <w:top w:val="single" w:sz="4" w:space="0" w:color="auto"/>
              <w:left w:val="single" w:sz="4" w:space="0" w:color="auto"/>
              <w:bottom w:val="single" w:sz="4" w:space="0" w:color="auto"/>
              <w:right w:val="single" w:sz="4" w:space="0" w:color="auto"/>
            </w:tcBorders>
            <w:vAlign w:val="center"/>
          </w:tcPr>
          <w:p w:rsidR="000914A9" w:rsidRPr="000914A9" w:rsidRDefault="000914A9" w:rsidP="000914A9">
            <w:pPr>
              <w:spacing w:after="0" w:line="276" w:lineRule="auto"/>
              <w:jc w:val="center"/>
              <w:rPr>
                <w:rFonts w:ascii="Times New Roman" w:hAnsi="Times New Roman" w:cs="Times New Roman"/>
                <w:color w:val="000000" w:themeColor="text1"/>
                <w:sz w:val="16"/>
                <w:szCs w:val="16"/>
              </w:rPr>
            </w:pPr>
            <w:r w:rsidRPr="000914A9">
              <w:rPr>
                <w:rFonts w:ascii="Times New Roman" w:hAnsi="Times New Roman" w:cs="Times New Roman"/>
                <w:color w:val="000000" w:themeColor="text1"/>
                <w:sz w:val="16"/>
                <w:szCs w:val="16"/>
              </w:rPr>
              <w:t>28</w:t>
            </w:r>
          </w:p>
        </w:tc>
        <w:tc>
          <w:tcPr>
            <w:tcW w:w="3969" w:type="dxa"/>
            <w:tcBorders>
              <w:top w:val="single" w:sz="4" w:space="0" w:color="auto"/>
              <w:left w:val="single" w:sz="4" w:space="0" w:color="auto"/>
              <w:bottom w:val="single" w:sz="4" w:space="0" w:color="auto"/>
              <w:right w:val="single" w:sz="4" w:space="0" w:color="auto"/>
            </w:tcBorders>
            <w:vAlign w:val="center"/>
          </w:tcPr>
          <w:p w:rsidR="000914A9" w:rsidRPr="000914A9" w:rsidRDefault="000914A9" w:rsidP="000914A9">
            <w:pPr>
              <w:snapToGrid w:val="0"/>
              <w:spacing w:after="0" w:line="276" w:lineRule="auto"/>
              <w:jc w:val="both"/>
              <w:rPr>
                <w:rFonts w:ascii="Times New Roman" w:hAnsi="Times New Roman" w:cs="Times New Roman"/>
                <w:color w:val="000000"/>
                <w:sz w:val="16"/>
                <w:szCs w:val="16"/>
              </w:rPr>
            </w:pPr>
            <w:r w:rsidRPr="000914A9">
              <w:rPr>
                <w:rFonts w:ascii="Times New Roman" w:hAnsi="Times New Roman" w:cs="Times New Roman"/>
                <w:sz w:val="16"/>
                <w:szCs w:val="16"/>
              </w:rPr>
              <w:t>Odległość ognisko lampy rtg – detektor mniejsza</w:t>
            </w:r>
          </w:p>
        </w:tc>
        <w:tc>
          <w:tcPr>
            <w:tcW w:w="1417" w:type="dxa"/>
            <w:tcBorders>
              <w:top w:val="single" w:sz="4" w:space="0" w:color="auto"/>
              <w:left w:val="single" w:sz="4" w:space="0" w:color="auto"/>
              <w:bottom w:val="single" w:sz="4" w:space="0" w:color="auto"/>
              <w:right w:val="single" w:sz="4" w:space="0" w:color="auto"/>
            </w:tcBorders>
            <w:vAlign w:val="center"/>
          </w:tcPr>
          <w:p w:rsidR="000914A9" w:rsidRPr="000914A9" w:rsidRDefault="000914A9" w:rsidP="000914A9">
            <w:pPr>
              <w:snapToGrid w:val="0"/>
              <w:spacing w:after="0" w:line="276" w:lineRule="auto"/>
              <w:jc w:val="center"/>
              <w:rPr>
                <w:rFonts w:ascii="Times New Roman" w:hAnsi="Times New Roman" w:cs="Times New Roman"/>
                <w:color w:val="000000"/>
                <w:sz w:val="16"/>
              </w:rPr>
            </w:pPr>
            <w:r w:rsidRPr="000914A9">
              <w:rPr>
                <w:rFonts w:ascii="Times New Roman" w:hAnsi="Times New Roman" w:cs="Times New Roman"/>
                <w:color w:val="000000"/>
                <w:sz w:val="16"/>
              </w:rPr>
              <w:t>Tak, podać i opisać</w:t>
            </w:r>
          </w:p>
          <w:p w:rsidR="000914A9" w:rsidRPr="000914A9" w:rsidRDefault="000914A9" w:rsidP="000914A9">
            <w:pPr>
              <w:snapToGrid w:val="0"/>
              <w:spacing w:after="0" w:line="276" w:lineRule="auto"/>
              <w:jc w:val="center"/>
              <w:rPr>
                <w:rFonts w:ascii="Times New Roman" w:hAnsi="Times New Roman" w:cs="Times New Roman"/>
                <w:strike/>
                <w:color w:val="FF0000"/>
                <w:sz w:val="16"/>
              </w:rPr>
            </w:pPr>
            <w:r w:rsidRPr="000914A9">
              <w:rPr>
                <w:rFonts w:ascii="Times New Roman" w:hAnsi="Times New Roman" w:cs="Times New Roman"/>
                <w:strike/>
                <w:color w:val="FF0000"/>
                <w:sz w:val="16"/>
              </w:rPr>
              <w:t>&lt;=100 cm</w:t>
            </w:r>
          </w:p>
          <w:p w:rsidR="000914A9" w:rsidRPr="000914A9" w:rsidRDefault="000914A9" w:rsidP="000914A9">
            <w:pPr>
              <w:snapToGrid w:val="0"/>
              <w:spacing w:after="0" w:line="276" w:lineRule="auto"/>
              <w:jc w:val="center"/>
              <w:rPr>
                <w:rFonts w:ascii="Times New Roman" w:hAnsi="Times New Roman" w:cs="Times New Roman"/>
                <w:sz w:val="16"/>
              </w:rPr>
            </w:pPr>
            <w:r w:rsidRPr="000914A9">
              <w:rPr>
                <w:rFonts w:ascii="Times New Roman" w:hAnsi="Times New Roman" w:cs="Times New Roman"/>
                <w:color w:val="FF0000"/>
                <w:sz w:val="16"/>
              </w:rPr>
              <w:t>&lt;=108,5 cm</w:t>
            </w:r>
          </w:p>
        </w:tc>
        <w:tc>
          <w:tcPr>
            <w:tcW w:w="1418" w:type="dxa"/>
            <w:tcBorders>
              <w:top w:val="single" w:sz="4" w:space="0" w:color="auto"/>
              <w:left w:val="single" w:sz="4" w:space="0" w:color="auto"/>
              <w:bottom w:val="single" w:sz="4" w:space="0" w:color="auto"/>
              <w:right w:val="single" w:sz="4" w:space="0" w:color="auto"/>
            </w:tcBorders>
            <w:vAlign w:val="center"/>
          </w:tcPr>
          <w:p w:rsidR="000914A9" w:rsidRPr="000914A9" w:rsidRDefault="000914A9" w:rsidP="000914A9">
            <w:pPr>
              <w:pStyle w:val="a"/>
              <w:spacing w:line="276" w:lineRule="auto"/>
              <w:jc w:val="both"/>
              <w:rPr>
                <w:rFonts w:cs="Times New Roman"/>
                <w:color w:val="auto"/>
                <w:sz w:val="20"/>
                <w:szCs w:val="20"/>
              </w:rPr>
            </w:pPr>
          </w:p>
        </w:tc>
        <w:tc>
          <w:tcPr>
            <w:tcW w:w="1999" w:type="dxa"/>
            <w:tcBorders>
              <w:top w:val="single" w:sz="4" w:space="0" w:color="auto"/>
              <w:left w:val="single" w:sz="4" w:space="0" w:color="auto"/>
              <w:bottom w:val="single" w:sz="4" w:space="0" w:color="auto"/>
              <w:right w:val="single" w:sz="4" w:space="0" w:color="auto"/>
            </w:tcBorders>
            <w:vAlign w:val="center"/>
          </w:tcPr>
          <w:p w:rsidR="000914A9" w:rsidRPr="000914A9" w:rsidRDefault="000914A9" w:rsidP="000914A9">
            <w:pPr>
              <w:pStyle w:val="a"/>
              <w:spacing w:line="276" w:lineRule="auto"/>
              <w:jc w:val="center"/>
              <w:rPr>
                <w:rFonts w:cs="Times New Roman"/>
                <w:sz w:val="16"/>
                <w:szCs w:val="20"/>
              </w:rPr>
            </w:pPr>
            <w:r w:rsidRPr="000914A9">
              <w:rPr>
                <w:rFonts w:cs="Times New Roman"/>
                <w:strike/>
                <w:color w:val="FF0000"/>
                <w:sz w:val="16"/>
                <w:szCs w:val="20"/>
              </w:rPr>
              <w:t xml:space="preserve">100 </w:t>
            </w:r>
            <w:r w:rsidRPr="000914A9">
              <w:rPr>
                <w:rFonts w:cs="Times New Roman"/>
                <w:color w:val="FF0000"/>
                <w:sz w:val="16"/>
                <w:szCs w:val="20"/>
              </w:rPr>
              <w:t>108,5</w:t>
            </w:r>
            <w:r w:rsidRPr="000914A9">
              <w:rPr>
                <w:rFonts w:cs="Times New Roman"/>
                <w:sz w:val="16"/>
                <w:szCs w:val="20"/>
              </w:rPr>
              <w:t xml:space="preserve"> cm – 0 pkt.,</w:t>
            </w:r>
          </w:p>
          <w:p w:rsidR="000914A9" w:rsidRPr="000914A9" w:rsidRDefault="000914A9" w:rsidP="000914A9">
            <w:pPr>
              <w:pStyle w:val="a"/>
              <w:spacing w:line="276" w:lineRule="auto"/>
              <w:jc w:val="center"/>
              <w:rPr>
                <w:rFonts w:cs="Times New Roman"/>
                <w:color w:val="FF0000"/>
                <w:sz w:val="16"/>
                <w:szCs w:val="20"/>
              </w:rPr>
            </w:pPr>
            <w:r w:rsidRPr="000914A9">
              <w:rPr>
                <w:rFonts w:cs="Times New Roman"/>
                <w:color w:val="FF0000"/>
                <w:sz w:val="16"/>
                <w:szCs w:val="20"/>
              </w:rPr>
              <w:t>108,4 – 100 cm – 1 pkt.,</w:t>
            </w:r>
          </w:p>
          <w:p w:rsidR="000914A9" w:rsidRPr="000914A9" w:rsidRDefault="000914A9" w:rsidP="000914A9">
            <w:pPr>
              <w:pStyle w:val="a"/>
              <w:spacing w:line="276" w:lineRule="auto"/>
              <w:jc w:val="center"/>
              <w:rPr>
                <w:rFonts w:cs="Times New Roman"/>
                <w:sz w:val="16"/>
                <w:szCs w:val="20"/>
              </w:rPr>
            </w:pPr>
            <w:r w:rsidRPr="000914A9">
              <w:rPr>
                <w:rFonts w:cs="Times New Roman"/>
                <w:sz w:val="16"/>
                <w:szCs w:val="20"/>
              </w:rPr>
              <w:t>99,9 – 95 cm – 2 pkt.,</w:t>
            </w:r>
          </w:p>
          <w:p w:rsidR="000914A9" w:rsidRPr="000914A9" w:rsidRDefault="000914A9" w:rsidP="000914A9">
            <w:pPr>
              <w:pStyle w:val="a"/>
              <w:spacing w:line="276" w:lineRule="auto"/>
              <w:jc w:val="center"/>
              <w:rPr>
                <w:rFonts w:cs="Times New Roman"/>
                <w:sz w:val="16"/>
                <w:szCs w:val="20"/>
              </w:rPr>
            </w:pPr>
            <w:r w:rsidRPr="000914A9">
              <w:rPr>
                <w:rFonts w:cs="Times New Roman"/>
                <w:sz w:val="16"/>
                <w:szCs w:val="20"/>
              </w:rPr>
              <w:t>Poniżej 95 cm – 5 pkt.</w:t>
            </w:r>
          </w:p>
        </w:tc>
      </w:tr>
    </w:tbl>
    <w:p w:rsidR="000914A9" w:rsidRPr="000914A9" w:rsidRDefault="000914A9" w:rsidP="000914A9">
      <w:pPr>
        <w:spacing w:after="0" w:line="276" w:lineRule="auto"/>
        <w:jc w:val="both"/>
        <w:rPr>
          <w:rFonts w:ascii="Times New Roman" w:hAnsi="Times New Roman" w:cs="Times New Roman"/>
          <w:color w:val="FF0000"/>
          <w:sz w:val="20"/>
          <w:szCs w:val="20"/>
        </w:rPr>
      </w:pPr>
    </w:p>
    <w:p w:rsidR="000914A9" w:rsidRPr="000914A9" w:rsidRDefault="000914A9" w:rsidP="000914A9">
      <w:pPr>
        <w:spacing w:after="0" w:line="276" w:lineRule="auto"/>
        <w:jc w:val="both"/>
        <w:rPr>
          <w:rFonts w:ascii="Times New Roman" w:hAnsi="Times New Roman" w:cs="Times New Roman"/>
          <w:b/>
          <w:bCs/>
          <w:sz w:val="20"/>
          <w:szCs w:val="20"/>
        </w:rPr>
      </w:pPr>
      <w:r w:rsidRPr="000914A9">
        <w:rPr>
          <w:rFonts w:ascii="Times New Roman" w:hAnsi="Times New Roman" w:cs="Times New Roman"/>
          <w:b/>
          <w:bCs/>
          <w:sz w:val="20"/>
          <w:szCs w:val="20"/>
          <w:highlight w:val="yellow"/>
        </w:rPr>
        <w:t>Pytanie nr 6</w:t>
      </w:r>
    </w:p>
    <w:p w:rsidR="000914A9" w:rsidRPr="000914A9" w:rsidRDefault="000914A9" w:rsidP="000914A9">
      <w:pPr>
        <w:spacing w:after="0" w:line="276" w:lineRule="auto"/>
        <w:jc w:val="both"/>
        <w:rPr>
          <w:rFonts w:ascii="Times New Roman" w:hAnsi="Times New Roman" w:cs="Times New Roman"/>
          <w:b/>
          <w:bCs/>
          <w:sz w:val="20"/>
          <w:szCs w:val="20"/>
        </w:rPr>
      </w:pPr>
      <w:r w:rsidRPr="000914A9">
        <w:rPr>
          <w:rFonts w:ascii="Times New Roman" w:hAnsi="Times New Roman" w:cs="Times New Roman"/>
          <w:b/>
          <w:bCs/>
          <w:sz w:val="20"/>
          <w:szCs w:val="20"/>
        </w:rPr>
        <w:t>Dot. Zał</w:t>
      </w:r>
      <w:r>
        <w:rPr>
          <w:rFonts w:ascii="Times New Roman" w:hAnsi="Times New Roman" w:cs="Times New Roman"/>
          <w:b/>
          <w:bCs/>
          <w:sz w:val="20"/>
          <w:szCs w:val="20"/>
        </w:rPr>
        <w:t>.</w:t>
      </w:r>
      <w:r w:rsidRPr="000914A9">
        <w:rPr>
          <w:rFonts w:ascii="Times New Roman" w:hAnsi="Times New Roman" w:cs="Times New Roman"/>
          <w:b/>
          <w:bCs/>
          <w:sz w:val="20"/>
          <w:szCs w:val="20"/>
        </w:rPr>
        <w:t xml:space="preserve"> nr 2a</w:t>
      </w:r>
      <w:r w:rsidRPr="000914A9">
        <w:rPr>
          <w:rFonts w:ascii="Times New Roman" w:hAnsi="Times New Roman" w:cs="Times New Roman"/>
          <w:sz w:val="20"/>
          <w:szCs w:val="20"/>
        </w:rPr>
        <w:t xml:space="preserve"> </w:t>
      </w:r>
      <w:r w:rsidRPr="000914A9">
        <w:rPr>
          <w:rFonts w:ascii="Times New Roman" w:hAnsi="Times New Roman" w:cs="Times New Roman"/>
          <w:b/>
          <w:bCs/>
          <w:sz w:val="20"/>
          <w:szCs w:val="20"/>
        </w:rPr>
        <w:t>system skanowania pkt 30</w:t>
      </w:r>
    </w:p>
    <w:p w:rsidR="000914A9" w:rsidRPr="000914A9" w:rsidRDefault="000914A9" w:rsidP="000914A9">
      <w:pPr>
        <w:spacing w:after="0" w:line="276" w:lineRule="auto"/>
        <w:jc w:val="both"/>
        <w:rPr>
          <w:rFonts w:ascii="Times New Roman" w:hAnsi="Times New Roman" w:cs="Times New Roman"/>
          <w:sz w:val="20"/>
          <w:szCs w:val="20"/>
        </w:rPr>
      </w:pPr>
      <w:r w:rsidRPr="000914A9">
        <w:rPr>
          <w:rFonts w:ascii="Times New Roman" w:hAnsi="Times New Roman" w:cs="Times New Roman"/>
          <w:sz w:val="20"/>
          <w:szCs w:val="20"/>
        </w:rPr>
        <w:t>Prosimy o dopuszczenie</w:t>
      </w:r>
      <w:r w:rsidRPr="000914A9">
        <w:rPr>
          <w:rFonts w:ascii="Times New Roman" w:hAnsi="Times New Roman" w:cs="Times New Roman"/>
          <w:color w:val="000000"/>
          <w:sz w:val="20"/>
          <w:szCs w:val="20"/>
        </w:rPr>
        <w:t xml:space="preserve"> maksymalnej szybkości skanowania [mm/s] </w:t>
      </w:r>
      <w:r w:rsidRPr="000914A9">
        <w:rPr>
          <w:rFonts w:ascii="Times New Roman" w:hAnsi="Times New Roman" w:cs="Times New Roman"/>
          <w:sz w:val="20"/>
          <w:szCs w:val="20"/>
        </w:rPr>
        <w:t>≥ 160</w:t>
      </w:r>
    </w:p>
    <w:p w:rsidR="000914A9" w:rsidRPr="000914A9" w:rsidRDefault="000914A9" w:rsidP="000914A9">
      <w:pPr>
        <w:spacing w:after="0" w:line="276" w:lineRule="auto"/>
        <w:jc w:val="both"/>
        <w:rPr>
          <w:rFonts w:ascii="Times New Roman" w:hAnsi="Times New Roman" w:cs="Times New Roman"/>
          <w:bCs/>
          <w:color w:val="0000FF"/>
        </w:rPr>
      </w:pPr>
      <w:r w:rsidRPr="000914A9">
        <w:rPr>
          <w:rFonts w:ascii="Times New Roman" w:hAnsi="Times New Roman" w:cs="Times New Roman"/>
          <w:b/>
          <w:bCs/>
          <w:color w:val="0000FF"/>
        </w:rPr>
        <w:t>Odpowiedź:</w:t>
      </w:r>
      <w:r w:rsidRPr="000914A9">
        <w:rPr>
          <w:rFonts w:ascii="Times New Roman" w:hAnsi="Times New Roman" w:cs="Times New Roman"/>
          <w:bCs/>
          <w:color w:val="0000FF"/>
        </w:rPr>
        <w:t xml:space="preserve"> Zamawiający podtrzymuje dotychczasowe zapisy SIWZ dotyczące powyższego pytania. </w:t>
      </w:r>
    </w:p>
    <w:p w:rsidR="000914A9" w:rsidRPr="000914A9" w:rsidRDefault="000914A9" w:rsidP="000914A9">
      <w:pPr>
        <w:spacing w:after="0" w:line="276" w:lineRule="auto"/>
        <w:jc w:val="both"/>
        <w:rPr>
          <w:rFonts w:ascii="Times New Roman" w:hAnsi="Times New Roman" w:cs="Times New Roman"/>
          <w:sz w:val="20"/>
          <w:szCs w:val="20"/>
        </w:rPr>
      </w:pPr>
    </w:p>
    <w:p w:rsidR="000914A9" w:rsidRPr="000914A9" w:rsidRDefault="000914A9" w:rsidP="000914A9">
      <w:pPr>
        <w:spacing w:after="0" w:line="276" w:lineRule="auto"/>
        <w:jc w:val="both"/>
        <w:rPr>
          <w:rFonts w:ascii="Times New Roman" w:hAnsi="Times New Roman" w:cs="Times New Roman"/>
          <w:b/>
          <w:bCs/>
          <w:sz w:val="20"/>
          <w:szCs w:val="20"/>
        </w:rPr>
      </w:pPr>
      <w:r w:rsidRPr="000914A9">
        <w:rPr>
          <w:rFonts w:ascii="Times New Roman" w:hAnsi="Times New Roman" w:cs="Times New Roman"/>
          <w:b/>
          <w:bCs/>
          <w:sz w:val="20"/>
          <w:szCs w:val="20"/>
          <w:highlight w:val="yellow"/>
        </w:rPr>
        <w:t>Pytanie nr 7</w:t>
      </w:r>
    </w:p>
    <w:p w:rsidR="000914A9" w:rsidRPr="000914A9" w:rsidRDefault="000914A9" w:rsidP="000914A9">
      <w:pPr>
        <w:spacing w:after="0" w:line="276" w:lineRule="auto"/>
        <w:jc w:val="both"/>
        <w:rPr>
          <w:rFonts w:ascii="Times New Roman" w:hAnsi="Times New Roman" w:cs="Times New Roman"/>
          <w:b/>
          <w:bCs/>
          <w:sz w:val="20"/>
          <w:szCs w:val="20"/>
        </w:rPr>
      </w:pPr>
      <w:r w:rsidRPr="000914A9">
        <w:rPr>
          <w:rFonts w:ascii="Times New Roman" w:hAnsi="Times New Roman" w:cs="Times New Roman"/>
          <w:b/>
          <w:bCs/>
          <w:sz w:val="20"/>
          <w:szCs w:val="20"/>
        </w:rPr>
        <w:t>Dot. Zał</w:t>
      </w:r>
      <w:r>
        <w:rPr>
          <w:rFonts w:ascii="Times New Roman" w:hAnsi="Times New Roman" w:cs="Times New Roman"/>
          <w:b/>
          <w:bCs/>
          <w:sz w:val="20"/>
          <w:szCs w:val="20"/>
        </w:rPr>
        <w:t>.</w:t>
      </w:r>
      <w:r w:rsidRPr="000914A9">
        <w:rPr>
          <w:rFonts w:ascii="Times New Roman" w:hAnsi="Times New Roman" w:cs="Times New Roman"/>
          <w:b/>
          <w:bCs/>
          <w:sz w:val="20"/>
          <w:szCs w:val="20"/>
        </w:rPr>
        <w:t xml:space="preserve"> nr 2a</w:t>
      </w:r>
      <w:r w:rsidRPr="000914A9">
        <w:rPr>
          <w:rFonts w:ascii="Times New Roman" w:hAnsi="Times New Roman" w:cs="Times New Roman"/>
          <w:sz w:val="20"/>
          <w:szCs w:val="20"/>
        </w:rPr>
        <w:t xml:space="preserve"> </w:t>
      </w:r>
      <w:r w:rsidRPr="000914A9">
        <w:rPr>
          <w:rFonts w:ascii="Times New Roman" w:hAnsi="Times New Roman" w:cs="Times New Roman"/>
          <w:b/>
          <w:bCs/>
          <w:sz w:val="20"/>
          <w:szCs w:val="20"/>
        </w:rPr>
        <w:t>system skanowania pkt 32</w:t>
      </w:r>
    </w:p>
    <w:p w:rsidR="000914A9" w:rsidRPr="000914A9" w:rsidRDefault="000914A9" w:rsidP="000914A9">
      <w:pPr>
        <w:spacing w:after="0" w:line="276" w:lineRule="auto"/>
        <w:jc w:val="both"/>
        <w:rPr>
          <w:rFonts w:ascii="Times New Roman" w:hAnsi="Times New Roman" w:cs="Times New Roman"/>
          <w:b/>
          <w:bCs/>
          <w:sz w:val="20"/>
          <w:szCs w:val="20"/>
        </w:rPr>
      </w:pPr>
      <w:r w:rsidRPr="000914A9">
        <w:rPr>
          <w:rFonts w:ascii="Times New Roman" w:hAnsi="Times New Roman" w:cs="Times New Roman"/>
          <w:sz w:val="20"/>
          <w:szCs w:val="20"/>
        </w:rPr>
        <w:lastRenderedPageBreak/>
        <w:t xml:space="preserve">Prosimy o dopuszczenie maksymalnego zakresu badania przy ciągłym skanie spiralnym/helikalnym, bez przerwy na chłodzenie lampy [cm] </w:t>
      </w:r>
      <w:r w:rsidRPr="000914A9">
        <w:rPr>
          <w:rFonts w:ascii="Times New Roman" w:hAnsi="Times New Roman" w:cs="Times New Roman"/>
          <w:b/>
          <w:bCs/>
          <w:sz w:val="20"/>
          <w:szCs w:val="20"/>
        </w:rPr>
        <w:t>≥ 170</w:t>
      </w:r>
    </w:p>
    <w:p w:rsidR="000914A9" w:rsidRPr="000914A9" w:rsidRDefault="000914A9" w:rsidP="000914A9">
      <w:pPr>
        <w:spacing w:after="0" w:line="276" w:lineRule="auto"/>
        <w:jc w:val="both"/>
        <w:rPr>
          <w:rFonts w:ascii="Times New Roman" w:hAnsi="Times New Roman" w:cs="Times New Roman"/>
          <w:bCs/>
          <w:color w:val="0000FF"/>
        </w:rPr>
      </w:pPr>
      <w:r w:rsidRPr="000914A9">
        <w:rPr>
          <w:rFonts w:ascii="Times New Roman" w:hAnsi="Times New Roman" w:cs="Times New Roman"/>
          <w:b/>
          <w:bCs/>
          <w:color w:val="0000FF"/>
        </w:rPr>
        <w:t xml:space="preserve">Odpowiedź: </w:t>
      </w:r>
      <w:r w:rsidRPr="000914A9">
        <w:rPr>
          <w:rFonts w:ascii="Times New Roman" w:hAnsi="Times New Roman" w:cs="Times New Roman"/>
          <w:bCs/>
          <w:color w:val="0000FF"/>
        </w:rPr>
        <w:t>Zamawiający podtrzymuje dotychczasowe zapisy SIWZ dotyczące powyższego pytania.</w:t>
      </w:r>
    </w:p>
    <w:p w:rsidR="000914A9" w:rsidRPr="000914A9" w:rsidRDefault="000914A9" w:rsidP="000914A9">
      <w:pPr>
        <w:spacing w:after="0" w:line="276" w:lineRule="auto"/>
        <w:jc w:val="both"/>
        <w:rPr>
          <w:rFonts w:ascii="Times New Roman" w:hAnsi="Times New Roman" w:cs="Times New Roman"/>
          <w:b/>
          <w:bCs/>
          <w:sz w:val="20"/>
          <w:szCs w:val="20"/>
        </w:rPr>
      </w:pPr>
    </w:p>
    <w:p w:rsidR="000914A9" w:rsidRPr="000914A9" w:rsidRDefault="000914A9" w:rsidP="000914A9">
      <w:pPr>
        <w:spacing w:after="0" w:line="276" w:lineRule="auto"/>
        <w:jc w:val="both"/>
        <w:rPr>
          <w:rFonts w:ascii="Times New Roman" w:hAnsi="Times New Roman" w:cs="Times New Roman"/>
          <w:b/>
          <w:bCs/>
          <w:sz w:val="20"/>
          <w:szCs w:val="20"/>
        </w:rPr>
      </w:pPr>
      <w:r w:rsidRPr="000914A9">
        <w:rPr>
          <w:rFonts w:ascii="Times New Roman" w:hAnsi="Times New Roman" w:cs="Times New Roman"/>
          <w:b/>
          <w:bCs/>
          <w:sz w:val="20"/>
          <w:szCs w:val="20"/>
          <w:highlight w:val="yellow"/>
        </w:rPr>
        <w:t>Pytanie nr 8</w:t>
      </w:r>
    </w:p>
    <w:p w:rsidR="000914A9" w:rsidRPr="000914A9" w:rsidRDefault="000914A9" w:rsidP="000914A9">
      <w:pPr>
        <w:spacing w:after="0" w:line="276" w:lineRule="auto"/>
        <w:jc w:val="both"/>
        <w:rPr>
          <w:rFonts w:ascii="Times New Roman" w:hAnsi="Times New Roman" w:cs="Times New Roman"/>
          <w:b/>
          <w:bCs/>
          <w:sz w:val="20"/>
          <w:szCs w:val="20"/>
        </w:rPr>
      </w:pPr>
      <w:r w:rsidRPr="000914A9">
        <w:rPr>
          <w:rFonts w:ascii="Times New Roman" w:hAnsi="Times New Roman" w:cs="Times New Roman"/>
          <w:b/>
          <w:bCs/>
          <w:sz w:val="20"/>
          <w:szCs w:val="20"/>
        </w:rPr>
        <w:t>Dot. Zał</w:t>
      </w:r>
      <w:r>
        <w:rPr>
          <w:rFonts w:ascii="Times New Roman" w:hAnsi="Times New Roman" w:cs="Times New Roman"/>
          <w:b/>
          <w:bCs/>
          <w:sz w:val="20"/>
          <w:szCs w:val="20"/>
        </w:rPr>
        <w:t>.</w:t>
      </w:r>
      <w:r w:rsidRPr="000914A9">
        <w:rPr>
          <w:rFonts w:ascii="Times New Roman" w:hAnsi="Times New Roman" w:cs="Times New Roman"/>
          <w:b/>
          <w:bCs/>
          <w:sz w:val="20"/>
          <w:szCs w:val="20"/>
        </w:rPr>
        <w:t xml:space="preserve"> nr 2a</w:t>
      </w:r>
      <w:r w:rsidRPr="000914A9">
        <w:rPr>
          <w:rFonts w:ascii="Times New Roman" w:hAnsi="Times New Roman" w:cs="Times New Roman"/>
          <w:sz w:val="20"/>
          <w:szCs w:val="20"/>
        </w:rPr>
        <w:t xml:space="preserve"> </w:t>
      </w:r>
      <w:r w:rsidRPr="000914A9">
        <w:rPr>
          <w:rFonts w:ascii="Times New Roman" w:hAnsi="Times New Roman" w:cs="Times New Roman"/>
          <w:b/>
          <w:bCs/>
          <w:sz w:val="20"/>
          <w:szCs w:val="20"/>
        </w:rPr>
        <w:t>Wstrzykiwacz kontrastu pkt 1</w:t>
      </w:r>
    </w:p>
    <w:p w:rsidR="000914A9" w:rsidRPr="000914A9" w:rsidRDefault="000914A9" w:rsidP="000914A9">
      <w:pPr>
        <w:spacing w:after="0" w:line="276" w:lineRule="auto"/>
        <w:jc w:val="both"/>
        <w:rPr>
          <w:rFonts w:ascii="Times New Roman" w:hAnsi="Times New Roman" w:cs="Times New Roman"/>
          <w:sz w:val="20"/>
          <w:szCs w:val="20"/>
        </w:rPr>
      </w:pPr>
      <w:r w:rsidRPr="000914A9">
        <w:rPr>
          <w:rFonts w:ascii="Times New Roman" w:hAnsi="Times New Roman" w:cs="Times New Roman"/>
          <w:sz w:val="20"/>
          <w:szCs w:val="20"/>
        </w:rPr>
        <w:t xml:space="preserve">Prosimy o dopuszczenie wkładowego wstrzykiwacza kontrastu. </w:t>
      </w:r>
    </w:p>
    <w:p w:rsidR="000914A9" w:rsidRPr="000914A9" w:rsidRDefault="000914A9" w:rsidP="000914A9">
      <w:pPr>
        <w:spacing w:after="0" w:line="276" w:lineRule="auto"/>
        <w:jc w:val="both"/>
        <w:rPr>
          <w:rFonts w:ascii="Times New Roman" w:hAnsi="Times New Roman" w:cs="Times New Roman"/>
          <w:bCs/>
          <w:color w:val="0000FF"/>
        </w:rPr>
      </w:pPr>
      <w:r w:rsidRPr="000914A9">
        <w:rPr>
          <w:rFonts w:ascii="Times New Roman" w:hAnsi="Times New Roman" w:cs="Times New Roman"/>
          <w:b/>
          <w:bCs/>
          <w:color w:val="0000FF"/>
        </w:rPr>
        <w:t xml:space="preserve">Odpowiedź: </w:t>
      </w:r>
      <w:r w:rsidRPr="000914A9">
        <w:rPr>
          <w:rFonts w:ascii="Times New Roman" w:hAnsi="Times New Roman" w:cs="Times New Roman"/>
          <w:bCs/>
          <w:color w:val="0000FF"/>
        </w:rPr>
        <w:t>Zamawiający wprowadza modyfikację parametru zgodnie z opublikowanym załącznikiem nr 2a do zaproszenia.</w:t>
      </w:r>
    </w:p>
    <w:tbl>
      <w:tblPr>
        <w:tblW w:w="9371"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8"/>
        <w:gridCol w:w="3969"/>
        <w:gridCol w:w="1417"/>
        <w:gridCol w:w="1418"/>
        <w:gridCol w:w="1999"/>
      </w:tblGrid>
      <w:tr w:rsidR="000914A9" w:rsidRPr="000914A9" w:rsidTr="00D46CE6">
        <w:trPr>
          <w:trHeight w:val="742"/>
        </w:trPr>
        <w:tc>
          <w:tcPr>
            <w:tcW w:w="568" w:type="dxa"/>
            <w:tcBorders>
              <w:top w:val="single" w:sz="4" w:space="0" w:color="auto"/>
              <w:left w:val="single" w:sz="4" w:space="0" w:color="auto"/>
              <w:bottom w:val="single" w:sz="4" w:space="0" w:color="auto"/>
              <w:right w:val="single" w:sz="4" w:space="0" w:color="auto"/>
            </w:tcBorders>
            <w:vAlign w:val="center"/>
          </w:tcPr>
          <w:p w:rsidR="000914A9" w:rsidRPr="000914A9" w:rsidRDefault="000914A9" w:rsidP="000914A9">
            <w:pPr>
              <w:spacing w:after="0" w:line="276" w:lineRule="auto"/>
              <w:jc w:val="center"/>
              <w:rPr>
                <w:rFonts w:ascii="Times New Roman" w:hAnsi="Times New Roman" w:cs="Times New Roman"/>
                <w:color w:val="000000" w:themeColor="text1"/>
                <w:sz w:val="16"/>
                <w:szCs w:val="16"/>
              </w:rPr>
            </w:pPr>
            <w:r w:rsidRPr="000914A9">
              <w:rPr>
                <w:rFonts w:ascii="Times New Roman" w:hAnsi="Times New Roman" w:cs="Times New Roman"/>
                <w:color w:val="000000" w:themeColor="text1"/>
                <w:sz w:val="16"/>
                <w:szCs w:val="16"/>
              </w:rPr>
              <w:t>1</w:t>
            </w:r>
          </w:p>
        </w:tc>
        <w:tc>
          <w:tcPr>
            <w:tcW w:w="3969" w:type="dxa"/>
            <w:tcBorders>
              <w:top w:val="single" w:sz="4" w:space="0" w:color="auto"/>
              <w:left w:val="single" w:sz="4" w:space="0" w:color="auto"/>
              <w:bottom w:val="single" w:sz="4" w:space="0" w:color="auto"/>
              <w:right w:val="single" w:sz="4" w:space="0" w:color="auto"/>
            </w:tcBorders>
            <w:vAlign w:val="center"/>
          </w:tcPr>
          <w:p w:rsidR="000914A9" w:rsidRPr="000914A9" w:rsidRDefault="000914A9" w:rsidP="000914A9">
            <w:pPr>
              <w:widowControl w:val="0"/>
              <w:autoSpaceDE w:val="0"/>
              <w:autoSpaceDN w:val="0"/>
              <w:adjustRightInd w:val="0"/>
              <w:spacing w:after="0" w:line="276" w:lineRule="auto"/>
              <w:jc w:val="both"/>
              <w:rPr>
                <w:rFonts w:ascii="Times New Roman" w:hAnsi="Times New Roman" w:cs="Times New Roman"/>
                <w:color w:val="0000FF"/>
                <w:sz w:val="20"/>
                <w:szCs w:val="20"/>
              </w:rPr>
            </w:pPr>
            <w:r w:rsidRPr="000914A9">
              <w:rPr>
                <w:rFonts w:ascii="Times New Roman" w:hAnsi="Times New Roman" w:cs="Times New Roman"/>
                <w:sz w:val="20"/>
                <w:szCs w:val="20"/>
              </w:rPr>
              <w:t xml:space="preserve">Automatyczny bezwkładowy wstrzykiwacz kontrastu współpracujący z materiałami zużywalnymi o sterylności przez </w:t>
            </w:r>
            <w:r w:rsidRPr="000914A9">
              <w:rPr>
                <w:rFonts w:ascii="Times New Roman" w:hAnsi="Times New Roman" w:cs="Times New Roman"/>
                <w:color w:val="FF0000"/>
                <w:sz w:val="20"/>
                <w:szCs w:val="20"/>
              </w:rPr>
              <w:t xml:space="preserve">min. </w:t>
            </w:r>
            <w:r w:rsidRPr="000914A9">
              <w:rPr>
                <w:rFonts w:ascii="Times New Roman" w:hAnsi="Times New Roman" w:cs="Times New Roman"/>
                <w:sz w:val="20"/>
                <w:szCs w:val="20"/>
              </w:rPr>
              <w:t>24 godziny, z wykorzystaniem</w:t>
            </w:r>
            <w:r w:rsidRPr="000914A9">
              <w:rPr>
                <w:rFonts w:ascii="Times New Roman" w:hAnsi="Times New Roman" w:cs="Times New Roman"/>
                <w:color w:val="FF0000"/>
                <w:sz w:val="20"/>
                <w:szCs w:val="20"/>
              </w:rPr>
              <w:t>:</w:t>
            </w:r>
          </w:p>
          <w:p w:rsidR="000914A9" w:rsidRPr="000914A9" w:rsidRDefault="000914A9" w:rsidP="000914A9">
            <w:pPr>
              <w:widowControl w:val="0"/>
              <w:autoSpaceDE w:val="0"/>
              <w:autoSpaceDN w:val="0"/>
              <w:adjustRightInd w:val="0"/>
              <w:spacing w:after="0" w:line="276" w:lineRule="auto"/>
              <w:jc w:val="both"/>
              <w:rPr>
                <w:rFonts w:ascii="Times New Roman" w:hAnsi="Times New Roman" w:cs="Times New Roman"/>
                <w:b/>
                <w:color w:val="FF0000"/>
                <w:sz w:val="20"/>
                <w:szCs w:val="20"/>
              </w:rPr>
            </w:pPr>
            <w:r w:rsidRPr="000914A9">
              <w:rPr>
                <w:rFonts w:ascii="Times New Roman" w:hAnsi="Times New Roman" w:cs="Times New Roman"/>
                <w:b/>
                <w:color w:val="FF0000"/>
                <w:sz w:val="20"/>
                <w:szCs w:val="20"/>
              </w:rPr>
              <w:t>Rozwiązanie nr 1</w:t>
            </w:r>
          </w:p>
          <w:p w:rsidR="000914A9" w:rsidRPr="000914A9" w:rsidRDefault="000914A9" w:rsidP="000914A9">
            <w:pPr>
              <w:widowControl w:val="0"/>
              <w:autoSpaceDE w:val="0"/>
              <w:autoSpaceDN w:val="0"/>
              <w:adjustRightInd w:val="0"/>
              <w:spacing w:after="0" w:line="276" w:lineRule="auto"/>
              <w:jc w:val="both"/>
              <w:rPr>
                <w:rFonts w:ascii="Times New Roman" w:hAnsi="Times New Roman" w:cs="Times New Roman"/>
                <w:sz w:val="20"/>
                <w:szCs w:val="20"/>
              </w:rPr>
            </w:pPr>
            <w:r w:rsidRPr="000914A9">
              <w:rPr>
                <w:rFonts w:ascii="Times New Roman" w:hAnsi="Times New Roman" w:cs="Times New Roman"/>
                <w:sz w:val="20"/>
                <w:szCs w:val="20"/>
              </w:rPr>
              <w:t xml:space="preserve">wyłącznie materiałów eksploatacyjnych nie zawierających związków DEHP (ftalanydietylohekylu) </w:t>
            </w:r>
          </w:p>
          <w:p w:rsidR="000914A9" w:rsidRPr="000914A9" w:rsidRDefault="000914A9" w:rsidP="000914A9">
            <w:pPr>
              <w:widowControl w:val="0"/>
              <w:autoSpaceDE w:val="0"/>
              <w:autoSpaceDN w:val="0"/>
              <w:adjustRightInd w:val="0"/>
              <w:spacing w:after="0" w:line="276" w:lineRule="auto"/>
              <w:jc w:val="both"/>
              <w:rPr>
                <w:rFonts w:ascii="Times New Roman" w:hAnsi="Times New Roman" w:cs="Times New Roman"/>
                <w:color w:val="FF0000"/>
                <w:sz w:val="20"/>
                <w:szCs w:val="20"/>
              </w:rPr>
            </w:pPr>
            <w:r w:rsidRPr="000914A9">
              <w:rPr>
                <w:rFonts w:ascii="Times New Roman" w:hAnsi="Times New Roman" w:cs="Times New Roman"/>
                <w:color w:val="FF0000"/>
                <w:sz w:val="20"/>
                <w:szCs w:val="20"/>
              </w:rPr>
              <w:t xml:space="preserve">lub </w:t>
            </w:r>
          </w:p>
          <w:p w:rsidR="000914A9" w:rsidRPr="000914A9" w:rsidRDefault="000914A9" w:rsidP="000914A9">
            <w:pPr>
              <w:widowControl w:val="0"/>
              <w:autoSpaceDE w:val="0"/>
              <w:autoSpaceDN w:val="0"/>
              <w:adjustRightInd w:val="0"/>
              <w:spacing w:after="0" w:line="276" w:lineRule="auto"/>
              <w:jc w:val="both"/>
              <w:rPr>
                <w:rFonts w:ascii="Times New Roman" w:hAnsi="Times New Roman" w:cs="Times New Roman"/>
                <w:b/>
                <w:color w:val="FF0000"/>
                <w:sz w:val="20"/>
                <w:szCs w:val="20"/>
              </w:rPr>
            </w:pPr>
            <w:r w:rsidRPr="000914A9">
              <w:rPr>
                <w:rFonts w:ascii="Times New Roman" w:hAnsi="Times New Roman" w:cs="Times New Roman"/>
                <w:b/>
                <w:color w:val="FF0000"/>
                <w:sz w:val="20"/>
                <w:szCs w:val="20"/>
              </w:rPr>
              <w:t>Rozwiązanie nr 2</w:t>
            </w:r>
          </w:p>
          <w:p w:rsidR="000914A9" w:rsidRPr="000914A9" w:rsidRDefault="000914A9" w:rsidP="000914A9">
            <w:pPr>
              <w:widowControl w:val="0"/>
              <w:autoSpaceDE w:val="0"/>
              <w:autoSpaceDN w:val="0"/>
              <w:adjustRightInd w:val="0"/>
              <w:spacing w:after="0" w:line="276" w:lineRule="auto"/>
              <w:jc w:val="both"/>
              <w:rPr>
                <w:rFonts w:ascii="Times New Roman" w:hAnsi="Times New Roman" w:cs="Times New Roman"/>
                <w:color w:val="FF0000"/>
                <w:sz w:val="20"/>
                <w:szCs w:val="20"/>
              </w:rPr>
            </w:pPr>
            <w:r w:rsidRPr="000914A9">
              <w:rPr>
                <w:rFonts w:ascii="Times New Roman" w:hAnsi="Times New Roman" w:cs="Times New Roman"/>
                <w:color w:val="FF0000"/>
                <w:sz w:val="20"/>
                <w:szCs w:val="20"/>
              </w:rPr>
              <w:t>materiałów eksploatacyjnych dopuszczonych do obrotu na terenie EU, oraz umożliwiające pracę z materiałami o certyfikowanej sterylności - podać nr certyfikatu.”</w:t>
            </w:r>
          </w:p>
        </w:tc>
        <w:tc>
          <w:tcPr>
            <w:tcW w:w="1417" w:type="dxa"/>
            <w:tcBorders>
              <w:top w:val="single" w:sz="4" w:space="0" w:color="auto"/>
              <w:left w:val="single" w:sz="4" w:space="0" w:color="auto"/>
              <w:bottom w:val="single" w:sz="4" w:space="0" w:color="auto"/>
              <w:right w:val="single" w:sz="4" w:space="0" w:color="auto"/>
            </w:tcBorders>
            <w:vAlign w:val="center"/>
          </w:tcPr>
          <w:p w:rsidR="000914A9" w:rsidRPr="000914A9" w:rsidRDefault="000914A9" w:rsidP="000914A9">
            <w:pPr>
              <w:snapToGrid w:val="0"/>
              <w:spacing w:after="0" w:line="276" w:lineRule="auto"/>
              <w:jc w:val="center"/>
              <w:rPr>
                <w:rFonts w:ascii="Times New Roman" w:hAnsi="Times New Roman" w:cs="Times New Roman"/>
                <w:color w:val="000000"/>
                <w:sz w:val="16"/>
                <w:szCs w:val="20"/>
              </w:rPr>
            </w:pPr>
            <w:r w:rsidRPr="000914A9">
              <w:rPr>
                <w:rFonts w:ascii="Times New Roman" w:hAnsi="Times New Roman" w:cs="Times New Roman"/>
                <w:color w:val="000000"/>
                <w:sz w:val="16"/>
                <w:szCs w:val="20"/>
              </w:rPr>
              <w:t>Tak, podać i opisać</w:t>
            </w:r>
          </w:p>
        </w:tc>
        <w:tc>
          <w:tcPr>
            <w:tcW w:w="1418" w:type="dxa"/>
            <w:tcBorders>
              <w:top w:val="single" w:sz="4" w:space="0" w:color="auto"/>
              <w:left w:val="single" w:sz="4" w:space="0" w:color="auto"/>
              <w:bottom w:val="single" w:sz="4" w:space="0" w:color="auto"/>
              <w:right w:val="single" w:sz="4" w:space="0" w:color="auto"/>
            </w:tcBorders>
            <w:vAlign w:val="center"/>
          </w:tcPr>
          <w:p w:rsidR="000914A9" w:rsidRPr="000914A9" w:rsidRDefault="000914A9" w:rsidP="000914A9">
            <w:pPr>
              <w:pStyle w:val="a"/>
              <w:spacing w:line="276" w:lineRule="auto"/>
              <w:jc w:val="both"/>
              <w:rPr>
                <w:rFonts w:cs="Times New Roman"/>
                <w:color w:val="auto"/>
                <w:sz w:val="20"/>
                <w:szCs w:val="20"/>
              </w:rPr>
            </w:pPr>
          </w:p>
        </w:tc>
        <w:tc>
          <w:tcPr>
            <w:tcW w:w="1999" w:type="dxa"/>
            <w:tcBorders>
              <w:top w:val="single" w:sz="4" w:space="0" w:color="auto"/>
              <w:left w:val="single" w:sz="4" w:space="0" w:color="auto"/>
              <w:bottom w:val="single" w:sz="4" w:space="0" w:color="auto"/>
              <w:right w:val="single" w:sz="4" w:space="0" w:color="auto"/>
            </w:tcBorders>
            <w:vAlign w:val="center"/>
          </w:tcPr>
          <w:p w:rsidR="000914A9" w:rsidRPr="000914A9" w:rsidRDefault="000914A9" w:rsidP="000914A9">
            <w:pPr>
              <w:pStyle w:val="a"/>
              <w:spacing w:line="276" w:lineRule="auto"/>
              <w:jc w:val="center"/>
              <w:rPr>
                <w:rFonts w:cs="Times New Roman"/>
                <w:color w:val="auto"/>
                <w:sz w:val="16"/>
                <w:szCs w:val="20"/>
              </w:rPr>
            </w:pPr>
            <w:r w:rsidRPr="000914A9">
              <w:rPr>
                <w:rFonts w:cs="Times New Roman"/>
                <w:color w:val="auto"/>
                <w:sz w:val="16"/>
                <w:szCs w:val="20"/>
              </w:rPr>
              <w:t>- - -</w:t>
            </w:r>
          </w:p>
        </w:tc>
      </w:tr>
    </w:tbl>
    <w:p w:rsidR="000914A9" w:rsidRPr="000914A9" w:rsidRDefault="000914A9" w:rsidP="000914A9">
      <w:pPr>
        <w:spacing w:after="0" w:line="276" w:lineRule="auto"/>
        <w:jc w:val="both"/>
        <w:rPr>
          <w:rFonts w:ascii="Times New Roman" w:hAnsi="Times New Roman" w:cs="Times New Roman"/>
          <w:b/>
          <w:bCs/>
          <w:color w:val="FF0000"/>
          <w:sz w:val="20"/>
          <w:szCs w:val="20"/>
        </w:rPr>
      </w:pPr>
    </w:p>
    <w:p w:rsidR="000914A9" w:rsidRPr="000914A9" w:rsidRDefault="000914A9" w:rsidP="000914A9">
      <w:pPr>
        <w:spacing w:after="0" w:line="276" w:lineRule="auto"/>
        <w:jc w:val="both"/>
        <w:rPr>
          <w:rFonts w:ascii="Times New Roman" w:hAnsi="Times New Roman" w:cs="Times New Roman"/>
          <w:b/>
          <w:bCs/>
          <w:sz w:val="20"/>
          <w:szCs w:val="20"/>
        </w:rPr>
      </w:pPr>
      <w:r w:rsidRPr="000914A9">
        <w:rPr>
          <w:rFonts w:ascii="Times New Roman" w:hAnsi="Times New Roman" w:cs="Times New Roman"/>
          <w:b/>
          <w:bCs/>
          <w:sz w:val="20"/>
          <w:szCs w:val="20"/>
          <w:highlight w:val="yellow"/>
        </w:rPr>
        <w:t>Pytanie nr 9</w:t>
      </w:r>
    </w:p>
    <w:p w:rsidR="000914A9" w:rsidRPr="000914A9" w:rsidRDefault="000914A9" w:rsidP="000914A9">
      <w:pPr>
        <w:spacing w:after="0" w:line="276" w:lineRule="auto"/>
        <w:jc w:val="both"/>
        <w:rPr>
          <w:rFonts w:ascii="Times New Roman" w:hAnsi="Times New Roman" w:cs="Times New Roman"/>
          <w:b/>
          <w:bCs/>
          <w:sz w:val="20"/>
          <w:szCs w:val="20"/>
        </w:rPr>
      </w:pPr>
      <w:r w:rsidRPr="000914A9">
        <w:rPr>
          <w:rFonts w:ascii="Times New Roman" w:hAnsi="Times New Roman" w:cs="Times New Roman"/>
          <w:b/>
          <w:bCs/>
          <w:sz w:val="20"/>
          <w:szCs w:val="20"/>
        </w:rPr>
        <w:t>Dot. Zał</w:t>
      </w:r>
      <w:r>
        <w:rPr>
          <w:rFonts w:ascii="Times New Roman" w:hAnsi="Times New Roman" w:cs="Times New Roman"/>
          <w:b/>
          <w:bCs/>
          <w:sz w:val="20"/>
          <w:szCs w:val="20"/>
        </w:rPr>
        <w:t>.</w:t>
      </w:r>
      <w:r w:rsidRPr="000914A9">
        <w:rPr>
          <w:rFonts w:ascii="Times New Roman" w:hAnsi="Times New Roman" w:cs="Times New Roman"/>
          <w:b/>
          <w:bCs/>
          <w:sz w:val="20"/>
          <w:szCs w:val="20"/>
        </w:rPr>
        <w:t xml:space="preserve"> nr 2a</w:t>
      </w:r>
      <w:r w:rsidRPr="000914A9">
        <w:rPr>
          <w:rFonts w:ascii="Times New Roman" w:hAnsi="Times New Roman" w:cs="Times New Roman"/>
          <w:sz w:val="20"/>
          <w:szCs w:val="20"/>
        </w:rPr>
        <w:t xml:space="preserve"> </w:t>
      </w:r>
      <w:r w:rsidRPr="000914A9">
        <w:rPr>
          <w:rFonts w:ascii="Times New Roman" w:hAnsi="Times New Roman" w:cs="Times New Roman"/>
          <w:b/>
          <w:bCs/>
          <w:sz w:val="20"/>
          <w:szCs w:val="20"/>
        </w:rPr>
        <w:t>Wstrzykiwacz kontrastu pkt 2</w:t>
      </w:r>
    </w:p>
    <w:p w:rsidR="000914A9" w:rsidRPr="000914A9" w:rsidRDefault="000914A9" w:rsidP="000914A9">
      <w:pPr>
        <w:spacing w:after="0" w:line="276" w:lineRule="auto"/>
        <w:jc w:val="both"/>
        <w:rPr>
          <w:rFonts w:ascii="Times New Roman" w:hAnsi="Times New Roman" w:cs="Times New Roman"/>
          <w:sz w:val="20"/>
          <w:szCs w:val="20"/>
        </w:rPr>
      </w:pPr>
      <w:r w:rsidRPr="000914A9">
        <w:rPr>
          <w:rFonts w:ascii="Times New Roman" w:hAnsi="Times New Roman" w:cs="Times New Roman"/>
          <w:sz w:val="20"/>
          <w:szCs w:val="20"/>
        </w:rPr>
        <w:t>Prosimy o dopuszczenie sterowania dostarczonym wstrzykiwaczem bezpośrednio z konsoli tomografu komputerowego, w tym możliwość programowania i zapamiętywania parametrów wstrzykiwacza bezpośrednio w protokole badania TK na konsoli operatorskiej - sprzężenie tomografu z oferowanym wstrzykiwaczem zgodnie z  normą CANopen 4.0</w:t>
      </w:r>
    </w:p>
    <w:p w:rsidR="000914A9" w:rsidRPr="000914A9" w:rsidRDefault="000914A9" w:rsidP="000914A9">
      <w:pPr>
        <w:spacing w:after="0" w:line="276" w:lineRule="auto"/>
        <w:jc w:val="both"/>
        <w:rPr>
          <w:rFonts w:ascii="Times New Roman" w:hAnsi="Times New Roman" w:cs="Times New Roman"/>
          <w:bCs/>
          <w:color w:val="0000FF"/>
        </w:rPr>
      </w:pPr>
      <w:r w:rsidRPr="000914A9">
        <w:rPr>
          <w:rFonts w:ascii="Times New Roman" w:hAnsi="Times New Roman" w:cs="Times New Roman"/>
          <w:b/>
          <w:bCs/>
          <w:color w:val="0000FF"/>
        </w:rPr>
        <w:t xml:space="preserve">Odpowiedź: </w:t>
      </w:r>
      <w:r w:rsidRPr="000914A9">
        <w:rPr>
          <w:rFonts w:ascii="Times New Roman" w:hAnsi="Times New Roman" w:cs="Times New Roman"/>
          <w:bCs/>
          <w:color w:val="0000FF"/>
        </w:rPr>
        <w:t>Zamawiający wprowadza modyfikację parametru zgodnie z opublikowanym załącznikiem nr 2a do zaproszenia.</w:t>
      </w:r>
    </w:p>
    <w:tbl>
      <w:tblPr>
        <w:tblW w:w="9371"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8"/>
        <w:gridCol w:w="3969"/>
        <w:gridCol w:w="1417"/>
        <w:gridCol w:w="1418"/>
        <w:gridCol w:w="1999"/>
      </w:tblGrid>
      <w:tr w:rsidR="000914A9" w:rsidRPr="000914A9" w:rsidTr="00D46CE6">
        <w:trPr>
          <w:trHeight w:val="742"/>
        </w:trPr>
        <w:tc>
          <w:tcPr>
            <w:tcW w:w="568" w:type="dxa"/>
            <w:tcBorders>
              <w:top w:val="single" w:sz="4" w:space="0" w:color="auto"/>
              <w:left w:val="single" w:sz="4" w:space="0" w:color="auto"/>
              <w:bottom w:val="single" w:sz="4" w:space="0" w:color="auto"/>
              <w:right w:val="single" w:sz="4" w:space="0" w:color="auto"/>
            </w:tcBorders>
            <w:vAlign w:val="center"/>
          </w:tcPr>
          <w:p w:rsidR="000914A9" w:rsidRPr="000914A9" w:rsidRDefault="000914A9" w:rsidP="000914A9">
            <w:pPr>
              <w:spacing w:after="0" w:line="276" w:lineRule="auto"/>
              <w:jc w:val="center"/>
              <w:rPr>
                <w:rFonts w:ascii="Times New Roman" w:hAnsi="Times New Roman" w:cs="Times New Roman"/>
                <w:color w:val="000000" w:themeColor="text1"/>
                <w:sz w:val="16"/>
                <w:szCs w:val="16"/>
              </w:rPr>
            </w:pPr>
            <w:r w:rsidRPr="000914A9">
              <w:rPr>
                <w:rFonts w:ascii="Times New Roman" w:hAnsi="Times New Roman" w:cs="Times New Roman"/>
                <w:color w:val="000000" w:themeColor="text1"/>
                <w:sz w:val="16"/>
                <w:szCs w:val="16"/>
              </w:rPr>
              <w:t>2</w:t>
            </w:r>
          </w:p>
        </w:tc>
        <w:tc>
          <w:tcPr>
            <w:tcW w:w="3969" w:type="dxa"/>
            <w:tcBorders>
              <w:top w:val="single" w:sz="4" w:space="0" w:color="auto"/>
              <w:left w:val="single" w:sz="4" w:space="0" w:color="auto"/>
              <w:bottom w:val="single" w:sz="4" w:space="0" w:color="auto"/>
              <w:right w:val="single" w:sz="4" w:space="0" w:color="auto"/>
            </w:tcBorders>
            <w:vAlign w:val="center"/>
          </w:tcPr>
          <w:p w:rsidR="000914A9" w:rsidRPr="000914A9" w:rsidRDefault="000914A9" w:rsidP="000914A9">
            <w:pPr>
              <w:suppressAutoHyphens/>
              <w:spacing w:after="0" w:line="276" w:lineRule="auto"/>
              <w:rPr>
                <w:rFonts w:ascii="Times New Roman" w:hAnsi="Times New Roman" w:cs="Times New Roman"/>
                <w:b/>
                <w:color w:val="FF0000"/>
                <w:sz w:val="20"/>
                <w:szCs w:val="20"/>
              </w:rPr>
            </w:pPr>
            <w:r w:rsidRPr="000914A9">
              <w:rPr>
                <w:rFonts w:ascii="Times New Roman" w:hAnsi="Times New Roman" w:cs="Times New Roman"/>
                <w:b/>
                <w:color w:val="FF0000"/>
                <w:sz w:val="20"/>
                <w:szCs w:val="20"/>
              </w:rPr>
              <w:t>Rozwiązanie nr 1</w:t>
            </w:r>
          </w:p>
          <w:p w:rsidR="000914A9" w:rsidRPr="000914A9" w:rsidRDefault="000914A9" w:rsidP="000914A9">
            <w:pPr>
              <w:snapToGrid w:val="0"/>
              <w:spacing w:after="0" w:line="276" w:lineRule="auto"/>
              <w:jc w:val="both"/>
              <w:rPr>
                <w:rFonts w:ascii="Times New Roman" w:hAnsi="Times New Roman" w:cs="Times New Roman"/>
                <w:sz w:val="20"/>
                <w:szCs w:val="20"/>
              </w:rPr>
            </w:pPr>
            <w:r w:rsidRPr="000914A9">
              <w:rPr>
                <w:rFonts w:ascii="Times New Roman" w:hAnsi="Times New Roman" w:cs="Times New Roman"/>
                <w:sz w:val="20"/>
                <w:szCs w:val="20"/>
              </w:rPr>
              <w:t xml:space="preserve">Sterowanie dostarczonym wstrzykiwaczem bezpośrednio z konsoli tomografu komputerowego, w tym możliwość programowania i zapamiętywania parametrów wstrzykiwacza bezpośrednio w protokole badania TK na konsoli operatorskiej - sprzężenie tomografu z oferowanym wstrzykiwaczem min. kl. </w:t>
            </w:r>
            <w:r w:rsidRPr="000914A9">
              <w:rPr>
                <w:rFonts w:ascii="Times New Roman" w:hAnsi="Times New Roman" w:cs="Times New Roman"/>
                <w:color w:val="FF0000"/>
                <w:sz w:val="20"/>
                <w:szCs w:val="20"/>
              </w:rPr>
              <w:t xml:space="preserve">I </w:t>
            </w:r>
            <w:r w:rsidRPr="000914A9">
              <w:rPr>
                <w:rFonts w:ascii="Times New Roman" w:hAnsi="Times New Roman" w:cs="Times New Roman"/>
                <w:sz w:val="20"/>
                <w:szCs w:val="20"/>
              </w:rPr>
              <w:t>zgodnie z CiA 425</w:t>
            </w:r>
          </w:p>
          <w:p w:rsidR="000914A9" w:rsidRPr="000914A9" w:rsidRDefault="000914A9" w:rsidP="000914A9">
            <w:pPr>
              <w:suppressAutoHyphens/>
              <w:spacing w:after="0" w:line="276" w:lineRule="auto"/>
              <w:rPr>
                <w:rFonts w:ascii="Times New Roman" w:hAnsi="Times New Roman" w:cs="Times New Roman"/>
                <w:color w:val="FF0000"/>
                <w:sz w:val="20"/>
                <w:szCs w:val="20"/>
              </w:rPr>
            </w:pPr>
            <w:r w:rsidRPr="000914A9">
              <w:rPr>
                <w:rFonts w:ascii="Times New Roman" w:hAnsi="Times New Roman" w:cs="Times New Roman"/>
                <w:color w:val="FF0000"/>
                <w:sz w:val="20"/>
                <w:szCs w:val="20"/>
              </w:rPr>
              <w:t xml:space="preserve">lub </w:t>
            </w:r>
          </w:p>
          <w:p w:rsidR="000914A9" w:rsidRPr="000914A9" w:rsidRDefault="000914A9" w:rsidP="000914A9">
            <w:pPr>
              <w:suppressAutoHyphens/>
              <w:spacing w:after="0" w:line="276" w:lineRule="auto"/>
              <w:rPr>
                <w:rFonts w:ascii="Times New Roman" w:hAnsi="Times New Roman" w:cs="Times New Roman"/>
                <w:b/>
                <w:color w:val="FF0000"/>
                <w:sz w:val="20"/>
                <w:szCs w:val="20"/>
              </w:rPr>
            </w:pPr>
            <w:r w:rsidRPr="000914A9">
              <w:rPr>
                <w:rFonts w:ascii="Times New Roman" w:hAnsi="Times New Roman" w:cs="Times New Roman"/>
                <w:b/>
                <w:color w:val="FF0000"/>
                <w:sz w:val="20"/>
                <w:szCs w:val="20"/>
              </w:rPr>
              <w:t>Rozwiązanie nr 2</w:t>
            </w:r>
          </w:p>
          <w:p w:rsidR="000914A9" w:rsidRPr="000914A9" w:rsidRDefault="000914A9" w:rsidP="000914A9">
            <w:pPr>
              <w:snapToGrid w:val="0"/>
              <w:spacing w:after="0" w:line="276" w:lineRule="auto"/>
              <w:jc w:val="both"/>
              <w:rPr>
                <w:rFonts w:ascii="Times New Roman" w:hAnsi="Times New Roman" w:cs="Times New Roman"/>
                <w:sz w:val="20"/>
                <w:szCs w:val="20"/>
              </w:rPr>
            </w:pPr>
            <w:r w:rsidRPr="000914A9">
              <w:rPr>
                <w:rFonts w:ascii="Times New Roman" w:hAnsi="Times New Roman" w:cs="Times New Roman"/>
                <w:color w:val="FF0000"/>
                <w:sz w:val="20"/>
                <w:szCs w:val="20"/>
              </w:rPr>
              <w:t>sterowanie strzykawką z konsoli / monitora znajdującego się w konsoli technika</w:t>
            </w:r>
          </w:p>
        </w:tc>
        <w:tc>
          <w:tcPr>
            <w:tcW w:w="1417" w:type="dxa"/>
            <w:tcBorders>
              <w:top w:val="single" w:sz="4" w:space="0" w:color="auto"/>
              <w:left w:val="single" w:sz="4" w:space="0" w:color="auto"/>
              <w:bottom w:val="single" w:sz="4" w:space="0" w:color="auto"/>
              <w:right w:val="single" w:sz="4" w:space="0" w:color="auto"/>
            </w:tcBorders>
            <w:vAlign w:val="center"/>
          </w:tcPr>
          <w:p w:rsidR="000914A9" w:rsidRPr="000914A9" w:rsidRDefault="000914A9" w:rsidP="000914A9">
            <w:pPr>
              <w:snapToGrid w:val="0"/>
              <w:spacing w:after="0" w:line="276" w:lineRule="auto"/>
              <w:jc w:val="center"/>
              <w:rPr>
                <w:rFonts w:ascii="Times New Roman" w:hAnsi="Times New Roman" w:cs="Times New Roman"/>
                <w:color w:val="000000"/>
                <w:sz w:val="16"/>
                <w:szCs w:val="20"/>
              </w:rPr>
            </w:pPr>
            <w:r w:rsidRPr="000914A9">
              <w:rPr>
                <w:rFonts w:ascii="Times New Roman" w:hAnsi="Times New Roman" w:cs="Times New Roman"/>
                <w:color w:val="000000"/>
                <w:sz w:val="16"/>
                <w:szCs w:val="20"/>
              </w:rPr>
              <w:t>Tak, podać i opisać</w:t>
            </w:r>
          </w:p>
        </w:tc>
        <w:tc>
          <w:tcPr>
            <w:tcW w:w="1418" w:type="dxa"/>
            <w:tcBorders>
              <w:top w:val="single" w:sz="4" w:space="0" w:color="auto"/>
              <w:left w:val="single" w:sz="4" w:space="0" w:color="auto"/>
              <w:bottom w:val="single" w:sz="4" w:space="0" w:color="auto"/>
              <w:right w:val="single" w:sz="4" w:space="0" w:color="auto"/>
            </w:tcBorders>
            <w:vAlign w:val="center"/>
          </w:tcPr>
          <w:p w:rsidR="000914A9" w:rsidRPr="000914A9" w:rsidRDefault="000914A9" w:rsidP="000914A9">
            <w:pPr>
              <w:pStyle w:val="a"/>
              <w:spacing w:line="276" w:lineRule="auto"/>
              <w:jc w:val="both"/>
              <w:rPr>
                <w:rFonts w:cs="Times New Roman"/>
                <w:color w:val="auto"/>
                <w:sz w:val="20"/>
                <w:szCs w:val="20"/>
              </w:rPr>
            </w:pPr>
          </w:p>
        </w:tc>
        <w:tc>
          <w:tcPr>
            <w:tcW w:w="1999" w:type="dxa"/>
            <w:tcBorders>
              <w:top w:val="single" w:sz="4" w:space="0" w:color="auto"/>
              <w:left w:val="single" w:sz="4" w:space="0" w:color="auto"/>
              <w:bottom w:val="single" w:sz="4" w:space="0" w:color="auto"/>
              <w:right w:val="single" w:sz="4" w:space="0" w:color="auto"/>
            </w:tcBorders>
            <w:vAlign w:val="center"/>
          </w:tcPr>
          <w:p w:rsidR="000914A9" w:rsidRPr="000914A9" w:rsidRDefault="000914A9" w:rsidP="000914A9">
            <w:pPr>
              <w:pStyle w:val="a"/>
              <w:spacing w:line="276" w:lineRule="auto"/>
              <w:jc w:val="center"/>
              <w:rPr>
                <w:rFonts w:cs="Times New Roman"/>
                <w:color w:val="auto"/>
                <w:sz w:val="16"/>
                <w:szCs w:val="20"/>
              </w:rPr>
            </w:pPr>
            <w:r w:rsidRPr="000914A9">
              <w:rPr>
                <w:rFonts w:cs="Times New Roman"/>
                <w:color w:val="auto"/>
                <w:sz w:val="16"/>
                <w:szCs w:val="20"/>
              </w:rPr>
              <w:t>- - -</w:t>
            </w:r>
          </w:p>
        </w:tc>
      </w:tr>
    </w:tbl>
    <w:p w:rsidR="000914A9" w:rsidRPr="000914A9" w:rsidRDefault="000914A9" w:rsidP="000914A9">
      <w:pPr>
        <w:spacing w:after="0" w:line="276" w:lineRule="auto"/>
        <w:jc w:val="both"/>
        <w:rPr>
          <w:rFonts w:ascii="Times New Roman" w:hAnsi="Times New Roman" w:cs="Times New Roman"/>
          <w:color w:val="FF0000"/>
          <w:sz w:val="20"/>
          <w:szCs w:val="20"/>
        </w:rPr>
      </w:pPr>
    </w:p>
    <w:p w:rsidR="000914A9" w:rsidRPr="000914A9" w:rsidRDefault="000914A9" w:rsidP="000914A9">
      <w:pPr>
        <w:spacing w:after="0" w:line="276" w:lineRule="auto"/>
        <w:jc w:val="both"/>
        <w:rPr>
          <w:rFonts w:ascii="Times New Roman" w:hAnsi="Times New Roman" w:cs="Times New Roman"/>
          <w:b/>
          <w:bCs/>
          <w:sz w:val="20"/>
          <w:szCs w:val="20"/>
        </w:rPr>
      </w:pPr>
      <w:r w:rsidRPr="000914A9">
        <w:rPr>
          <w:rFonts w:ascii="Times New Roman" w:hAnsi="Times New Roman" w:cs="Times New Roman"/>
          <w:b/>
          <w:bCs/>
          <w:sz w:val="20"/>
          <w:szCs w:val="20"/>
          <w:highlight w:val="yellow"/>
        </w:rPr>
        <w:t>Pytanie nr 10</w:t>
      </w:r>
    </w:p>
    <w:p w:rsidR="000914A9" w:rsidRPr="000914A9" w:rsidRDefault="000914A9" w:rsidP="000914A9">
      <w:pPr>
        <w:spacing w:after="0" w:line="276" w:lineRule="auto"/>
        <w:jc w:val="both"/>
        <w:rPr>
          <w:rFonts w:ascii="Times New Roman" w:hAnsi="Times New Roman" w:cs="Times New Roman"/>
          <w:b/>
          <w:bCs/>
          <w:sz w:val="20"/>
          <w:szCs w:val="20"/>
        </w:rPr>
      </w:pPr>
      <w:r w:rsidRPr="000914A9">
        <w:rPr>
          <w:rFonts w:ascii="Times New Roman" w:hAnsi="Times New Roman" w:cs="Times New Roman"/>
          <w:b/>
          <w:bCs/>
          <w:sz w:val="20"/>
          <w:szCs w:val="20"/>
        </w:rPr>
        <w:t>Dot. Zał</w:t>
      </w:r>
      <w:r>
        <w:rPr>
          <w:rFonts w:ascii="Times New Roman" w:hAnsi="Times New Roman" w:cs="Times New Roman"/>
          <w:b/>
          <w:bCs/>
          <w:sz w:val="20"/>
          <w:szCs w:val="20"/>
        </w:rPr>
        <w:t>.</w:t>
      </w:r>
      <w:r w:rsidRPr="000914A9">
        <w:rPr>
          <w:rFonts w:ascii="Times New Roman" w:hAnsi="Times New Roman" w:cs="Times New Roman"/>
          <w:b/>
          <w:bCs/>
          <w:sz w:val="20"/>
          <w:szCs w:val="20"/>
        </w:rPr>
        <w:t xml:space="preserve"> nr 2a</w:t>
      </w:r>
      <w:r w:rsidRPr="000914A9">
        <w:rPr>
          <w:rFonts w:ascii="Times New Roman" w:hAnsi="Times New Roman" w:cs="Times New Roman"/>
          <w:sz w:val="20"/>
          <w:szCs w:val="20"/>
        </w:rPr>
        <w:t xml:space="preserve"> </w:t>
      </w:r>
      <w:r w:rsidRPr="000914A9">
        <w:rPr>
          <w:rFonts w:ascii="Times New Roman" w:hAnsi="Times New Roman" w:cs="Times New Roman"/>
          <w:b/>
          <w:bCs/>
          <w:sz w:val="20"/>
          <w:szCs w:val="20"/>
        </w:rPr>
        <w:t>OPROGRAMOWANIE ZAINSTALOWANE NA KONSOLI OPERATORSKIEJ pkt 82</w:t>
      </w:r>
    </w:p>
    <w:p w:rsidR="000914A9" w:rsidRPr="000914A9" w:rsidRDefault="000914A9" w:rsidP="000914A9">
      <w:pPr>
        <w:spacing w:after="0" w:line="276" w:lineRule="auto"/>
        <w:jc w:val="both"/>
        <w:rPr>
          <w:rFonts w:ascii="Times New Roman" w:hAnsi="Times New Roman" w:cs="Times New Roman"/>
          <w:sz w:val="20"/>
          <w:szCs w:val="20"/>
        </w:rPr>
      </w:pPr>
      <w:r w:rsidRPr="000914A9">
        <w:rPr>
          <w:rFonts w:ascii="Times New Roman" w:hAnsi="Times New Roman" w:cs="Times New Roman"/>
          <w:sz w:val="20"/>
          <w:szCs w:val="20"/>
        </w:rPr>
        <w:t xml:space="preserve">Prosimy o dopuszczenie zaoferowania tomografu komputerowego bez oprogramowania do automatycznego oznaczania kręgów kręgosłupa. </w:t>
      </w:r>
    </w:p>
    <w:p w:rsidR="000914A9" w:rsidRPr="000914A9" w:rsidRDefault="000914A9" w:rsidP="000914A9">
      <w:pPr>
        <w:spacing w:after="0" w:line="276" w:lineRule="auto"/>
        <w:jc w:val="both"/>
        <w:rPr>
          <w:rFonts w:ascii="Times New Roman" w:hAnsi="Times New Roman" w:cs="Times New Roman"/>
          <w:bCs/>
          <w:color w:val="0000FF"/>
        </w:rPr>
      </w:pPr>
      <w:r w:rsidRPr="000914A9">
        <w:rPr>
          <w:rFonts w:ascii="Times New Roman" w:hAnsi="Times New Roman" w:cs="Times New Roman"/>
          <w:b/>
          <w:bCs/>
          <w:color w:val="0000FF"/>
        </w:rPr>
        <w:lastRenderedPageBreak/>
        <w:t xml:space="preserve">Odpowiedź: </w:t>
      </w:r>
      <w:r w:rsidRPr="000914A9">
        <w:rPr>
          <w:rFonts w:ascii="Times New Roman" w:hAnsi="Times New Roman" w:cs="Times New Roman"/>
          <w:bCs/>
          <w:color w:val="0000FF"/>
        </w:rPr>
        <w:t>Zamawiający wprowadza modyfikację parametru zgodnie z opublikowanym załącznikiem nr 2a do zaproszenia.</w:t>
      </w:r>
    </w:p>
    <w:tbl>
      <w:tblPr>
        <w:tblW w:w="9371"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8"/>
        <w:gridCol w:w="3969"/>
        <w:gridCol w:w="1417"/>
        <w:gridCol w:w="1418"/>
        <w:gridCol w:w="1999"/>
      </w:tblGrid>
      <w:tr w:rsidR="000914A9" w:rsidRPr="000914A9" w:rsidTr="00D46CE6">
        <w:trPr>
          <w:trHeight w:val="732"/>
        </w:trPr>
        <w:tc>
          <w:tcPr>
            <w:tcW w:w="568" w:type="dxa"/>
            <w:tcBorders>
              <w:top w:val="single" w:sz="4" w:space="0" w:color="auto"/>
              <w:left w:val="single" w:sz="4" w:space="0" w:color="auto"/>
              <w:bottom w:val="single" w:sz="4" w:space="0" w:color="auto"/>
              <w:right w:val="single" w:sz="4" w:space="0" w:color="auto"/>
            </w:tcBorders>
            <w:vAlign w:val="center"/>
          </w:tcPr>
          <w:p w:rsidR="000914A9" w:rsidRPr="000914A9" w:rsidRDefault="000914A9" w:rsidP="000914A9">
            <w:pPr>
              <w:spacing w:after="0" w:line="276" w:lineRule="auto"/>
              <w:jc w:val="center"/>
              <w:rPr>
                <w:rFonts w:ascii="Times New Roman" w:hAnsi="Times New Roman" w:cs="Times New Roman"/>
                <w:color w:val="000000" w:themeColor="text1"/>
                <w:sz w:val="16"/>
                <w:szCs w:val="16"/>
              </w:rPr>
            </w:pPr>
            <w:r w:rsidRPr="000914A9">
              <w:rPr>
                <w:rFonts w:ascii="Times New Roman" w:hAnsi="Times New Roman" w:cs="Times New Roman"/>
                <w:color w:val="000000" w:themeColor="text1"/>
                <w:sz w:val="16"/>
                <w:szCs w:val="16"/>
              </w:rPr>
              <w:t>82</w:t>
            </w:r>
          </w:p>
        </w:tc>
        <w:tc>
          <w:tcPr>
            <w:tcW w:w="3969" w:type="dxa"/>
            <w:tcBorders>
              <w:top w:val="single" w:sz="4" w:space="0" w:color="auto"/>
              <w:left w:val="single" w:sz="4" w:space="0" w:color="auto"/>
              <w:bottom w:val="single" w:sz="4" w:space="0" w:color="auto"/>
              <w:right w:val="single" w:sz="4" w:space="0" w:color="auto"/>
            </w:tcBorders>
            <w:vAlign w:val="center"/>
          </w:tcPr>
          <w:p w:rsidR="000914A9" w:rsidRPr="000914A9" w:rsidRDefault="000914A9" w:rsidP="000914A9">
            <w:pPr>
              <w:snapToGrid w:val="0"/>
              <w:spacing w:after="0" w:line="276" w:lineRule="auto"/>
              <w:rPr>
                <w:rFonts w:ascii="Times New Roman" w:hAnsi="Times New Roman" w:cs="Times New Roman"/>
                <w:color w:val="000000"/>
                <w:sz w:val="16"/>
                <w:szCs w:val="16"/>
              </w:rPr>
            </w:pPr>
            <w:r w:rsidRPr="000914A9">
              <w:rPr>
                <w:rFonts w:ascii="Times New Roman" w:hAnsi="Times New Roman" w:cs="Times New Roman"/>
                <w:sz w:val="16"/>
                <w:szCs w:val="16"/>
              </w:rPr>
              <w:t>Oprogramowanie do automatycznego oznaczania kręgów kręgosłupa</w:t>
            </w:r>
          </w:p>
        </w:tc>
        <w:tc>
          <w:tcPr>
            <w:tcW w:w="1417" w:type="dxa"/>
            <w:tcBorders>
              <w:top w:val="single" w:sz="4" w:space="0" w:color="auto"/>
              <w:left w:val="single" w:sz="4" w:space="0" w:color="auto"/>
              <w:bottom w:val="single" w:sz="4" w:space="0" w:color="auto"/>
              <w:right w:val="single" w:sz="4" w:space="0" w:color="auto"/>
            </w:tcBorders>
            <w:vAlign w:val="center"/>
          </w:tcPr>
          <w:p w:rsidR="000914A9" w:rsidRPr="000914A9" w:rsidRDefault="000914A9" w:rsidP="000914A9">
            <w:pPr>
              <w:snapToGrid w:val="0"/>
              <w:spacing w:after="0" w:line="276" w:lineRule="auto"/>
              <w:jc w:val="center"/>
              <w:rPr>
                <w:rFonts w:ascii="Times New Roman" w:hAnsi="Times New Roman" w:cs="Times New Roman"/>
                <w:sz w:val="16"/>
              </w:rPr>
            </w:pPr>
            <w:r w:rsidRPr="000914A9">
              <w:rPr>
                <w:rFonts w:ascii="Times New Roman" w:hAnsi="Times New Roman" w:cs="Times New Roman"/>
                <w:strike/>
                <w:color w:val="FF0000"/>
                <w:sz w:val="16"/>
              </w:rPr>
              <w:t>Tak,</w:t>
            </w:r>
            <w:r w:rsidRPr="000914A9">
              <w:rPr>
                <w:rFonts w:ascii="Times New Roman" w:hAnsi="Times New Roman" w:cs="Times New Roman"/>
                <w:color w:val="FF0000"/>
                <w:sz w:val="16"/>
              </w:rPr>
              <w:t xml:space="preserve"> </w:t>
            </w:r>
            <w:r w:rsidRPr="000914A9">
              <w:rPr>
                <w:rFonts w:ascii="Times New Roman" w:hAnsi="Times New Roman" w:cs="Times New Roman"/>
                <w:color w:val="000000"/>
                <w:sz w:val="16"/>
              </w:rPr>
              <w:t>podać i opisać</w:t>
            </w:r>
          </w:p>
        </w:tc>
        <w:tc>
          <w:tcPr>
            <w:tcW w:w="1418" w:type="dxa"/>
            <w:tcBorders>
              <w:top w:val="single" w:sz="4" w:space="0" w:color="auto"/>
              <w:left w:val="single" w:sz="4" w:space="0" w:color="auto"/>
              <w:bottom w:val="single" w:sz="4" w:space="0" w:color="auto"/>
              <w:right w:val="single" w:sz="4" w:space="0" w:color="auto"/>
            </w:tcBorders>
            <w:vAlign w:val="center"/>
          </w:tcPr>
          <w:p w:rsidR="000914A9" w:rsidRPr="000914A9" w:rsidRDefault="000914A9" w:rsidP="000914A9">
            <w:pPr>
              <w:pStyle w:val="a"/>
              <w:spacing w:line="276" w:lineRule="auto"/>
              <w:jc w:val="both"/>
              <w:rPr>
                <w:rFonts w:cs="Times New Roman"/>
                <w:color w:val="auto"/>
                <w:sz w:val="20"/>
                <w:szCs w:val="20"/>
              </w:rPr>
            </w:pPr>
          </w:p>
        </w:tc>
        <w:tc>
          <w:tcPr>
            <w:tcW w:w="1999" w:type="dxa"/>
            <w:tcBorders>
              <w:top w:val="single" w:sz="4" w:space="0" w:color="auto"/>
              <w:left w:val="single" w:sz="4" w:space="0" w:color="auto"/>
              <w:bottom w:val="single" w:sz="4" w:space="0" w:color="auto"/>
              <w:right w:val="single" w:sz="4" w:space="0" w:color="auto"/>
            </w:tcBorders>
            <w:vAlign w:val="center"/>
          </w:tcPr>
          <w:p w:rsidR="000914A9" w:rsidRPr="000914A9" w:rsidRDefault="000914A9" w:rsidP="000914A9">
            <w:pPr>
              <w:pStyle w:val="a"/>
              <w:spacing w:line="276" w:lineRule="auto"/>
              <w:jc w:val="center"/>
              <w:rPr>
                <w:rFonts w:cs="Times New Roman"/>
                <w:strike/>
                <w:color w:val="FF0000"/>
                <w:sz w:val="16"/>
                <w:szCs w:val="20"/>
              </w:rPr>
            </w:pPr>
            <w:r w:rsidRPr="000914A9">
              <w:rPr>
                <w:rFonts w:cs="Times New Roman"/>
                <w:strike/>
                <w:color w:val="FF0000"/>
                <w:sz w:val="16"/>
                <w:szCs w:val="20"/>
              </w:rPr>
              <w:t>- - -</w:t>
            </w:r>
          </w:p>
          <w:p w:rsidR="000914A9" w:rsidRPr="000914A9" w:rsidRDefault="000914A9" w:rsidP="000914A9">
            <w:pPr>
              <w:pStyle w:val="a"/>
              <w:spacing w:line="276" w:lineRule="auto"/>
              <w:jc w:val="center"/>
              <w:rPr>
                <w:rFonts w:cs="Times New Roman"/>
                <w:color w:val="FF0000"/>
                <w:sz w:val="16"/>
                <w:szCs w:val="20"/>
              </w:rPr>
            </w:pPr>
            <w:r w:rsidRPr="000914A9">
              <w:rPr>
                <w:rFonts w:cs="Times New Roman"/>
                <w:color w:val="FF0000"/>
                <w:sz w:val="16"/>
                <w:szCs w:val="20"/>
              </w:rPr>
              <w:t>Tak – 2 pkt.,</w:t>
            </w:r>
          </w:p>
          <w:p w:rsidR="000914A9" w:rsidRPr="000914A9" w:rsidRDefault="000914A9" w:rsidP="000914A9">
            <w:pPr>
              <w:pStyle w:val="a"/>
              <w:spacing w:line="276" w:lineRule="auto"/>
              <w:jc w:val="center"/>
              <w:rPr>
                <w:rFonts w:cs="Times New Roman"/>
                <w:sz w:val="16"/>
                <w:szCs w:val="20"/>
              </w:rPr>
            </w:pPr>
            <w:r w:rsidRPr="000914A9">
              <w:rPr>
                <w:rFonts w:cs="Times New Roman"/>
                <w:color w:val="FF0000"/>
                <w:sz w:val="16"/>
                <w:szCs w:val="20"/>
              </w:rPr>
              <w:t>Nie – 0 pkt.</w:t>
            </w:r>
          </w:p>
        </w:tc>
      </w:tr>
    </w:tbl>
    <w:p w:rsidR="000914A9" w:rsidRPr="000914A9" w:rsidRDefault="000914A9" w:rsidP="000914A9">
      <w:pPr>
        <w:spacing w:after="0" w:line="276" w:lineRule="auto"/>
        <w:jc w:val="both"/>
        <w:rPr>
          <w:rFonts w:ascii="Times New Roman" w:hAnsi="Times New Roman" w:cs="Times New Roman"/>
          <w:sz w:val="20"/>
          <w:szCs w:val="20"/>
        </w:rPr>
      </w:pPr>
    </w:p>
    <w:p w:rsidR="000914A9" w:rsidRPr="000914A9" w:rsidRDefault="000914A9" w:rsidP="000914A9">
      <w:pPr>
        <w:spacing w:after="0" w:line="276" w:lineRule="auto"/>
        <w:jc w:val="both"/>
        <w:rPr>
          <w:rFonts w:ascii="Times New Roman" w:hAnsi="Times New Roman" w:cs="Times New Roman"/>
          <w:b/>
          <w:bCs/>
          <w:sz w:val="20"/>
          <w:szCs w:val="20"/>
        </w:rPr>
      </w:pPr>
      <w:r w:rsidRPr="000914A9">
        <w:rPr>
          <w:rFonts w:ascii="Times New Roman" w:hAnsi="Times New Roman" w:cs="Times New Roman"/>
          <w:b/>
          <w:bCs/>
          <w:sz w:val="20"/>
          <w:szCs w:val="20"/>
          <w:highlight w:val="yellow"/>
        </w:rPr>
        <w:t>Pytanie nr 11</w:t>
      </w:r>
    </w:p>
    <w:p w:rsidR="000914A9" w:rsidRPr="000914A9" w:rsidRDefault="000914A9" w:rsidP="000914A9">
      <w:pPr>
        <w:spacing w:after="0" w:line="276" w:lineRule="auto"/>
        <w:jc w:val="both"/>
        <w:rPr>
          <w:rFonts w:ascii="Times New Roman" w:hAnsi="Times New Roman" w:cs="Times New Roman"/>
          <w:b/>
          <w:bCs/>
          <w:sz w:val="20"/>
          <w:szCs w:val="20"/>
        </w:rPr>
      </w:pPr>
      <w:r w:rsidRPr="000914A9">
        <w:rPr>
          <w:rFonts w:ascii="Times New Roman" w:hAnsi="Times New Roman" w:cs="Times New Roman"/>
          <w:b/>
          <w:bCs/>
          <w:sz w:val="20"/>
          <w:szCs w:val="20"/>
        </w:rPr>
        <w:t>Dot. Zał</w:t>
      </w:r>
      <w:r>
        <w:rPr>
          <w:rFonts w:ascii="Times New Roman" w:hAnsi="Times New Roman" w:cs="Times New Roman"/>
          <w:b/>
          <w:bCs/>
          <w:sz w:val="20"/>
          <w:szCs w:val="20"/>
        </w:rPr>
        <w:t>.</w:t>
      </w:r>
      <w:r w:rsidRPr="000914A9">
        <w:rPr>
          <w:rFonts w:ascii="Times New Roman" w:hAnsi="Times New Roman" w:cs="Times New Roman"/>
          <w:b/>
          <w:bCs/>
          <w:sz w:val="20"/>
          <w:szCs w:val="20"/>
        </w:rPr>
        <w:t xml:space="preserve"> nr 2a</w:t>
      </w:r>
      <w:r w:rsidRPr="000914A9">
        <w:rPr>
          <w:rFonts w:ascii="Times New Roman" w:hAnsi="Times New Roman" w:cs="Times New Roman"/>
          <w:sz w:val="20"/>
          <w:szCs w:val="20"/>
        </w:rPr>
        <w:t xml:space="preserve"> </w:t>
      </w:r>
      <w:r w:rsidRPr="000914A9">
        <w:rPr>
          <w:rFonts w:ascii="Times New Roman" w:hAnsi="Times New Roman" w:cs="Times New Roman"/>
          <w:b/>
          <w:bCs/>
          <w:sz w:val="20"/>
          <w:szCs w:val="20"/>
        </w:rPr>
        <w:t>OPROGRAMOWANIE ZAINSTALOWANE NA KONSOLI OPERATORSKIEJ pkt 88</w:t>
      </w:r>
    </w:p>
    <w:p w:rsidR="000914A9" w:rsidRPr="000914A9" w:rsidRDefault="000914A9" w:rsidP="000914A9">
      <w:pPr>
        <w:spacing w:after="0" w:line="276" w:lineRule="auto"/>
        <w:jc w:val="both"/>
        <w:rPr>
          <w:rFonts w:ascii="Times New Roman" w:hAnsi="Times New Roman" w:cs="Times New Roman"/>
          <w:sz w:val="20"/>
          <w:szCs w:val="20"/>
        </w:rPr>
      </w:pPr>
      <w:r w:rsidRPr="000914A9">
        <w:rPr>
          <w:rFonts w:ascii="Times New Roman" w:hAnsi="Times New Roman" w:cs="Times New Roman"/>
          <w:sz w:val="20"/>
          <w:szCs w:val="20"/>
        </w:rPr>
        <w:t>Prosimy o dopuszczenie zaoferowania tomografu komputerowego bez</w:t>
      </w:r>
      <w:r w:rsidRPr="000914A9">
        <w:rPr>
          <w:rFonts w:ascii="Times New Roman" w:hAnsi="Times New Roman" w:cs="Times New Roman"/>
          <w:color w:val="FF0000"/>
          <w:sz w:val="20"/>
          <w:szCs w:val="20"/>
        </w:rPr>
        <w:t xml:space="preserve"> </w:t>
      </w:r>
      <w:r w:rsidRPr="000914A9">
        <w:rPr>
          <w:rFonts w:ascii="Times New Roman" w:hAnsi="Times New Roman" w:cs="Times New Roman"/>
          <w:sz w:val="20"/>
          <w:szCs w:val="20"/>
        </w:rPr>
        <w:t>opcji segmentacji zmian ogniskowych w narządach miąższowych.</w:t>
      </w:r>
    </w:p>
    <w:p w:rsidR="000914A9" w:rsidRPr="000914A9" w:rsidRDefault="000914A9" w:rsidP="000914A9">
      <w:pPr>
        <w:spacing w:after="0" w:line="276" w:lineRule="auto"/>
        <w:jc w:val="both"/>
        <w:rPr>
          <w:rFonts w:ascii="Times New Roman" w:hAnsi="Times New Roman" w:cs="Times New Roman"/>
          <w:bCs/>
          <w:color w:val="0000FF"/>
        </w:rPr>
      </w:pPr>
      <w:r w:rsidRPr="000914A9">
        <w:rPr>
          <w:rFonts w:ascii="Times New Roman" w:hAnsi="Times New Roman" w:cs="Times New Roman"/>
          <w:b/>
          <w:bCs/>
          <w:color w:val="0000FF"/>
        </w:rPr>
        <w:t xml:space="preserve">Odpowiedź: </w:t>
      </w:r>
      <w:r w:rsidRPr="000914A9">
        <w:rPr>
          <w:rFonts w:ascii="Times New Roman" w:hAnsi="Times New Roman" w:cs="Times New Roman"/>
          <w:bCs/>
          <w:color w:val="0000FF"/>
        </w:rPr>
        <w:t>Zamawiający podtrzymuje dotychczasowe zapisy SIWZ dotyczące powyższego pytania.</w:t>
      </w:r>
    </w:p>
    <w:p w:rsidR="000914A9" w:rsidRPr="000914A9" w:rsidRDefault="000914A9" w:rsidP="000914A9">
      <w:pPr>
        <w:spacing w:after="0" w:line="276" w:lineRule="auto"/>
        <w:jc w:val="both"/>
        <w:rPr>
          <w:rFonts w:ascii="Times New Roman" w:hAnsi="Times New Roman" w:cs="Times New Roman"/>
          <w:sz w:val="20"/>
          <w:szCs w:val="20"/>
        </w:rPr>
      </w:pPr>
    </w:p>
    <w:p w:rsidR="000914A9" w:rsidRPr="000914A9" w:rsidRDefault="000914A9" w:rsidP="000914A9">
      <w:pPr>
        <w:spacing w:after="0" w:line="276" w:lineRule="auto"/>
        <w:jc w:val="both"/>
        <w:rPr>
          <w:rFonts w:ascii="Times New Roman" w:hAnsi="Times New Roman" w:cs="Times New Roman"/>
          <w:b/>
          <w:bCs/>
          <w:sz w:val="20"/>
          <w:szCs w:val="20"/>
        </w:rPr>
      </w:pPr>
      <w:r w:rsidRPr="000914A9">
        <w:rPr>
          <w:rFonts w:ascii="Times New Roman" w:hAnsi="Times New Roman" w:cs="Times New Roman"/>
          <w:b/>
          <w:bCs/>
          <w:sz w:val="20"/>
          <w:szCs w:val="20"/>
          <w:highlight w:val="yellow"/>
        </w:rPr>
        <w:t>Pytanie nr 12</w:t>
      </w:r>
    </w:p>
    <w:p w:rsidR="000914A9" w:rsidRPr="000914A9" w:rsidRDefault="000914A9" w:rsidP="000914A9">
      <w:pPr>
        <w:spacing w:after="0" w:line="276" w:lineRule="auto"/>
        <w:jc w:val="both"/>
        <w:rPr>
          <w:rFonts w:ascii="Times New Roman" w:hAnsi="Times New Roman" w:cs="Times New Roman"/>
          <w:b/>
          <w:bCs/>
          <w:sz w:val="20"/>
          <w:szCs w:val="20"/>
        </w:rPr>
      </w:pPr>
      <w:r w:rsidRPr="000914A9">
        <w:rPr>
          <w:rFonts w:ascii="Times New Roman" w:hAnsi="Times New Roman" w:cs="Times New Roman"/>
          <w:b/>
          <w:bCs/>
          <w:sz w:val="20"/>
          <w:szCs w:val="20"/>
        </w:rPr>
        <w:t>Dot. Zał</w:t>
      </w:r>
      <w:r>
        <w:rPr>
          <w:rFonts w:ascii="Times New Roman" w:hAnsi="Times New Roman" w:cs="Times New Roman"/>
          <w:b/>
          <w:bCs/>
          <w:sz w:val="20"/>
          <w:szCs w:val="20"/>
        </w:rPr>
        <w:t>.</w:t>
      </w:r>
      <w:r w:rsidRPr="000914A9">
        <w:rPr>
          <w:rFonts w:ascii="Times New Roman" w:hAnsi="Times New Roman" w:cs="Times New Roman"/>
          <w:b/>
          <w:bCs/>
          <w:sz w:val="20"/>
          <w:szCs w:val="20"/>
        </w:rPr>
        <w:t xml:space="preserve"> nr 2a</w:t>
      </w:r>
      <w:r w:rsidRPr="000914A9">
        <w:rPr>
          <w:rFonts w:ascii="Times New Roman" w:hAnsi="Times New Roman" w:cs="Times New Roman"/>
          <w:sz w:val="20"/>
          <w:szCs w:val="20"/>
        </w:rPr>
        <w:t xml:space="preserve"> </w:t>
      </w:r>
      <w:r w:rsidRPr="000914A9">
        <w:rPr>
          <w:rFonts w:ascii="Times New Roman" w:hAnsi="Times New Roman" w:cs="Times New Roman"/>
          <w:b/>
          <w:bCs/>
          <w:sz w:val="20"/>
          <w:szCs w:val="20"/>
        </w:rPr>
        <w:t>OPROGRAMOWANIE ZAINSTALOWANE NA KONSOLI OPERATORSKIEJ pkt 98</w:t>
      </w:r>
    </w:p>
    <w:p w:rsidR="000914A9" w:rsidRPr="000914A9" w:rsidRDefault="000914A9" w:rsidP="000914A9">
      <w:pPr>
        <w:spacing w:after="0" w:line="276" w:lineRule="auto"/>
        <w:jc w:val="both"/>
        <w:rPr>
          <w:rFonts w:ascii="Times New Roman" w:hAnsi="Times New Roman" w:cs="Times New Roman"/>
          <w:sz w:val="20"/>
          <w:szCs w:val="20"/>
        </w:rPr>
      </w:pPr>
      <w:r w:rsidRPr="000914A9">
        <w:rPr>
          <w:rFonts w:ascii="Times New Roman" w:hAnsi="Times New Roman" w:cs="Times New Roman"/>
          <w:sz w:val="20"/>
          <w:szCs w:val="20"/>
        </w:rPr>
        <w:t>Prosimy o dopuszczenie zaoferowania tomografu komputerowego bez</w:t>
      </w:r>
      <w:r w:rsidRPr="000914A9">
        <w:rPr>
          <w:rFonts w:ascii="Times New Roman" w:hAnsi="Times New Roman" w:cs="Times New Roman"/>
          <w:color w:val="FF0000"/>
          <w:sz w:val="20"/>
          <w:szCs w:val="20"/>
        </w:rPr>
        <w:t xml:space="preserve"> </w:t>
      </w:r>
      <w:r w:rsidRPr="000914A9">
        <w:rPr>
          <w:rFonts w:ascii="Times New Roman" w:hAnsi="Times New Roman" w:cs="Times New Roman"/>
          <w:sz w:val="20"/>
          <w:szCs w:val="20"/>
        </w:rPr>
        <w:t>oprogramowania do oceny zmian ogniskowych w płucach, z automatyczną identyfikacją zmian guzkowych w miąższu i przyopłucnowych przez program komputerowy, z możliwością zapamiętywania położenia zmian, oceną dynamiki wielkości zmian i rozróżnianiem charakteru guza (np. lity, częściowo lity, nie lity).</w:t>
      </w:r>
    </w:p>
    <w:p w:rsidR="000914A9" w:rsidRPr="000914A9" w:rsidRDefault="000914A9" w:rsidP="000914A9">
      <w:pPr>
        <w:spacing w:after="0" w:line="276" w:lineRule="auto"/>
        <w:jc w:val="both"/>
        <w:rPr>
          <w:rFonts w:ascii="Times New Roman" w:hAnsi="Times New Roman" w:cs="Times New Roman"/>
          <w:bCs/>
          <w:color w:val="0000FF"/>
        </w:rPr>
      </w:pPr>
      <w:r w:rsidRPr="000914A9">
        <w:rPr>
          <w:rFonts w:ascii="Times New Roman" w:hAnsi="Times New Roman" w:cs="Times New Roman"/>
          <w:b/>
          <w:bCs/>
          <w:color w:val="0000FF"/>
        </w:rPr>
        <w:t xml:space="preserve">Odpowiedź: </w:t>
      </w:r>
      <w:r w:rsidRPr="000914A9">
        <w:rPr>
          <w:rFonts w:ascii="Times New Roman" w:hAnsi="Times New Roman" w:cs="Times New Roman"/>
          <w:bCs/>
          <w:color w:val="0000FF"/>
        </w:rPr>
        <w:t xml:space="preserve">Zamawiający podtrzymuje dotychczasowe zapisy SIWZ dotyczące powyższego pytania. </w:t>
      </w:r>
    </w:p>
    <w:p w:rsidR="000914A9" w:rsidRPr="000914A9" w:rsidRDefault="000914A9" w:rsidP="000914A9">
      <w:pPr>
        <w:spacing w:after="0" w:line="276" w:lineRule="auto"/>
        <w:jc w:val="both"/>
        <w:rPr>
          <w:rFonts w:ascii="Times New Roman" w:hAnsi="Times New Roman" w:cs="Times New Roman"/>
          <w:sz w:val="20"/>
          <w:szCs w:val="20"/>
        </w:rPr>
      </w:pPr>
    </w:p>
    <w:p w:rsidR="000914A9" w:rsidRPr="000914A9" w:rsidRDefault="000914A9" w:rsidP="000914A9">
      <w:pPr>
        <w:spacing w:after="0" w:line="276" w:lineRule="auto"/>
        <w:jc w:val="both"/>
        <w:rPr>
          <w:rFonts w:ascii="Times New Roman" w:hAnsi="Times New Roman" w:cs="Times New Roman"/>
          <w:b/>
          <w:bCs/>
          <w:sz w:val="20"/>
          <w:szCs w:val="20"/>
        </w:rPr>
      </w:pPr>
      <w:r w:rsidRPr="000914A9">
        <w:rPr>
          <w:rFonts w:ascii="Times New Roman" w:hAnsi="Times New Roman" w:cs="Times New Roman"/>
          <w:b/>
          <w:bCs/>
          <w:sz w:val="20"/>
          <w:szCs w:val="20"/>
          <w:highlight w:val="yellow"/>
        </w:rPr>
        <w:t>Pytanie nr 13</w:t>
      </w:r>
    </w:p>
    <w:p w:rsidR="000914A9" w:rsidRPr="000914A9" w:rsidRDefault="000914A9" w:rsidP="000914A9">
      <w:pPr>
        <w:spacing w:after="0" w:line="276" w:lineRule="auto"/>
        <w:jc w:val="both"/>
        <w:rPr>
          <w:rFonts w:ascii="Times New Roman" w:hAnsi="Times New Roman" w:cs="Times New Roman"/>
          <w:b/>
          <w:bCs/>
          <w:sz w:val="20"/>
          <w:szCs w:val="20"/>
        </w:rPr>
      </w:pPr>
      <w:r w:rsidRPr="000914A9">
        <w:rPr>
          <w:rFonts w:ascii="Times New Roman" w:hAnsi="Times New Roman" w:cs="Times New Roman"/>
          <w:b/>
          <w:bCs/>
          <w:sz w:val="20"/>
          <w:szCs w:val="20"/>
        </w:rPr>
        <w:t>Dot. Zał</w:t>
      </w:r>
      <w:r>
        <w:rPr>
          <w:rFonts w:ascii="Times New Roman" w:hAnsi="Times New Roman" w:cs="Times New Roman"/>
          <w:b/>
          <w:bCs/>
          <w:sz w:val="20"/>
          <w:szCs w:val="20"/>
        </w:rPr>
        <w:t xml:space="preserve">. </w:t>
      </w:r>
      <w:r w:rsidRPr="000914A9">
        <w:rPr>
          <w:rFonts w:ascii="Times New Roman" w:hAnsi="Times New Roman" w:cs="Times New Roman"/>
          <w:b/>
          <w:bCs/>
          <w:sz w:val="20"/>
          <w:szCs w:val="20"/>
        </w:rPr>
        <w:t>nr 2a</w:t>
      </w:r>
      <w:r w:rsidRPr="000914A9">
        <w:rPr>
          <w:rFonts w:ascii="Times New Roman" w:hAnsi="Times New Roman" w:cs="Times New Roman"/>
          <w:sz w:val="20"/>
          <w:szCs w:val="20"/>
        </w:rPr>
        <w:t xml:space="preserve"> </w:t>
      </w:r>
      <w:r w:rsidRPr="000914A9">
        <w:rPr>
          <w:rFonts w:ascii="Times New Roman" w:hAnsi="Times New Roman" w:cs="Times New Roman"/>
          <w:b/>
          <w:bCs/>
          <w:sz w:val="20"/>
          <w:szCs w:val="20"/>
        </w:rPr>
        <w:t>OPROGRAMOWANIE ZAINSTALOWANE NA KONSOLI OPERATORSKIEJ pkt 117</w:t>
      </w:r>
    </w:p>
    <w:p w:rsidR="000914A9" w:rsidRPr="000914A9" w:rsidRDefault="000914A9" w:rsidP="000914A9">
      <w:pPr>
        <w:spacing w:after="0" w:line="276" w:lineRule="auto"/>
        <w:jc w:val="both"/>
        <w:rPr>
          <w:rFonts w:ascii="Times New Roman" w:hAnsi="Times New Roman" w:cs="Times New Roman"/>
          <w:sz w:val="20"/>
          <w:szCs w:val="20"/>
        </w:rPr>
      </w:pPr>
      <w:r w:rsidRPr="000914A9">
        <w:rPr>
          <w:rFonts w:ascii="Times New Roman" w:hAnsi="Times New Roman" w:cs="Times New Roman"/>
          <w:sz w:val="20"/>
          <w:szCs w:val="20"/>
        </w:rPr>
        <w:t>Prosimy o dopuszczenie zaoferowania tomografu komputerowego bez oprogramowania do kolonografii i kolonoskopii TK.</w:t>
      </w:r>
    </w:p>
    <w:p w:rsidR="000914A9" w:rsidRPr="000914A9" w:rsidRDefault="000914A9" w:rsidP="000914A9">
      <w:pPr>
        <w:spacing w:after="0" w:line="276" w:lineRule="auto"/>
        <w:jc w:val="both"/>
        <w:rPr>
          <w:rFonts w:ascii="Times New Roman" w:hAnsi="Times New Roman" w:cs="Times New Roman"/>
          <w:bCs/>
          <w:color w:val="0000FF"/>
        </w:rPr>
      </w:pPr>
      <w:r w:rsidRPr="000914A9">
        <w:rPr>
          <w:rFonts w:ascii="Times New Roman" w:hAnsi="Times New Roman" w:cs="Times New Roman"/>
          <w:b/>
          <w:bCs/>
          <w:color w:val="0000FF"/>
        </w:rPr>
        <w:t xml:space="preserve">Odpowiedź: </w:t>
      </w:r>
      <w:r w:rsidRPr="000914A9">
        <w:rPr>
          <w:rFonts w:ascii="Times New Roman" w:hAnsi="Times New Roman" w:cs="Times New Roman"/>
          <w:bCs/>
          <w:color w:val="0000FF"/>
        </w:rPr>
        <w:t xml:space="preserve">Zamawiający podtrzymuje dotychczasowe zapisy SIWZ dotyczące powyższego pytania. </w:t>
      </w:r>
    </w:p>
    <w:p w:rsidR="000914A9" w:rsidRPr="000914A9" w:rsidRDefault="000914A9" w:rsidP="000914A9">
      <w:pPr>
        <w:spacing w:after="0" w:line="276" w:lineRule="auto"/>
        <w:jc w:val="both"/>
        <w:rPr>
          <w:rFonts w:ascii="Times New Roman" w:hAnsi="Times New Roman" w:cs="Times New Roman"/>
          <w:sz w:val="20"/>
          <w:szCs w:val="20"/>
        </w:rPr>
      </w:pPr>
    </w:p>
    <w:p w:rsidR="000914A9" w:rsidRPr="000914A9" w:rsidRDefault="000914A9" w:rsidP="000914A9">
      <w:pPr>
        <w:spacing w:after="0" w:line="276" w:lineRule="auto"/>
        <w:jc w:val="both"/>
        <w:rPr>
          <w:rFonts w:ascii="Times New Roman" w:hAnsi="Times New Roman" w:cs="Times New Roman"/>
          <w:b/>
          <w:bCs/>
          <w:sz w:val="20"/>
          <w:szCs w:val="20"/>
        </w:rPr>
      </w:pPr>
      <w:r w:rsidRPr="000914A9">
        <w:rPr>
          <w:rFonts w:ascii="Times New Roman" w:hAnsi="Times New Roman" w:cs="Times New Roman"/>
          <w:b/>
          <w:bCs/>
          <w:sz w:val="20"/>
          <w:szCs w:val="20"/>
          <w:highlight w:val="yellow"/>
        </w:rPr>
        <w:t>Pytanie nr 14</w:t>
      </w:r>
    </w:p>
    <w:p w:rsidR="000914A9" w:rsidRPr="000914A9" w:rsidRDefault="000914A9" w:rsidP="000914A9">
      <w:pPr>
        <w:spacing w:after="0" w:line="276" w:lineRule="auto"/>
        <w:jc w:val="both"/>
        <w:rPr>
          <w:rFonts w:ascii="Times New Roman" w:hAnsi="Times New Roman" w:cs="Times New Roman"/>
          <w:b/>
          <w:bCs/>
          <w:sz w:val="20"/>
          <w:szCs w:val="20"/>
        </w:rPr>
      </w:pPr>
      <w:r w:rsidRPr="000914A9">
        <w:rPr>
          <w:rFonts w:ascii="Times New Roman" w:hAnsi="Times New Roman" w:cs="Times New Roman"/>
          <w:b/>
          <w:bCs/>
          <w:sz w:val="20"/>
          <w:szCs w:val="20"/>
        </w:rPr>
        <w:t>Dot. Zał</w:t>
      </w:r>
      <w:r>
        <w:rPr>
          <w:rFonts w:ascii="Times New Roman" w:hAnsi="Times New Roman" w:cs="Times New Roman"/>
          <w:b/>
          <w:bCs/>
          <w:sz w:val="20"/>
          <w:szCs w:val="20"/>
        </w:rPr>
        <w:t>.</w:t>
      </w:r>
      <w:r w:rsidRPr="000914A9">
        <w:rPr>
          <w:rFonts w:ascii="Times New Roman" w:hAnsi="Times New Roman" w:cs="Times New Roman"/>
          <w:b/>
          <w:bCs/>
          <w:sz w:val="20"/>
          <w:szCs w:val="20"/>
        </w:rPr>
        <w:t xml:space="preserve"> nr 2a</w:t>
      </w:r>
      <w:r w:rsidRPr="000914A9">
        <w:rPr>
          <w:rFonts w:ascii="Times New Roman" w:hAnsi="Times New Roman" w:cs="Times New Roman"/>
          <w:sz w:val="20"/>
          <w:szCs w:val="20"/>
        </w:rPr>
        <w:t xml:space="preserve"> </w:t>
      </w:r>
      <w:r w:rsidRPr="000914A9">
        <w:rPr>
          <w:rFonts w:ascii="Times New Roman" w:hAnsi="Times New Roman" w:cs="Times New Roman"/>
          <w:b/>
          <w:bCs/>
          <w:sz w:val="20"/>
          <w:szCs w:val="20"/>
        </w:rPr>
        <w:t>OPROGRAMOWANIE ZAINSTALOWANE NA KONSOLI OPERATORSKIEJ pkt 119</w:t>
      </w:r>
    </w:p>
    <w:p w:rsidR="000914A9" w:rsidRPr="000914A9" w:rsidRDefault="000914A9" w:rsidP="000914A9">
      <w:pPr>
        <w:spacing w:after="0" w:line="276" w:lineRule="auto"/>
        <w:jc w:val="both"/>
        <w:rPr>
          <w:rFonts w:ascii="Times New Roman" w:hAnsi="Times New Roman" w:cs="Times New Roman"/>
          <w:sz w:val="20"/>
          <w:szCs w:val="20"/>
        </w:rPr>
      </w:pPr>
      <w:r w:rsidRPr="000914A9">
        <w:rPr>
          <w:rFonts w:ascii="Times New Roman" w:hAnsi="Times New Roman" w:cs="Times New Roman"/>
          <w:sz w:val="20"/>
          <w:szCs w:val="20"/>
        </w:rPr>
        <w:t>Prosimy o dopuszczenie zaoferowania tomografu komputerowego bez opcji automatycznego oznaczania i usuwanie obrazu resztek kałowych z obrazu jelita.</w:t>
      </w:r>
    </w:p>
    <w:p w:rsidR="000914A9" w:rsidRPr="000914A9" w:rsidRDefault="000914A9" w:rsidP="000914A9">
      <w:pPr>
        <w:spacing w:after="0" w:line="276" w:lineRule="auto"/>
        <w:jc w:val="both"/>
        <w:rPr>
          <w:rFonts w:ascii="Times New Roman" w:hAnsi="Times New Roman" w:cs="Times New Roman"/>
          <w:bCs/>
          <w:color w:val="0000FF"/>
        </w:rPr>
      </w:pPr>
      <w:r w:rsidRPr="000914A9">
        <w:rPr>
          <w:rFonts w:ascii="Times New Roman" w:hAnsi="Times New Roman" w:cs="Times New Roman"/>
          <w:b/>
          <w:bCs/>
          <w:color w:val="0000FF"/>
        </w:rPr>
        <w:t xml:space="preserve">Odpowiedź: </w:t>
      </w:r>
      <w:r w:rsidRPr="000914A9">
        <w:rPr>
          <w:rFonts w:ascii="Times New Roman" w:hAnsi="Times New Roman" w:cs="Times New Roman"/>
          <w:bCs/>
          <w:color w:val="0000FF"/>
        </w:rPr>
        <w:t xml:space="preserve">Zamawiający podtrzymuje dotychczasowe zapisy SIWZ dotyczące powyższego pytania. </w:t>
      </w:r>
    </w:p>
    <w:p w:rsidR="000914A9" w:rsidRPr="000914A9" w:rsidRDefault="000914A9" w:rsidP="000914A9">
      <w:pPr>
        <w:spacing w:after="0" w:line="276" w:lineRule="auto"/>
        <w:rPr>
          <w:rFonts w:ascii="Times New Roman" w:hAnsi="Times New Roman" w:cs="Times New Roman"/>
        </w:rPr>
      </w:pPr>
    </w:p>
    <w:p w:rsidR="005D30F5" w:rsidRPr="003F5958" w:rsidRDefault="005D30F5" w:rsidP="005D30F5">
      <w:pPr>
        <w:tabs>
          <w:tab w:val="left" w:pos="4677"/>
        </w:tabs>
        <w:spacing w:after="0" w:line="276" w:lineRule="auto"/>
        <w:jc w:val="both"/>
        <w:rPr>
          <w:rFonts w:ascii="Times New Roman" w:hAnsi="Times New Roman" w:cs="Times New Roman"/>
          <w:b/>
          <w:color w:val="FF0000"/>
          <w:sz w:val="24"/>
          <w:u w:val="single"/>
        </w:rPr>
      </w:pPr>
      <w:r>
        <w:rPr>
          <w:rFonts w:ascii="Times New Roman" w:hAnsi="Times New Roman" w:cs="Times New Roman"/>
        </w:rPr>
        <w:br w:type="column"/>
      </w:r>
      <w:r>
        <w:rPr>
          <w:rFonts w:ascii="Times New Roman" w:hAnsi="Times New Roman" w:cs="Times New Roman"/>
          <w:b/>
          <w:color w:val="FF0000"/>
          <w:sz w:val="24"/>
          <w:highlight w:val="green"/>
          <w:u w:val="single"/>
        </w:rPr>
        <w:lastRenderedPageBreak/>
        <w:t>ZESTAW 7</w:t>
      </w:r>
    </w:p>
    <w:p w:rsidR="00D46CE6" w:rsidRPr="00D46CE6" w:rsidRDefault="00D46CE6" w:rsidP="00D46CE6">
      <w:pPr>
        <w:autoSpaceDE w:val="0"/>
        <w:autoSpaceDN w:val="0"/>
        <w:adjustRightInd w:val="0"/>
        <w:spacing w:after="0" w:line="276" w:lineRule="auto"/>
        <w:jc w:val="both"/>
        <w:rPr>
          <w:rFonts w:ascii="Times New Roman" w:hAnsi="Times New Roman" w:cs="Times New Roman"/>
          <w:b/>
          <w:iCs/>
        </w:rPr>
      </w:pPr>
      <w:r w:rsidRPr="00D46CE6">
        <w:rPr>
          <w:rFonts w:ascii="Times New Roman" w:hAnsi="Times New Roman" w:cs="Times New Roman"/>
          <w:b/>
          <w:iCs/>
          <w:highlight w:val="yellow"/>
        </w:rPr>
        <w:t>PYTANIE NR 1</w:t>
      </w:r>
    </w:p>
    <w:p w:rsidR="00D46CE6" w:rsidRPr="00D46CE6" w:rsidRDefault="00D46CE6" w:rsidP="00D46CE6">
      <w:pPr>
        <w:autoSpaceDE w:val="0"/>
        <w:autoSpaceDN w:val="0"/>
        <w:adjustRightInd w:val="0"/>
        <w:spacing w:after="0" w:line="276" w:lineRule="auto"/>
        <w:jc w:val="both"/>
        <w:rPr>
          <w:rFonts w:ascii="Times New Roman" w:hAnsi="Times New Roman" w:cs="Times New Roman"/>
          <w:b/>
          <w:bCs/>
          <w:iCs/>
        </w:rPr>
      </w:pPr>
      <w:r w:rsidRPr="00D46CE6">
        <w:rPr>
          <w:rFonts w:ascii="Times New Roman" w:hAnsi="Times New Roman" w:cs="Times New Roman"/>
          <w:b/>
          <w:bCs/>
          <w:iCs/>
        </w:rPr>
        <w:t xml:space="preserve">Dot.  pkt.28 (GENERATOR, LAMPA RTG I DETEKTOR)  Załącznika nr 2A </w:t>
      </w:r>
    </w:p>
    <w:p w:rsidR="00D46CE6" w:rsidRPr="00D46CE6" w:rsidRDefault="00D46CE6" w:rsidP="00D46CE6">
      <w:pPr>
        <w:autoSpaceDE w:val="0"/>
        <w:autoSpaceDN w:val="0"/>
        <w:adjustRightInd w:val="0"/>
        <w:spacing w:after="0" w:line="276" w:lineRule="auto"/>
        <w:jc w:val="both"/>
        <w:rPr>
          <w:rFonts w:ascii="Times New Roman" w:hAnsi="Times New Roman" w:cs="Times New Roman"/>
          <w:iCs/>
        </w:rPr>
      </w:pPr>
    </w:p>
    <w:p w:rsidR="00D46CE6" w:rsidRPr="00D46CE6" w:rsidRDefault="00D46CE6" w:rsidP="00D46CE6">
      <w:pPr>
        <w:autoSpaceDE w:val="0"/>
        <w:autoSpaceDN w:val="0"/>
        <w:adjustRightInd w:val="0"/>
        <w:spacing w:after="0" w:line="276" w:lineRule="auto"/>
        <w:jc w:val="both"/>
        <w:rPr>
          <w:rFonts w:ascii="Times New Roman" w:hAnsi="Times New Roman" w:cs="Times New Roman"/>
          <w:iCs/>
        </w:rPr>
      </w:pPr>
      <w:r w:rsidRPr="00D46CE6">
        <w:rPr>
          <w:rFonts w:ascii="Times New Roman" w:hAnsi="Times New Roman" w:cs="Times New Roman"/>
          <w:iCs/>
        </w:rPr>
        <w:t>W pkt. 28 Zamawiający wymaga:</w:t>
      </w:r>
    </w:p>
    <w:tbl>
      <w:tblPr>
        <w:tblW w:w="9371"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8"/>
        <w:gridCol w:w="3969"/>
        <w:gridCol w:w="1417"/>
        <w:gridCol w:w="1418"/>
        <w:gridCol w:w="1999"/>
      </w:tblGrid>
      <w:tr w:rsidR="00D46CE6" w:rsidRPr="00D46CE6" w:rsidTr="00D46CE6">
        <w:trPr>
          <w:trHeight w:val="854"/>
        </w:trPr>
        <w:tc>
          <w:tcPr>
            <w:tcW w:w="568" w:type="dxa"/>
            <w:tcBorders>
              <w:top w:val="single" w:sz="4" w:space="0" w:color="auto"/>
              <w:left w:val="single" w:sz="4" w:space="0" w:color="auto"/>
              <w:bottom w:val="single" w:sz="4" w:space="0" w:color="auto"/>
              <w:right w:val="single" w:sz="4" w:space="0" w:color="auto"/>
            </w:tcBorders>
            <w:vAlign w:val="center"/>
          </w:tcPr>
          <w:p w:rsidR="00D46CE6" w:rsidRPr="00D46CE6" w:rsidRDefault="00D46CE6" w:rsidP="00D46CE6">
            <w:pPr>
              <w:spacing w:after="0" w:line="276" w:lineRule="auto"/>
              <w:jc w:val="center"/>
              <w:rPr>
                <w:rFonts w:ascii="Times New Roman" w:hAnsi="Times New Roman" w:cs="Times New Roman"/>
                <w:color w:val="000000" w:themeColor="text1"/>
                <w:sz w:val="16"/>
                <w:szCs w:val="16"/>
              </w:rPr>
            </w:pPr>
            <w:r w:rsidRPr="00D46CE6">
              <w:rPr>
                <w:rFonts w:ascii="Times New Roman" w:hAnsi="Times New Roman" w:cs="Times New Roman"/>
                <w:color w:val="000000" w:themeColor="text1"/>
                <w:sz w:val="16"/>
                <w:szCs w:val="16"/>
              </w:rPr>
              <w:t>28</w:t>
            </w:r>
          </w:p>
        </w:tc>
        <w:tc>
          <w:tcPr>
            <w:tcW w:w="3969" w:type="dxa"/>
            <w:tcBorders>
              <w:top w:val="single" w:sz="4" w:space="0" w:color="auto"/>
              <w:left w:val="single" w:sz="4" w:space="0" w:color="auto"/>
              <w:bottom w:val="single" w:sz="4" w:space="0" w:color="auto"/>
              <w:right w:val="single" w:sz="4" w:space="0" w:color="auto"/>
            </w:tcBorders>
            <w:vAlign w:val="center"/>
          </w:tcPr>
          <w:p w:rsidR="00D46CE6" w:rsidRPr="00D46CE6" w:rsidRDefault="00D46CE6" w:rsidP="00D46CE6">
            <w:pPr>
              <w:snapToGrid w:val="0"/>
              <w:spacing w:after="0" w:line="276" w:lineRule="auto"/>
              <w:jc w:val="both"/>
              <w:rPr>
                <w:rFonts w:ascii="Times New Roman" w:hAnsi="Times New Roman" w:cs="Times New Roman"/>
                <w:color w:val="000000"/>
                <w:sz w:val="16"/>
                <w:szCs w:val="16"/>
              </w:rPr>
            </w:pPr>
            <w:r w:rsidRPr="00D46CE6">
              <w:rPr>
                <w:rFonts w:ascii="Times New Roman" w:hAnsi="Times New Roman" w:cs="Times New Roman"/>
                <w:sz w:val="16"/>
                <w:szCs w:val="16"/>
              </w:rPr>
              <w:t>Odległość ognisko lampy rtg – detektor mniejsza</w:t>
            </w:r>
          </w:p>
        </w:tc>
        <w:tc>
          <w:tcPr>
            <w:tcW w:w="1417" w:type="dxa"/>
            <w:tcBorders>
              <w:top w:val="single" w:sz="4" w:space="0" w:color="auto"/>
              <w:left w:val="single" w:sz="4" w:space="0" w:color="auto"/>
              <w:bottom w:val="single" w:sz="4" w:space="0" w:color="auto"/>
              <w:right w:val="single" w:sz="4" w:space="0" w:color="auto"/>
            </w:tcBorders>
            <w:vAlign w:val="center"/>
          </w:tcPr>
          <w:p w:rsidR="00D46CE6" w:rsidRPr="00D46CE6" w:rsidRDefault="00D46CE6" w:rsidP="00D46CE6">
            <w:pPr>
              <w:snapToGrid w:val="0"/>
              <w:spacing w:after="0" w:line="276" w:lineRule="auto"/>
              <w:jc w:val="center"/>
              <w:rPr>
                <w:rFonts w:ascii="Times New Roman" w:hAnsi="Times New Roman" w:cs="Times New Roman"/>
                <w:color w:val="000000"/>
                <w:sz w:val="16"/>
              </w:rPr>
            </w:pPr>
            <w:r w:rsidRPr="00D46CE6">
              <w:rPr>
                <w:rFonts w:ascii="Times New Roman" w:hAnsi="Times New Roman" w:cs="Times New Roman"/>
                <w:color w:val="000000"/>
                <w:sz w:val="16"/>
              </w:rPr>
              <w:t>Tak, podać i opisać</w:t>
            </w:r>
          </w:p>
          <w:p w:rsidR="00D46CE6" w:rsidRPr="00D46CE6" w:rsidRDefault="00D46CE6" w:rsidP="00D46CE6">
            <w:pPr>
              <w:snapToGrid w:val="0"/>
              <w:spacing w:after="0" w:line="276" w:lineRule="auto"/>
              <w:jc w:val="center"/>
              <w:rPr>
                <w:rFonts w:ascii="Times New Roman" w:hAnsi="Times New Roman" w:cs="Times New Roman"/>
                <w:sz w:val="16"/>
              </w:rPr>
            </w:pPr>
            <w:r w:rsidRPr="00D46CE6">
              <w:rPr>
                <w:rFonts w:ascii="Times New Roman" w:hAnsi="Times New Roman" w:cs="Times New Roman"/>
                <w:color w:val="000000"/>
                <w:sz w:val="16"/>
              </w:rPr>
              <w:t>&lt;=100 cm</w:t>
            </w:r>
          </w:p>
        </w:tc>
        <w:tc>
          <w:tcPr>
            <w:tcW w:w="1418" w:type="dxa"/>
            <w:tcBorders>
              <w:top w:val="single" w:sz="4" w:space="0" w:color="auto"/>
              <w:left w:val="single" w:sz="4" w:space="0" w:color="auto"/>
              <w:bottom w:val="single" w:sz="4" w:space="0" w:color="auto"/>
              <w:right w:val="single" w:sz="4" w:space="0" w:color="auto"/>
            </w:tcBorders>
            <w:vAlign w:val="center"/>
          </w:tcPr>
          <w:p w:rsidR="00D46CE6" w:rsidRPr="00D46CE6" w:rsidRDefault="00D46CE6" w:rsidP="00D46CE6">
            <w:pPr>
              <w:pStyle w:val="a"/>
              <w:spacing w:line="276" w:lineRule="auto"/>
              <w:jc w:val="both"/>
              <w:rPr>
                <w:rFonts w:cs="Times New Roman"/>
                <w:color w:val="auto"/>
                <w:sz w:val="20"/>
                <w:szCs w:val="20"/>
              </w:rPr>
            </w:pPr>
          </w:p>
        </w:tc>
        <w:tc>
          <w:tcPr>
            <w:tcW w:w="1999" w:type="dxa"/>
            <w:tcBorders>
              <w:top w:val="single" w:sz="4" w:space="0" w:color="auto"/>
              <w:left w:val="single" w:sz="4" w:space="0" w:color="auto"/>
              <w:bottom w:val="single" w:sz="4" w:space="0" w:color="auto"/>
              <w:right w:val="single" w:sz="4" w:space="0" w:color="auto"/>
            </w:tcBorders>
            <w:vAlign w:val="center"/>
          </w:tcPr>
          <w:p w:rsidR="00D46CE6" w:rsidRPr="00D46CE6" w:rsidRDefault="00D46CE6" w:rsidP="00D46CE6">
            <w:pPr>
              <w:pStyle w:val="a"/>
              <w:spacing w:line="276" w:lineRule="auto"/>
              <w:jc w:val="center"/>
              <w:rPr>
                <w:rFonts w:cs="Times New Roman"/>
                <w:sz w:val="16"/>
                <w:szCs w:val="20"/>
              </w:rPr>
            </w:pPr>
            <w:r w:rsidRPr="00D46CE6">
              <w:rPr>
                <w:rFonts w:cs="Times New Roman"/>
                <w:sz w:val="16"/>
                <w:szCs w:val="20"/>
              </w:rPr>
              <w:t>100 cm – 0 pkt.,</w:t>
            </w:r>
          </w:p>
          <w:p w:rsidR="00D46CE6" w:rsidRPr="00D46CE6" w:rsidRDefault="00D46CE6" w:rsidP="00D46CE6">
            <w:pPr>
              <w:pStyle w:val="a"/>
              <w:spacing w:line="276" w:lineRule="auto"/>
              <w:jc w:val="center"/>
              <w:rPr>
                <w:rFonts w:cs="Times New Roman"/>
                <w:sz w:val="16"/>
                <w:szCs w:val="20"/>
              </w:rPr>
            </w:pPr>
            <w:r w:rsidRPr="00D46CE6">
              <w:rPr>
                <w:rFonts w:cs="Times New Roman"/>
                <w:sz w:val="16"/>
                <w:szCs w:val="20"/>
              </w:rPr>
              <w:t>99,9 – 95 cm – 2 pkt.,</w:t>
            </w:r>
          </w:p>
          <w:p w:rsidR="00D46CE6" w:rsidRPr="00D46CE6" w:rsidRDefault="00D46CE6" w:rsidP="00D46CE6">
            <w:pPr>
              <w:pStyle w:val="a"/>
              <w:spacing w:line="276" w:lineRule="auto"/>
              <w:jc w:val="center"/>
              <w:rPr>
                <w:rFonts w:cs="Times New Roman"/>
                <w:sz w:val="16"/>
                <w:szCs w:val="20"/>
              </w:rPr>
            </w:pPr>
            <w:r w:rsidRPr="00D46CE6">
              <w:rPr>
                <w:rFonts w:cs="Times New Roman"/>
                <w:sz w:val="16"/>
                <w:szCs w:val="20"/>
              </w:rPr>
              <w:t>Poniżej 95 cm – 5 pkt.</w:t>
            </w:r>
          </w:p>
        </w:tc>
      </w:tr>
    </w:tbl>
    <w:p w:rsidR="00D46CE6" w:rsidRPr="00D46CE6" w:rsidRDefault="00D46CE6" w:rsidP="00D46CE6">
      <w:pPr>
        <w:autoSpaceDE w:val="0"/>
        <w:autoSpaceDN w:val="0"/>
        <w:adjustRightInd w:val="0"/>
        <w:spacing w:after="0" w:line="276" w:lineRule="auto"/>
        <w:jc w:val="both"/>
        <w:rPr>
          <w:rFonts w:ascii="Times New Roman" w:hAnsi="Times New Roman" w:cs="Times New Roman"/>
          <w:b/>
          <w:iCs/>
        </w:rPr>
      </w:pPr>
    </w:p>
    <w:p w:rsidR="00D46CE6" w:rsidRPr="00D46CE6" w:rsidRDefault="00D46CE6" w:rsidP="00D46CE6">
      <w:pPr>
        <w:autoSpaceDE w:val="0"/>
        <w:autoSpaceDN w:val="0"/>
        <w:adjustRightInd w:val="0"/>
        <w:spacing w:after="0" w:line="276" w:lineRule="auto"/>
        <w:jc w:val="both"/>
        <w:rPr>
          <w:rFonts w:ascii="Times New Roman" w:hAnsi="Times New Roman" w:cs="Times New Roman"/>
          <w:b/>
          <w:iCs/>
        </w:rPr>
      </w:pPr>
      <w:r w:rsidRPr="00D46CE6">
        <w:rPr>
          <w:rFonts w:ascii="Times New Roman" w:hAnsi="Times New Roman" w:cs="Times New Roman"/>
          <w:b/>
          <w:iCs/>
        </w:rPr>
        <w:t>Pragniemy wskazać, że tak sformułowany parametr uniemożliwia nam złożenie ważnej, nie podlegającej odrzuceniu i konkurencyjnej oferty.</w:t>
      </w:r>
    </w:p>
    <w:p w:rsidR="00D46CE6" w:rsidRPr="00D46CE6" w:rsidRDefault="00D46CE6" w:rsidP="00D46CE6">
      <w:pPr>
        <w:autoSpaceDE w:val="0"/>
        <w:autoSpaceDN w:val="0"/>
        <w:adjustRightInd w:val="0"/>
        <w:spacing w:after="0" w:line="276" w:lineRule="auto"/>
        <w:jc w:val="both"/>
        <w:rPr>
          <w:rFonts w:ascii="Times New Roman" w:hAnsi="Times New Roman" w:cs="Times New Roman"/>
          <w:b/>
          <w:iCs/>
        </w:rPr>
      </w:pPr>
    </w:p>
    <w:p w:rsidR="00D46CE6" w:rsidRPr="00D46CE6" w:rsidRDefault="00D46CE6" w:rsidP="00D46CE6">
      <w:pPr>
        <w:autoSpaceDE w:val="0"/>
        <w:autoSpaceDN w:val="0"/>
        <w:adjustRightInd w:val="0"/>
        <w:spacing w:after="0" w:line="276" w:lineRule="auto"/>
        <w:jc w:val="both"/>
        <w:rPr>
          <w:rFonts w:ascii="Times New Roman" w:hAnsi="Times New Roman" w:cs="Times New Roman"/>
          <w:color w:val="000000"/>
        </w:rPr>
      </w:pPr>
      <w:r w:rsidRPr="00D46CE6">
        <w:rPr>
          <w:rFonts w:ascii="Times New Roman" w:hAnsi="Times New Roman" w:cs="Times New Roman"/>
          <w:color w:val="000000"/>
        </w:rPr>
        <w:t xml:space="preserve">Pragniemy wyjaśnić, że parametr odległości pomiędzy ogniskiem lampy a detektorem, ma charakter tylko i wyłącznie technologiczny, wynikający z konstrukcji tomografu, charakterystycznej dla danego producenta (producentów), a tym samym nie stanowiący w żaden sposób o wartości użytkowej, czy klinicznej aparatu, czy też o jego bezpieczeństwie. </w:t>
      </w:r>
    </w:p>
    <w:p w:rsidR="00D46CE6" w:rsidRPr="00D46CE6" w:rsidRDefault="00D46CE6" w:rsidP="00D46CE6">
      <w:pPr>
        <w:autoSpaceDE w:val="0"/>
        <w:autoSpaceDN w:val="0"/>
        <w:adjustRightInd w:val="0"/>
        <w:spacing w:after="0" w:line="276" w:lineRule="auto"/>
        <w:jc w:val="both"/>
        <w:rPr>
          <w:rFonts w:ascii="Times New Roman" w:hAnsi="Times New Roman" w:cs="Times New Roman"/>
          <w:color w:val="000000"/>
        </w:rPr>
      </w:pPr>
    </w:p>
    <w:p w:rsidR="00D46CE6" w:rsidRPr="00D46CE6" w:rsidRDefault="00D46CE6" w:rsidP="00D46CE6">
      <w:pPr>
        <w:autoSpaceDE w:val="0"/>
        <w:autoSpaceDN w:val="0"/>
        <w:adjustRightInd w:val="0"/>
        <w:spacing w:after="0" w:line="276" w:lineRule="auto"/>
        <w:jc w:val="both"/>
        <w:rPr>
          <w:rFonts w:ascii="Times New Roman" w:hAnsi="Times New Roman" w:cs="Times New Roman"/>
          <w:color w:val="000000"/>
        </w:rPr>
      </w:pPr>
      <w:r w:rsidRPr="00D46CE6">
        <w:rPr>
          <w:rFonts w:ascii="Times New Roman" w:hAnsi="Times New Roman" w:cs="Times New Roman"/>
          <w:color w:val="000000"/>
        </w:rPr>
        <w:t>Nie ma żadnych względów użytkowych i diagnostycznych aby odnośnie wspominanego parametru zastosowano kryterium oceny. Należy podkreślić bowiem, że w nowoczesnych systemach tomograficznych (inaczej niż starszych modelach), wpływ geometrii skanera  na dawkę otrzymaną przez pacjenta jest znikomy.  W odróżnieniu od przestarzałych technologicznie rozwiązań konstrukcyjnych, stosowanych ciągle w niektórych tomografach komputerowych, nowe systemy wielorzędowe dysponują całym szeregiem rozwiązań wpływających na obniżenie dawki, przy zachowaniu jednocześnie wysokiej jakości obrazowania – w tym zaawansowanymi algorytmami rekonstrukcji, czy wysokowydajnymi detektorami.</w:t>
      </w:r>
    </w:p>
    <w:p w:rsidR="00D46CE6" w:rsidRPr="00D46CE6" w:rsidRDefault="00D46CE6" w:rsidP="00D46CE6">
      <w:pPr>
        <w:autoSpaceDE w:val="0"/>
        <w:autoSpaceDN w:val="0"/>
        <w:adjustRightInd w:val="0"/>
        <w:spacing w:after="0" w:line="276" w:lineRule="auto"/>
        <w:jc w:val="both"/>
        <w:rPr>
          <w:rFonts w:ascii="Times New Roman" w:hAnsi="Times New Roman" w:cs="Times New Roman"/>
          <w:color w:val="000000"/>
        </w:rPr>
      </w:pPr>
    </w:p>
    <w:p w:rsidR="00D46CE6" w:rsidRPr="00D46CE6" w:rsidRDefault="00D46CE6" w:rsidP="00D46CE6">
      <w:pPr>
        <w:autoSpaceDE w:val="0"/>
        <w:autoSpaceDN w:val="0"/>
        <w:adjustRightInd w:val="0"/>
        <w:spacing w:after="0" w:line="276" w:lineRule="auto"/>
        <w:jc w:val="both"/>
        <w:rPr>
          <w:rFonts w:ascii="Times New Roman" w:hAnsi="Times New Roman" w:cs="Times New Roman"/>
          <w:color w:val="000000"/>
        </w:rPr>
      </w:pPr>
      <w:r w:rsidRPr="00D46CE6">
        <w:rPr>
          <w:rFonts w:ascii="Times New Roman" w:hAnsi="Times New Roman" w:cs="Times New Roman"/>
          <w:color w:val="000000"/>
        </w:rPr>
        <w:t>Pomiędzy średnicą otworu gantry, a odległością pomiędzy ogniskiem lampy i detektorem zachodzi ścisła korelacja: im większa średnica gantry, tym większa odległość pomiędz</w:t>
      </w:r>
      <w:r>
        <w:rPr>
          <w:rFonts w:ascii="Times New Roman" w:hAnsi="Times New Roman" w:cs="Times New Roman"/>
          <w:color w:val="000000"/>
        </w:rPr>
        <w:t>y ogniskiem lampy a detektorem.</w:t>
      </w:r>
    </w:p>
    <w:p w:rsidR="00D46CE6" w:rsidRPr="00D46CE6" w:rsidRDefault="00D46CE6" w:rsidP="00D46CE6">
      <w:pPr>
        <w:autoSpaceDE w:val="0"/>
        <w:autoSpaceDN w:val="0"/>
        <w:adjustRightInd w:val="0"/>
        <w:spacing w:after="0" w:line="276" w:lineRule="auto"/>
        <w:jc w:val="both"/>
        <w:rPr>
          <w:rFonts w:ascii="Times New Roman" w:hAnsi="Times New Roman" w:cs="Times New Roman"/>
          <w:color w:val="000000"/>
        </w:rPr>
      </w:pPr>
      <w:r w:rsidRPr="00D46CE6">
        <w:rPr>
          <w:rFonts w:ascii="Times New Roman" w:hAnsi="Times New Roman" w:cs="Times New Roman"/>
          <w:color w:val="000000"/>
        </w:rPr>
        <w:t>Duży otwór gantry przekłada się na konkretne korzyści kliniczne i użytkowe: możliwość badania pacjentów bariatrycznych, większy komfort pacjenta, techników przy pozycjonowaniu pacjentów. Tymczasem, z posiadania większej odległości pomiędzy ogniskiem lampy a detektorem, nie płyną żadne korzyści.</w:t>
      </w:r>
    </w:p>
    <w:p w:rsidR="00D46CE6" w:rsidRPr="00D46CE6" w:rsidRDefault="00D46CE6" w:rsidP="00D46CE6">
      <w:pPr>
        <w:autoSpaceDE w:val="0"/>
        <w:autoSpaceDN w:val="0"/>
        <w:adjustRightInd w:val="0"/>
        <w:spacing w:after="0" w:line="276" w:lineRule="auto"/>
        <w:jc w:val="both"/>
        <w:rPr>
          <w:rFonts w:ascii="Times New Roman" w:hAnsi="Times New Roman" w:cs="Times New Roman"/>
          <w:b/>
          <w:iCs/>
        </w:rPr>
      </w:pPr>
    </w:p>
    <w:p w:rsidR="00D46CE6" w:rsidRPr="00D46CE6" w:rsidRDefault="00D46CE6" w:rsidP="00D46CE6">
      <w:pPr>
        <w:autoSpaceDE w:val="0"/>
        <w:autoSpaceDN w:val="0"/>
        <w:adjustRightInd w:val="0"/>
        <w:spacing w:after="0" w:line="276" w:lineRule="auto"/>
        <w:jc w:val="both"/>
        <w:rPr>
          <w:rFonts w:ascii="Times New Roman" w:hAnsi="Times New Roman" w:cs="Times New Roman"/>
          <w:b/>
          <w:iCs/>
        </w:rPr>
      </w:pPr>
      <w:r w:rsidRPr="00D46CE6">
        <w:rPr>
          <w:rFonts w:ascii="Times New Roman" w:hAnsi="Times New Roman" w:cs="Times New Roman"/>
          <w:b/>
          <w:iCs/>
        </w:rPr>
        <w:t>W związku z powyższym, czy Zamawiający dokona modyfikacji opisu parametru w pkt 11 nadając mu brzmienie, zmiana ta nie wpłynie na funkcjonalność aparatu a nam pozwoli złożyć konkurencyjną niepodlagającą odrzuceniu ofertę?:</w:t>
      </w:r>
    </w:p>
    <w:tbl>
      <w:tblPr>
        <w:tblW w:w="9371"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8"/>
        <w:gridCol w:w="3969"/>
        <w:gridCol w:w="1417"/>
        <w:gridCol w:w="1418"/>
        <w:gridCol w:w="1999"/>
      </w:tblGrid>
      <w:tr w:rsidR="00D46CE6" w:rsidRPr="00D46CE6" w:rsidTr="00D46CE6">
        <w:trPr>
          <w:trHeight w:val="742"/>
        </w:trPr>
        <w:tc>
          <w:tcPr>
            <w:tcW w:w="568" w:type="dxa"/>
            <w:tcBorders>
              <w:top w:val="single" w:sz="4" w:space="0" w:color="auto"/>
              <w:left w:val="single" w:sz="4" w:space="0" w:color="auto"/>
              <w:bottom w:val="single" w:sz="4" w:space="0" w:color="auto"/>
              <w:right w:val="single" w:sz="4" w:space="0" w:color="auto"/>
            </w:tcBorders>
            <w:vAlign w:val="center"/>
          </w:tcPr>
          <w:p w:rsidR="00D46CE6" w:rsidRPr="00D46CE6" w:rsidRDefault="00D46CE6" w:rsidP="00D46CE6">
            <w:pPr>
              <w:spacing w:after="0" w:line="276" w:lineRule="auto"/>
              <w:jc w:val="center"/>
              <w:rPr>
                <w:rFonts w:ascii="Times New Roman" w:hAnsi="Times New Roman" w:cs="Times New Roman"/>
                <w:color w:val="000000" w:themeColor="text1"/>
                <w:sz w:val="16"/>
                <w:szCs w:val="16"/>
              </w:rPr>
            </w:pPr>
            <w:r w:rsidRPr="00D46CE6">
              <w:rPr>
                <w:rFonts w:ascii="Times New Roman" w:hAnsi="Times New Roman" w:cs="Times New Roman"/>
                <w:color w:val="000000" w:themeColor="text1"/>
                <w:sz w:val="16"/>
                <w:szCs w:val="16"/>
              </w:rPr>
              <w:t>28</w:t>
            </w:r>
          </w:p>
        </w:tc>
        <w:tc>
          <w:tcPr>
            <w:tcW w:w="3969" w:type="dxa"/>
            <w:tcBorders>
              <w:top w:val="single" w:sz="4" w:space="0" w:color="auto"/>
              <w:left w:val="single" w:sz="4" w:space="0" w:color="auto"/>
              <w:bottom w:val="single" w:sz="4" w:space="0" w:color="auto"/>
              <w:right w:val="single" w:sz="4" w:space="0" w:color="auto"/>
            </w:tcBorders>
            <w:vAlign w:val="center"/>
          </w:tcPr>
          <w:p w:rsidR="00D46CE6" w:rsidRPr="00D46CE6" w:rsidRDefault="00D46CE6" w:rsidP="00D46CE6">
            <w:pPr>
              <w:snapToGrid w:val="0"/>
              <w:spacing w:after="0" w:line="276" w:lineRule="auto"/>
              <w:jc w:val="both"/>
              <w:rPr>
                <w:rFonts w:ascii="Times New Roman" w:hAnsi="Times New Roman" w:cs="Times New Roman"/>
                <w:color w:val="000000"/>
                <w:sz w:val="16"/>
                <w:szCs w:val="16"/>
              </w:rPr>
            </w:pPr>
            <w:r w:rsidRPr="00D46CE6">
              <w:rPr>
                <w:rFonts w:ascii="Times New Roman" w:hAnsi="Times New Roman" w:cs="Times New Roman"/>
                <w:sz w:val="16"/>
                <w:szCs w:val="16"/>
              </w:rPr>
              <w:t>Odległość ognisko lampy rtg – detektor mniejsza</w:t>
            </w:r>
          </w:p>
        </w:tc>
        <w:tc>
          <w:tcPr>
            <w:tcW w:w="1417" w:type="dxa"/>
            <w:tcBorders>
              <w:top w:val="single" w:sz="4" w:space="0" w:color="auto"/>
              <w:left w:val="single" w:sz="4" w:space="0" w:color="auto"/>
              <w:bottom w:val="single" w:sz="4" w:space="0" w:color="auto"/>
              <w:right w:val="single" w:sz="4" w:space="0" w:color="auto"/>
            </w:tcBorders>
            <w:vAlign w:val="center"/>
          </w:tcPr>
          <w:p w:rsidR="00D46CE6" w:rsidRPr="00D46CE6" w:rsidRDefault="00D46CE6" w:rsidP="00D46CE6">
            <w:pPr>
              <w:snapToGrid w:val="0"/>
              <w:spacing w:after="0" w:line="276" w:lineRule="auto"/>
              <w:jc w:val="center"/>
              <w:rPr>
                <w:rFonts w:ascii="Times New Roman" w:hAnsi="Times New Roman" w:cs="Times New Roman"/>
                <w:color w:val="000000"/>
                <w:sz w:val="16"/>
              </w:rPr>
            </w:pPr>
            <w:r w:rsidRPr="00D46CE6">
              <w:rPr>
                <w:rFonts w:ascii="Times New Roman" w:hAnsi="Times New Roman" w:cs="Times New Roman"/>
                <w:color w:val="000000"/>
                <w:sz w:val="16"/>
              </w:rPr>
              <w:t>Tak, podać i opisać</w:t>
            </w:r>
          </w:p>
          <w:p w:rsidR="00D46CE6" w:rsidRPr="00D46CE6" w:rsidRDefault="00D46CE6" w:rsidP="00D46CE6">
            <w:pPr>
              <w:snapToGrid w:val="0"/>
              <w:spacing w:after="0" w:line="276" w:lineRule="auto"/>
              <w:jc w:val="center"/>
              <w:rPr>
                <w:rFonts w:ascii="Times New Roman" w:hAnsi="Times New Roman" w:cs="Times New Roman"/>
                <w:sz w:val="16"/>
              </w:rPr>
            </w:pPr>
          </w:p>
        </w:tc>
        <w:tc>
          <w:tcPr>
            <w:tcW w:w="1418" w:type="dxa"/>
            <w:tcBorders>
              <w:top w:val="single" w:sz="4" w:space="0" w:color="auto"/>
              <w:left w:val="single" w:sz="4" w:space="0" w:color="auto"/>
              <w:bottom w:val="single" w:sz="4" w:space="0" w:color="auto"/>
              <w:right w:val="single" w:sz="4" w:space="0" w:color="auto"/>
            </w:tcBorders>
            <w:vAlign w:val="center"/>
          </w:tcPr>
          <w:p w:rsidR="00D46CE6" w:rsidRPr="00D46CE6" w:rsidRDefault="00D46CE6" w:rsidP="00D46CE6">
            <w:pPr>
              <w:pStyle w:val="a"/>
              <w:spacing w:line="276" w:lineRule="auto"/>
              <w:jc w:val="both"/>
              <w:rPr>
                <w:rFonts w:cs="Times New Roman"/>
                <w:color w:val="auto"/>
                <w:sz w:val="20"/>
                <w:szCs w:val="20"/>
              </w:rPr>
            </w:pPr>
          </w:p>
        </w:tc>
        <w:tc>
          <w:tcPr>
            <w:tcW w:w="1999" w:type="dxa"/>
            <w:tcBorders>
              <w:top w:val="single" w:sz="4" w:space="0" w:color="auto"/>
              <w:left w:val="single" w:sz="4" w:space="0" w:color="auto"/>
              <w:bottom w:val="single" w:sz="4" w:space="0" w:color="auto"/>
              <w:right w:val="single" w:sz="4" w:space="0" w:color="auto"/>
            </w:tcBorders>
            <w:vAlign w:val="center"/>
          </w:tcPr>
          <w:p w:rsidR="00D46CE6" w:rsidRPr="00D46CE6" w:rsidRDefault="00D46CE6" w:rsidP="00D46CE6">
            <w:pPr>
              <w:pStyle w:val="a"/>
              <w:spacing w:line="276" w:lineRule="auto"/>
              <w:jc w:val="center"/>
              <w:rPr>
                <w:rFonts w:cs="Times New Roman"/>
                <w:sz w:val="16"/>
                <w:szCs w:val="20"/>
              </w:rPr>
            </w:pPr>
            <w:r w:rsidRPr="00D46CE6">
              <w:rPr>
                <w:rFonts w:cs="Times New Roman"/>
                <w:sz w:val="16"/>
                <w:szCs w:val="20"/>
              </w:rPr>
              <w:t>- - -</w:t>
            </w:r>
          </w:p>
        </w:tc>
      </w:tr>
    </w:tbl>
    <w:p w:rsidR="00D46CE6" w:rsidRPr="00D46CE6" w:rsidRDefault="00D46CE6" w:rsidP="00D46CE6">
      <w:pPr>
        <w:autoSpaceDE w:val="0"/>
        <w:autoSpaceDN w:val="0"/>
        <w:adjustRightInd w:val="0"/>
        <w:spacing w:after="0" w:line="276" w:lineRule="auto"/>
        <w:jc w:val="both"/>
        <w:rPr>
          <w:rFonts w:ascii="Times New Roman" w:hAnsi="Times New Roman" w:cs="Times New Roman"/>
          <w:b/>
          <w:iCs/>
        </w:rPr>
      </w:pPr>
    </w:p>
    <w:p w:rsidR="00D46CE6" w:rsidRPr="00D46CE6" w:rsidRDefault="00D46CE6" w:rsidP="00D46CE6">
      <w:pPr>
        <w:spacing w:after="0" w:line="276" w:lineRule="auto"/>
        <w:jc w:val="both"/>
        <w:rPr>
          <w:rFonts w:ascii="Times New Roman" w:hAnsi="Times New Roman" w:cs="Times New Roman"/>
          <w:bCs/>
          <w:color w:val="0000FF"/>
        </w:rPr>
      </w:pPr>
      <w:r w:rsidRPr="00D46CE6">
        <w:rPr>
          <w:rFonts w:ascii="Times New Roman" w:hAnsi="Times New Roman" w:cs="Times New Roman"/>
          <w:b/>
          <w:bCs/>
          <w:color w:val="0000FF"/>
        </w:rPr>
        <w:t xml:space="preserve">Odpowiedź: </w:t>
      </w:r>
      <w:r w:rsidRPr="00D46CE6">
        <w:rPr>
          <w:rFonts w:ascii="Times New Roman" w:hAnsi="Times New Roman" w:cs="Times New Roman"/>
          <w:bCs/>
          <w:color w:val="0000FF"/>
        </w:rPr>
        <w:t>Zamawiający wprowadza modyfikację parametru zgodnie z opublikowanym załącznikiem nr 2a do zaproszenia.</w:t>
      </w:r>
    </w:p>
    <w:tbl>
      <w:tblPr>
        <w:tblW w:w="9371"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8"/>
        <w:gridCol w:w="3969"/>
        <w:gridCol w:w="1417"/>
        <w:gridCol w:w="1418"/>
        <w:gridCol w:w="1999"/>
      </w:tblGrid>
      <w:tr w:rsidR="00D46CE6" w:rsidRPr="00D46CE6" w:rsidTr="00D46CE6">
        <w:trPr>
          <w:trHeight w:val="742"/>
        </w:trPr>
        <w:tc>
          <w:tcPr>
            <w:tcW w:w="568" w:type="dxa"/>
            <w:tcBorders>
              <w:top w:val="single" w:sz="4" w:space="0" w:color="auto"/>
              <w:left w:val="single" w:sz="4" w:space="0" w:color="auto"/>
              <w:bottom w:val="single" w:sz="4" w:space="0" w:color="auto"/>
              <w:right w:val="single" w:sz="4" w:space="0" w:color="auto"/>
            </w:tcBorders>
            <w:vAlign w:val="center"/>
          </w:tcPr>
          <w:p w:rsidR="00D46CE6" w:rsidRPr="00D46CE6" w:rsidRDefault="00D46CE6" w:rsidP="00D46CE6">
            <w:pPr>
              <w:spacing w:after="0" w:line="276" w:lineRule="auto"/>
              <w:jc w:val="center"/>
              <w:rPr>
                <w:rFonts w:ascii="Times New Roman" w:hAnsi="Times New Roman" w:cs="Times New Roman"/>
                <w:color w:val="000000" w:themeColor="text1"/>
                <w:sz w:val="16"/>
                <w:szCs w:val="16"/>
              </w:rPr>
            </w:pPr>
            <w:r w:rsidRPr="00D46CE6">
              <w:rPr>
                <w:rFonts w:ascii="Times New Roman" w:hAnsi="Times New Roman" w:cs="Times New Roman"/>
                <w:color w:val="000000" w:themeColor="text1"/>
                <w:sz w:val="16"/>
                <w:szCs w:val="16"/>
              </w:rPr>
              <w:t>28</w:t>
            </w:r>
          </w:p>
        </w:tc>
        <w:tc>
          <w:tcPr>
            <w:tcW w:w="3969" w:type="dxa"/>
            <w:tcBorders>
              <w:top w:val="single" w:sz="4" w:space="0" w:color="auto"/>
              <w:left w:val="single" w:sz="4" w:space="0" w:color="auto"/>
              <w:bottom w:val="single" w:sz="4" w:space="0" w:color="auto"/>
              <w:right w:val="single" w:sz="4" w:space="0" w:color="auto"/>
            </w:tcBorders>
            <w:vAlign w:val="center"/>
          </w:tcPr>
          <w:p w:rsidR="00D46CE6" w:rsidRPr="00D46CE6" w:rsidRDefault="00D46CE6" w:rsidP="00D46CE6">
            <w:pPr>
              <w:snapToGrid w:val="0"/>
              <w:spacing w:after="0" w:line="276" w:lineRule="auto"/>
              <w:jc w:val="both"/>
              <w:rPr>
                <w:rFonts w:ascii="Times New Roman" w:hAnsi="Times New Roman" w:cs="Times New Roman"/>
                <w:color w:val="000000"/>
                <w:sz w:val="16"/>
                <w:szCs w:val="16"/>
              </w:rPr>
            </w:pPr>
            <w:r w:rsidRPr="00D46CE6">
              <w:rPr>
                <w:rFonts w:ascii="Times New Roman" w:hAnsi="Times New Roman" w:cs="Times New Roman"/>
                <w:sz w:val="16"/>
                <w:szCs w:val="16"/>
              </w:rPr>
              <w:t>Odległość ognisko lampy rtg – detektor mniejsza</w:t>
            </w:r>
          </w:p>
        </w:tc>
        <w:tc>
          <w:tcPr>
            <w:tcW w:w="1417" w:type="dxa"/>
            <w:tcBorders>
              <w:top w:val="single" w:sz="4" w:space="0" w:color="auto"/>
              <w:left w:val="single" w:sz="4" w:space="0" w:color="auto"/>
              <w:bottom w:val="single" w:sz="4" w:space="0" w:color="auto"/>
              <w:right w:val="single" w:sz="4" w:space="0" w:color="auto"/>
            </w:tcBorders>
            <w:vAlign w:val="center"/>
          </w:tcPr>
          <w:p w:rsidR="00D46CE6" w:rsidRPr="00D46CE6" w:rsidRDefault="00D46CE6" w:rsidP="00D46CE6">
            <w:pPr>
              <w:snapToGrid w:val="0"/>
              <w:spacing w:after="0" w:line="276" w:lineRule="auto"/>
              <w:jc w:val="center"/>
              <w:rPr>
                <w:rFonts w:ascii="Times New Roman" w:hAnsi="Times New Roman" w:cs="Times New Roman"/>
                <w:color w:val="000000"/>
                <w:sz w:val="16"/>
              </w:rPr>
            </w:pPr>
            <w:r w:rsidRPr="00D46CE6">
              <w:rPr>
                <w:rFonts w:ascii="Times New Roman" w:hAnsi="Times New Roman" w:cs="Times New Roman"/>
                <w:color w:val="000000"/>
                <w:sz w:val="16"/>
              </w:rPr>
              <w:t>Tak, podać i opisać</w:t>
            </w:r>
          </w:p>
          <w:p w:rsidR="00D46CE6" w:rsidRPr="00D46CE6" w:rsidRDefault="00D46CE6" w:rsidP="00D46CE6">
            <w:pPr>
              <w:snapToGrid w:val="0"/>
              <w:spacing w:after="0" w:line="276" w:lineRule="auto"/>
              <w:jc w:val="center"/>
              <w:rPr>
                <w:rFonts w:ascii="Times New Roman" w:hAnsi="Times New Roman" w:cs="Times New Roman"/>
                <w:strike/>
                <w:color w:val="FF0000"/>
                <w:sz w:val="16"/>
              </w:rPr>
            </w:pPr>
            <w:r w:rsidRPr="00D46CE6">
              <w:rPr>
                <w:rFonts w:ascii="Times New Roman" w:hAnsi="Times New Roman" w:cs="Times New Roman"/>
                <w:strike/>
                <w:color w:val="FF0000"/>
                <w:sz w:val="16"/>
              </w:rPr>
              <w:t>&lt;=100 cm</w:t>
            </w:r>
          </w:p>
          <w:p w:rsidR="00D46CE6" w:rsidRPr="00D46CE6" w:rsidRDefault="00D46CE6" w:rsidP="00D46CE6">
            <w:pPr>
              <w:snapToGrid w:val="0"/>
              <w:spacing w:after="0" w:line="276" w:lineRule="auto"/>
              <w:jc w:val="center"/>
              <w:rPr>
                <w:rFonts w:ascii="Times New Roman" w:hAnsi="Times New Roman" w:cs="Times New Roman"/>
                <w:sz w:val="16"/>
              </w:rPr>
            </w:pPr>
            <w:r w:rsidRPr="00D46CE6">
              <w:rPr>
                <w:rFonts w:ascii="Times New Roman" w:hAnsi="Times New Roman" w:cs="Times New Roman"/>
                <w:color w:val="FF0000"/>
                <w:sz w:val="16"/>
              </w:rPr>
              <w:t>&lt;=108,5 cm</w:t>
            </w:r>
          </w:p>
        </w:tc>
        <w:tc>
          <w:tcPr>
            <w:tcW w:w="1418" w:type="dxa"/>
            <w:tcBorders>
              <w:top w:val="single" w:sz="4" w:space="0" w:color="auto"/>
              <w:left w:val="single" w:sz="4" w:space="0" w:color="auto"/>
              <w:bottom w:val="single" w:sz="4" w:space="0" w:color="auto"/>
              <w:right w:val="single" w:sz="4" w:space="0" w:color="auto"/>
            </w:tcBorders>
            <w:vAlign w:val="center"/>
          </w:tcPr>
          <w:p w:rsidR="00D46CE6" w:rsidRPr="00D46CE6" w:rsidRDefault="00D46CE6" w:rsidP="00D46CE6">
            <w:pPr>
              <w:pStyle w:val="a"/>
              <w:spacing w:line="276" w:lineRule="auto"/>
              <w:jc w:val="both"/>
              <w:rPr>
                <w:rFonts w:cs="Times New Roman"/>
                <w:color w:val="auto"/>
                <w:sz w:val="20"/>
                <w:szCs w:val="20"/>
              </w:rPr>
            </w:pPr>
          </w:p>
        </w:tc>
        <w:tc>
          <w:tcPr>
            <w:tcW w:w="1999" w:type="dxa"/>
            <w:tcBorders>
              <w:top w:val="single" w:sz="4" w:space="0" w:color="auto"/>
              <w:left w:val="single" w:sz="4" w:space="0" w:color="auto"/>
              <w:bottom w:val="single" w:sz="4" w:space="0" w:color="auto"/>
              <w:right w:val="single" w:sz="4" w:space="0" w:color="auto"/>
            </w:tcBorders>
            <w:vAlign w:val="center"/>
          </w:tcPr>
          <w:p w:rsidR="00D46CE6" w:rsidRPr="00D46CE6" w:rsidRDefault="00D46CE6" w:rsidP="00D46CE6">
            <w:pPr>
              <w:pStyle w:val="a"/>
              <w:spacing w:line="276" w:lineRule="auto"/>
              <w:jc w:val="center"/>
              <w:rPr>
                <w:rFonts w:cs="Times New Roman"/>
                <w:sz w:val="16"/>
                <w:szCs w:val="20"/>
              </w:rPr>
            </w:pPr>
            <w:r w:rsidRPr="00D46CE6">
              <w:rPr>
                <w:rFonts w:cs="Times New Roman"/>
                <w:strike/>
                <w:color w:val="FF0000"/>
                <w:sz w:val="16"/>
                <w:szCs w:val="20"/>
              </w:rPr>
              <w:t xml:space="preserve">100 </w:t>
            </w:r>
            <w:r w:rsidRPr="00D46CE6">
              <w:rPr>
                <w:rFonts w:cs="Times New Roman"/>
                <w:color w:val="FF0000"/>
                <w:sz w:val="16"/>
                <w:szCs w:val="20"/>
              </w:rPr>
              <w:t>108,5</w:t>
            </w:r>
            <w:r w:rsidRPr="00D46CE6">
              <w:rPr>
                <w:rFonts w:cs="Times New Roman"/>
                <w:sz w:val="16"/>
                <w:szCs w:val="20"/>
              </w:rPr>
              <w:t xml:space="preserve"> cm – 0 pkt.,</w:t>
            </w:r>
          </w:p>
          <w:p w:rsidR="00D46CE6" w:rsidRPr="00D46CE6" w:rsidRDefault="00D46CE6" w:rsidP="00D46CE6">
            <w:pPr>
              <w:pStyle w:val="a"/>
              <w:spacing w:line="276" w:lineRule="auto"/>
              <w:jc w:val="center"/>
              <w:rPr>
                <w:rFonts w:cs="Times New Roman"/>
                <w:color w:val="FF0000"/>
                <w:sz w:val="16"/>
                <w:szCs w:val="20"/>
              </w:rPr>
            </w:pPr>
            <w:r w:rsidRPr="00D46CE6">
              <w:rPr>
                <w:rFonts w:cs="Times New Roman"/>
                <w:color w:val="FF0000"/>
                <w:sz w:val="16"/>
                <w:szCs w:val="20"/>
              </w:rPr>
              <w:t>108,4 – 100 cm – 1 pkt.,</w:t>
            </w:r>
          </w:p>
          <w:p w:rsidR="00D46CE6" w:rsidRPr="00D46CE6" w:rsidRDefault="00D46CE6" w:rsidP="00D46CE6">
            <w:pPr>
              <w:pStyle w:val="a"/>
              <w:spacing w:line="276" w:lineRule="auto"/>
              <w:jc w:val="center"/>
              <w:rPr>
                <w:rFonts w:cs="Times New Roman"/>
                <w:sz w:val="16"/>
                <w:szCs w:val="20"/>
              </w:rPr>
            </w:pPr>
            <w:r w:rsidRPr="00D46CE6">
              <w:rPr>
                <w:rFonts w:cs="Times New Roman"/>
                <w:sz w:val="16"/>
                <w:szCs w:val="20"/>
              </w:rPr>
              <w:t>99,9 – 95 cm – 2 pkt.,</w:t>
            </w:r>
          </w:p>
          <w:p w:rsidR="00D46CE6" w:rsidRPr="00D46CE6" w:rsidRDefault="00D46CE6" w:rsidP="00D46CE6">
            <w:pPr>
              <w:pStyle w:val="a"/>
              <w:spacing w:line="276" w:lineRule="auto"/>
              <w:jc w:val="center"/>
              <w:rPr>
                <w:rFonts w:cs="Times New Roman"/>
                <w:sz w:val="16"/>
                <w:szCs w:val="20"/>
              </w:rPr>
            </w:pPr>
            <w:r w:rsidRPr="00D46CE6">
              <w:rPr>
                <w:rFonts w:cs="Times New Roman"/>
                <w:sz w:val="16"/>
                <w:szCs w:val="20"/>
              </w:rPr>
              <w:t>Poniżej 95 cm – 5 pkt.</w:t>
            </w:r>
          </w:p>
        </w:tc>
      </w:tr>
    </w:tbl>
    <w:p w:rsidR="00D46CE6" w:rsidRPr="00D46CE6" w:rsidRDefault="00D46CE6" w:rsidP="00D46CE6">
      <w:pPr>
        <w:autoSpaceDE w:val="0"/>
        <w:autoSpaceDN w:val="0"/>
        <w:adjustRightInd w:val="0"/>
        <w:spacing w:after="0" w:line="276" w:lineRule="auto"/>
        <w:jc w:val="both"/>
        <w:rPr>
          <w:rFonts w:ascii="Times New Roman" w:hAnsi="Times New Roman" w:cs="Times New Roman"/>
          <w:b/>
          <w:iCs/>
        </w:rPr>
      </w:pPr>
    </w:p>
    <w:p w:rsidR="00D46CE6" w:rsidRPr="00D46CE6" w:rsidRDefault="00D46CE6" w:rsidP="00D46CE6">
      <w:pPr>
        <w:autoSpaceDE w:val="0"/>
        <w:autoSpaceDN w:val="0"/>
        <w:adjustRightInd w:val="0"/>
        <w:spacing w:after="0" w:line="276" w:lineRule="auto"/>
        <w:jc w:val="both"/>
        <w:rPr>
          <w:rFonts w:ascii="Times New Roman" w:hAnsi="Times New Roman" w:cs="Times New Roman"/>
          <w:b/>
          <w:iCs/>
        </w:rPr>
      </w:pPr>
      <w:r w:rsidRPr="00D46CE6">
        <w:rPr>
          <w:rFonts w:ascii="Times New Roman" w:hAnsi="Times New Roman" w:cs="Times New Roman"/>
          <w:b/>
          <w:iCs/>
          <w:highlight w:val="yellow"/>
        </w:rPr>
        <w:lastRenderedPageBreak/>
        <w:t>PYTANIE NR 2</w:t>
      </w:r>
    </w:p>
    <w:p w:rsidR="00D46CE6" w:rsidRPr="00D46CE6" w:rsidRDefault="00D46CE6" w:rsidP="00D46CE6">
      <w:pPr>
        <w:autoSpaceDE w:val="0"/>
        <w:autoSpaceDN w:val="0"/>
        <w:adjustRightInd w:val="0"/>
        <w:spacing w:after="0" w:line="276" w:lineRule="auto"/>
        <w:jc w:val="both"/>
        <w:rPr>
          <w:rFonts w:ascii="Times New Roman" w:hAnsi="Times New Roman" w:cs="Times New Roman"/>
          <w:b/>
          <w:bCs/>
          <w:iCs/>
        </w:rPr>
      </w:pPr>
      <w:r w:rsidRPr="00D46CE6">
        <w:rPr>
          <w:rFonts w:ascii="Times New Roman" w:hAnsi="Times New Roman" w:cs="Times New Roman"/>
          <w:b/>
          <w:bCs/>
          <w:iCs/>
        </w:rPr>
        <w:t xml:space="preserve">Dot.  pkt. 82 (Oprogramowanie serwera aplikacyjnego)  Załącznika nr 2A </w:t>
      </w:r>
    </w:p>
    <w:p w:rsidR="00D46CE6" w:rsidRPr="00D46CE6" w:rsidRDefault="00D46CE6" w:rsidP="00D46CE6">
      <w:pPr>
        <w:autoSpaceDE w:val="0"/>
        <w:autoSpaceDN w:val="0"/>
        <w:adjustRightInd w:val="0"/>
        <w:spacing w:after="0" w:line="276" w:lineRule="auto"/>
        <w:jc w:val="both"/>
        <w:rPr>
          <w:rFonts w:ascii="Times New Roman" w:hAnsi="Times New Roman" w:cs="Times New Roman"/>
          <w:iCs/>
        </w:rPr>
      </w:pPr>
      <w:r w:rsidRPr="00D46CE6">
        <w:rPr>
          <w:rFonts w:ascii="Times New Roman" w:hAnsi="Times New Roman" w:cs="Times New Roman"/>
          <w:iCs/>
        </w:rPr>
        <w:t>W pkt. 82 Zamawiający wymaga:</w:t>
      </w:r>
    </w:p>
    <w:tbl>
      <w:tblPr>
        <w:tblW w:w="9371"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8"/>
        <w:gridCol w:w="3969"/>
        <w:gridCol w:w="1417"/>
        <w:gridCol w:w="1418"/>
        <w:gridCol w:w="1999"/>
      </w:tblGrid>
      <w:tr w:rsidR="00D46CE6" w:rsidRPr="00D46CE6" w:rsidTr="00D46CE6">
        <w:trPr>
          <w:trHeight w:val="732"/>
        </w:trPr>
        <w:tc>
          <w:tcPr>
            <w:tcW w:w="568" w:type="dxa"/>
            <w:tcBorders>
              <w:top w:val="single" w:sz="4" w:space="0" w:color="auto"/>
              <w:left w:val="single" w:sz="4" w:space="0" w:color="auto"/>
              <w:bottom w:val="single" w:sz="4" w:space="0" w:color="auto"/>
              <w:right w:val="single" w:sz="4" w:space="0" w:color="auto"/>
            </w:tcBorders>
            <w:vAlign w:val="center"/>
          </w:tcPr>
          <w:p w:rsidR="00D46CE6" w:rsidRPr="00D46CE6" w:rsidRDefault="00D46CE6" w:rsidP="00D46CE6">
            <w:pPr>
              <w:spacing w:after="0" w:line="276" w:lineRule="auto"/>
              <w:jc w:val="center"/>
              <w:rPr>
                <w:rFonts w:ascii="Times New Roman" w:hAnsi="Times New Roman" w:cs="Times New Roman"/>
                <w:color w:val="000000" w:themeColor="text1"/>
                <w:sz w:val="16"/>
                <w:szCs w:val="16"/>
              </w:rPr>
            </w:pPr>
            <w:r w:rsidRPr="00D46CE6">
              <w:rPr>
                <w:rFonts w:ascii="Times New Roman" w:hAnsi="Times New Roman" w:cs="Times New Roman"/>
                <w:color w:val="000000" w:themeColor="text1"/>
                <w:sz w:val="16"/>
                <w:szCs w:val="16"/>
              </w:rPr>
              <w:t>82</w:t>
            </w:r>
          </w:p>
        </w:tc>
        <w:tc>
          <w:tcPr>
            <w:tcW w:w="3969" w:type="dxa"/>
            <w:tcBorders>
              <w:top w:val="single" w:sz="4" w:space="0" w:color="auto"/>
              <w:left w:val="single" w:sz="4" w:space="0" w:color="auto"/>
              <w:bottom w:val="single" w:sz="4" w:space="0" w:color="auto"/>
              <w:right w:val="single" w:sz="4" w:space="0" w:color="auto"/>
            </w:tcBorders>
            <w:vAlign w:val="center"/>
          </w:tcPr>
          <w:p w:rsidR="00D46CE6" w:rsidRPr="00D46CE6" w:rsidRDefault="00D46CE6" w:rsidP="00D46CE6">
            <w:pPr>
              <w:snapToGrid w:val="0"/>
              <w:spacing w:after="0" w:line="276" w:lineRule="auto"/>
              <w:rPr>
                <w:rFonts w:ascii="Times New Roman" w:hAnsi="Times New Roman" w:cs="Times New Roman"/>
                <w:color w:val="000000"/>
                <w:sz w:val="16"/>
                <w:szCs w:val="16"/>
              </w:rPr>
            </w:pPr>
            <w:r w:rsidRPr="00D46CE6">
              <w:rPr>
                <w:rFonts w:ascii="Times New Roman" w:hAnsi="Times New Roman" w:cs="Times New Roman"/>
                <w:sz w:val="16"/>
                <w:szCs w:val="16"/>
              </w:rPr>
              <w:t>Oprogramowanie do automatycznego oznaczania kręgów kręgosłupa</w:t>
            </w:r>
          </w:p>
        </w:tc>
        <w:tc>
          <w:tcPr>
            <w:tcW w:w="1417" w:type="dxa"/>
            <w:tcBorders>
              <w:top w:val="single" w:sz="4" w:space="0" w:color="auto"/>
              <w:left w:val="single" w:sz="4" w:space="0" w:color="auto"/>
              <w:bottom w:val="single" w:sz="4" w:space="0" w:color="auto"/>
              <w:right w:val="single" w:sz="4" w:space="0" w:color="auto"/>
            </w:tcBorders>
            <w:vAlign w:val="center"/>
          </w:tcPr>
          <w:p w:rsidR="00D46CE6" w:rsidRPr="00D46CE6" w:rsidRDefault="00D46CE6" w:rsidP="00D46CE6">
            <w:pPr>
              <w:snapToGrid w:val="0"/>
              <w:spacing w:after="0" w:line="276" w:lineRule="auto"/>
              <w:jc w:val="center"/>
              <w:rPr>
                <w:rFonts w:ascii="Times New Roman" w:hAnsi="Times New Roman" w:cs="Times New Roman"/>
                <w:sz w:val="16"/>
              </w:rPr>
            </w:pPr>
            <w:r w:rsidRPr="00D46CE6">
              <w:rPr>
                <w:rFonts w:ascii="Times New Roman" w:hAnsi="Times New Roman" w:cs="Times New Roman"/>
                <w:color w:val="000000"/>
                <w:sz w:val="16"/>
              </w:rPr>
              <w:t>Tak, podać i opisać</w:t>
            </w:r>
          </w:p>
        </w:tc>
        <w:tc>
          <w:tcPr>
            <w:tcW w:w="1418" w:type="dxa"/>
            <w:tcBorders>
              <w:top w:val="single" w:sz="4" w:space="0" w:color="auto"/>
              <w:left w:val="single" w:sz="4" w:space="0" w:color="auto"/>
              <w:bottom w:val="single" w:sz="4" w:space="0" w:color="auto"/>
              <w:right w:val="single" w:sz="4" w:space="0" w:color="auto"/>
            </w:tcBorders>
            <w:vAlign w:val="center"/>
          </w:tcPr>
          <w:p w:rsidR="00D46CE6" w:rsidRPr="00D46CE6" w:rsidRDefault="00D46CE6" w:rsidP="00D46CE6">
            <w:pPr>
              <w:pStyle w:val="a"/>
              <w:spacing w:line="276" w:lineRule="auto"/>
              <w:jc w:val="both"/>
              <w:rPr>
                <w:rFonts w:cs="Times New Roman"/>
                <w:color w:val="auto"/>
                <w:sz w:val="20"/>
                <w:szCs w:val="20"/>
              </w:rPr>
            </w:pPr>
          </w:p>
        </w:tc>
        <w:tc>
          <w:tcPr>
            <w:tcW w:w="1999" w:type="dxa"/>
            <w:tcBorders>
              <w:top w:val="single" w:sz="4" w:space="0" w:color="auto"/>
              <w:left w:val="single" w:sz="4" w:space="0" w:color="auto"/>
              <w:bottom w:val="single" w:sz="4" w:space="0" w:color="auto"/>
              <w:right w:val="single" w:sz="4" w:space="0" w:color="auto"/>
            </w:tcBorders>
            <w:vAlign w:val="center"/>
          </w:tcPr>
          <w:p w:rsidR="00D46CE6" w:rsidRPr="00D46CE6" w:rsidRDefault="00D46CE6" w:rsidP="00D46CE6">
            <w:pPr>
              <w:pStyle w:val="a"/>
              <w:spacing w:line="276" w:lineRule="auto"/>
              <w:jc w:val="center"/>
              <w:rPr>
                <w:rFonts w:cs="Times New Roman"/>
                <w:sz w:val="16"/>
                <w:szCs w:val="20"/>
              </w:rPr>
            </w:pPr>
            <w:r w:rsidRPr="00D46CE6">
              <w:rPr>
                <w:rFonts w:cs="Times New Roman"/>
                <w:sz w:val="16"/>
                <w:szCs w:val="20"/>
              </w:rPr>
              <w:t>- - -</w:t>
            </w:r>
          </w:p>
        </w:tc>
      </w:tr>
    </w:tbl>
    <w:p w:rsidR="00D46CE6" w:rsidRPr="00D46CE6" w:rsidRDefault="00D46CE6" w:rsidP="00D46CE6">
      <w:pPr>
        <w:autoSpaceDE w:val="0"/>
        <w:autoSpaceDN w:val="0"/>
        <w:adjustRightInd w:val="0"/>
        <w:spacing w:after="0" w:line="276" w:lineRule="auto"/>
        <w:jc w:val="both"/>
        <w:rPr>
          <w:rFonts w:ascii="Times New Roman" w:hAnsi="Times New Roman" w:cs="Times New Roman"/>
          <w:b/>
          <w:iCs/>
        </w:rPr>
      </w:pPr>
    </w:p>
    <w:p w:rsidR="00D46CE6" w:rsidRPr="00D46CE6" w:rsidRDefault="00D46CE6" w:rsidP="00D46CE6">
      <w:pPr>
        <w:autoSpaceDE w:val="0"/>
        <w:autoSpaceDN w:val="0"/>
        <w:adjustRightInd w:val="0"/>
        <w:spacing w:after="0" w:line="276" w:lineRule="auto"/>
        <w:jc w:val="both"/>
        <w:rPr>
          <w:rFonts w:ascii="Times New Roman" w:hAnsi="Times New Roman" w:cs="Times New Roman"/>
          <w:b/>
          <w:iCs/>
        </w:rPr>
      </w:pPr>
      <w:r w:rsidRPr="00D46CE6">
        <w:rPr>
          <w:rFonts w:ascii="Times New Roman" w:hAnsi="Times New Roman" w:cs="Times New Roman"/>
          <w:b/>
          <w:iCs/>
        </w:rPr>
        <w:t>Pragniemy wskazać, że tak sformułowany parametr uniemożliwia nam złożenie ważnej, nie podlegającej odrzuceniu i konkurencyjnej oferty.</w:t>
      </w:r>
    </w:p>
    <w:p w:rsidR="00D46CE6" w:rsidRPr="00D46CE6" w:rsidRDefault="00D46CE6" w:rsidP="00D46CE6">
      <w:pPr>
        <w:autoSpaceDE w:val="0"/>
        <w:autoSpaceDN w:val="0"/>
        <w:adjustRightInd w:val="0"/>
        <w:spacing w:after="0" w:line="276" w:lineRule="auto"/>
        <w:jc w:val="both"/>
        <w:rPr>
          <w:rFonts w:ascii="Times New Roman" w:hAnsi="Times New Roman" w:cs="Times New Roman"/>
          <w:bCs/>
          <w:iCs/>
        </w:rPr>
      </w:pPr>
      <w:r w:rsidRPr="00D46CE6">
        <w:rPr>
          <w:rFonts w:ascii="Times New Roman" w:hAnsi="Times New Roman" w:cs="Times New Roman"/>
          <w:bCs/>
          <w:iCs/>
        </w:rPr>
        <w:t>W związku z powyższym, czy Zamawiający dopuści do postępowania system bez funkcjonalności wymaganej zapisami pkt. 82 Załącznika nr 2A?</w:t>
      </w:r>
    </w:p>
    <w:p w:rsidR="00D46CE6" w:rsidRPr="00D46CE6" w:rsidRDefault="00D46CE6" w:rsidP="00D46CE6">
      <w:pPr>
        <w:autoSpaceDE w:val="0"/>
        <w:autoSpaceDN w:val="0"/>
        <w:adjustRightInd w:val="0"/>
        <w:spacing w:after="0" w:line="276" w:lineRule="auto"/>
        <w:jc w:val="both"/>
        <w:rPr>
          <w:rFonts w:ascii="Times New Roman" w:hAnsi="Times New Roman" w:cs="Times New Roman"/>
          <w:b/>
          <w:iCs/>
        </w:rPr>
      </w:pPr>
    </w:p>
    <w:p w:rsidR="00D46CE6" w:rsidRPr="00D46CE6" w:rsidRDefault="00D46CE6" w:rsidP="00D46CE6">
      <w:pPr>
        <w:spacing w:after="0" w:line="276" w:lineRule="auto"/>
        <w:jc w:val="both"/>
        <w:rPr>
          <w:rFonts w:ascii="Times New Roman" w:hAnsi="Times New Roman" w:cs="Times New Roman"/>
          <w:bCs/>
          <w:color w:val="0000FF"/>
        </w:rPr>
      </w:pPr>
      <w:r w:rsidRPr="00D46CE6">
        <w:rPr>
          <w:rFonts w:ascii="Times New Roman" w:hAnsi="Times New Roman" w:cs="Times New Roman"/>
          <w:b/>
          <w:bCs/>
          <w:color w:val="0000FF"/>
        </w:rPr>
        <w:t xml:space="preserve">Odpowiedź: </w:t>
      </w:r>
      <w:r w:rsidRPr="00D46CE6">
        <w:rPr>
          <w:rFonts w:ascii="Times New Roman" w:hAnsi="Times New Roman" w:cs="Times New Roman"/>
          <w:bCs/>
          <w:color w:val="0000FF"/>
        </w:rPr>
        <w:t>Zamawiający wprowadza modyfikację parametru zgodnie z opublikowanym załącznikiem nr 2a do zaproszenia.</w:t>
      </w:r>
    </w:p>
    <w:tbl>
      <w:tblPr>
        <w:tblW w:w="9371"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8"/>
        <w:gridCol w:w="3969"/>
        <w:gridCol w:w="1417"/>
        <w:gridCol w:w="1418"/>
        <w:gridCol w:w="1999"/>
      </w:tblGrid>
      <w:tr w:rsidR="00D46CE6" w:rsidRPr="00D46CE6" w:rsidTr="00D46CE6">
        <w:trPr>
          <w:trHeight w:val="732"/>
        </w:trPr>
        <w:tc>
          <w:tcPr>
            <w:tcW w:w="568" w:type="dxa"/>
            <w:tcBorders>
              <w:top w:val="single" w:sz="4" w:space="0" w:color="auto"/>
              <w:left w:val="single" w:sz="4" w:space="0" w:color="auto"/>
              <w:bottom w:val="single" w:sz="4" w:space="0" w:color="auto"/>
              <w:right w:val="single" w:sz="4" w:space="0" w:color="auto"/>
            </w:tcBorders>
            <w:vAlign w:val="center"/>
          </w:tcPr>
          <w:p w:rsidR="00D46CE6" w:rsidRPr="00D46CE6" w:rsidRDefault="00D46CE6" w:rsidP="00D46CE6">
            <w:pPr>
              <w:spacing w:after="0" w:line="276" w:lineRule="auto"/>
              <w:jc w:val="center"/>
              <w:rPr>
                <w:rFonts w:ascii="Times New Roman" w:hAnsi="Times New Roman" w:cs="Times New Roman"/>
                <w:color w:val="000000" w:themeColor="text1"/>
                <w:sz w:val="16"/>
                <w:szCs w:val="16"/>
              </w:rPr>
            </w:pPr>
            <w:r w:rsidRPr="00D46CE6">
              <w:rPr>
                <w:rFonts w:ascii="Times New Roman" w:hAnsi="Times New Roman" w:cs="Times New Roman"/>
                <w:color w:val="000000" w:themeColor="text1"/>
                <w:sz w:val="16"/>
                <w:szCs w:val="16"/>
              </w:rPr>
              <w:t>82</w:t>
            </w:r>
          </w:p>
        </w:tc>
        <w:tc>
          <w:tcPr>
            <w:tcW w:w="3969" w:type="dxa"/>
            <w:tcBorders>
              <w:top w:val="single" w:sz="4" w:space="0" w:color="auto"/>
              <w:left w:val="single" w:sz="4" w:space="0" w:color="auto"/>
              <w:bottom w:val="single" w:sz="4" w:space="0" w:color="auto"/>
              <w:right w:val="single" w:sz="4" w:space="0" w:color="auto"/>
            </w:tcBorders>
            <w:vAlign w:val="center"/>
          </w:tcPr>
          <w:p w:rsidR="00D46CE6" w:rsidRPr="00D46CE6" w:rsidRDefault="00D46CE6" w:rsidP="00D46CE6">
            <w:pPr>
              <w:snapToGrid w:val="0"/>
              <w:spacing w:after="0" w:line="276" w:lineRule="auto"/>
              <w:rPr>
                <w:rFonts w:ascii="Times New Roman" w:hAnsi="Times New Roman" w:cs="Times New Roman"/>
                <w:color w:val="000000"/>
                <w:sz w:val="16"/>
                <w:szCs w:val="16"/>
              </w:rPr>
            </w:pPr>
            <w:r w:rsidRPr="00D46CE6">
              <w:rPr>
                <w:rFonts w:ascii="Times New Roman" w:hAnsi="Times New Roman" w:cs="Times New Roman"/>
                <w:sz w:val="16"/>
                <w:szCs w:val="16"/>
              </w:rPr>
              <w:t>Oprogramowanie do automatycznego oznaczania kręgów kręgosłupa</w:t>
            </w:r>
          </w:p>
        </w:tc>
        <w:tc>
          <w:tcPr>
            <w:tcW w:w="1417" w:type="dxa"/>
            <w:tcBorders>
              <w:top w:val="single" w:sz="4" w:space="0" w:color="auto"/>
              <w:left w:val="single" w:sz="4" w:space="0" w:color="auto"/>
              <w:bottom w:val="single" w:sz="4" w:space="0" w:color="auto"/>
              <w:right w:val="single" w:sz="4" w:space="0" w:color="auto"/>
            </w:tcBorders>
            <w:vAlign w:val="center"/>
          </w:tcPr>
          <w:p w:rsidR="00D46CE6" w:rsidRPr="00D46CE6" w:rsidRDefault="00D46CE6" w:rsidP="00D46CE6">
            <w:pPr>
              <w:snapToGrid w:val="0"/>
              <w:spacing w:after="0" w:line="276" w:lineRule="auto"/>
              <w:jc w:val="center"/>
              <w:rPr>
                <w:rFonts w:ascii="Times New Roman" w:hAnsi="Times New Roman" w:cs="Times New Roman"/>
                <w:sz w:val="16"/>
              </w:rPr>
            </w:pPr>
            <w:r w:rsidRPr="00D46CE6">
              <w:rPr>
                <w:rFonts w:ascii="Times New Roman" w:hAnsi="Times New Roman" w:cs="Times New Roman"/>
                <w:strike/>
                <w:color w:val="FF0000"/>
                <w:sz w:val="16"/>
              </w:rPr>
              <w:t>Tak,</w:t>
            </w:r>
            <w:r w:rsidRPr="00D46CE6">
              <w:rPr>
                <w:rFonts w:ascii="Times New Roman" w:hAnsi="Times New Roman" w:cs="Times New Roman"/>
                <w:color w:val="FF0000"/>
                <w:sz w:val="16"/>
              </w:rPr>
              <w:t xml:space="preserve"> </w:t>
            </w:r>
            <w:r w:rsidRPr="00D46CE6">
              <w:rPr>
                <w:rFonts w:ascii="Times New Roman" w:hAnsi="Times New Roman" w:cs="Times New Roman"/>
                <w:color w:val="000000"/>
                <w:sz w:val="16"/>
              </w:rPr>
              <w:t>podać i opisać</w:t>
            </w:r>
          </w:p>
        </w:tc>
        <w:tc>
          <w:tcPr>
            <w:tcW w:w="1418" w:type="dxa"/>
            <w:tcBorders>
              <w:top w:val="single" w:sz="4" w:space="0" w:color="auto"/>
              <w:left w:val="single" w:sz="4" w:space="0" w:color="auto"/>
              <w:bottom w:val="single" w:sz="4" w:space="0" w:color="auto"/>
              <w:right w:val="single" w:sz="4" w:space="0" w:color="auto"/>
            </w:tcBorders>
            <w:vAlign w:val="center"/>
          </w:tcPr>
          <w:p w:rsidR="00D46CE6" w:rsidRPr="00D46CE6" w:rsidRDefault="00D46CE6" w:rsidP="00D46CE6">
            <w:pPr>
              <w:pStyle w:val="a"/>
              <w:spacing w:line="276" w:lineRule="auto"/>
              <w:jc w:val="both"/>
              <w:rPr>
                <w:rFonts w:cs="Times New Roman"/>
                <w:color w:val="auto"/>
                <w:sz w:val="20"/>
                <w:szCs w:val="20"/>
              </w:rPr>
            </w:pPr>
          </w:p>
        </w:tc>
        <w:tc>
          <w:tcPr>
            <w:tcW w:w="1999" w:type="dxa"/>
            <w:tcBorders>
              <w:top w:val="single" w:sz="4" w:space="0" w:color="auto"/>
              <w:left w:val="single" w:sz="4" w:space="0" w:color="auto"/>
              <w:bottom w:val="single" w:sz="4" w:space="0" w:color="auto"/>
              <w:right w:val="single" w:sz="4" w:space="0" w:color="auto"/>
            </w:tcBorders>
            <w:vAlign w:val="center"/>
          </w:tcPr>
          <w:p w:rsidR="00D46CE6" w:rsidRPr="00D46CE6" w:rsidRDefault="00D46CE6" w:rsidP="00D46CE6">
            <w:pPr>
              <w:pStyle w:val="a"/>
              <w:spacing w:line="276" w:lineRule="auto"/>
              <w:jc w:val="center"/>
              <w:rPr>
                <w:rFonts w:cs="Times New Roman"/>
                <w:strike/>
                <w:color w:val="FF0000"/>
                <w:sz w:val="16"/>
                <w:szCs w:val="20"/>
              </w:rPr>
            </w:pPr>
            <w:r w:rsidRPr="00D46CE6">
              <w:rPr>
                <w:rFonts w:cs="Times New Roman"/>
                <w:strike/>
                <w:color w:val="FF0000"/>
                <w:sz w:val="16"/>
                <w:szCs w:val="20"/>
              </w:rPr>
              <w:t>- - -</w:t>
            </w:r>
          </w:p>
          <w:p w:rsidR="00D46CE6" w:rsidRPr="00D46CE6" w:rsidRDefault="00D46CE6" w:rsidP="00D46CE6">
            <w:pPr>
              <w:pStyle w:val="a"/>
              <w:spacing w:line="276" w:lineRule="auto"/>
              <w:jc w:val="center"/>
              <w:rPr>
                <w:rFonts w:cs="Times New Roman"/>
                <w:color w:val="FF0000"/>
                <w:sz w:val="16"/>
                <w:szCs w:val="20"/>
              </w:rPr>
            </w:pPr>
            <w:r w:rsidRPr="00D46CE6">
              <w:rPr>
                <w:rFonts w:cs="Times New Roman"/>
                <w:color w:val="FF0000"/>
                <w:sz w:val="16"/>
                <w:szCs w:val="20"/>
              </w:rPr>
              <w:t>Tak – 2 pkt.,</w:t>
            </w:r>
          </w:p>
          <w:p w:rsidR="00D46CE6" w:rsidRPr="00D46CE6" w:rsidRDefault="00D46CE6" w:rsidP="00D46CE6">
            <w:pPr>
              <w:pStyle w:val="a"/>
              <w:spacing w:line="276" w:lineRule="auto"/>
              <w:jc w:val="center"/>
              <w:rPr>
                <w:rFonts w:cs="Times New Roman"/>
                <w:sz w:val="16"/>
                <w:szCs w:val="20"/>
              </w:rPr>
            </w:pPr>
            <w:r w:rsidRPr="00D46CE6">
              <w:rPr>
                <w:rFonts w:cs="Times New Roman"/>
                <w:color w:val="FF0000"/>
                <w:sz w:val="16"/>
                <w:szCs w:val="20"/>
              </w:rPr>
              <w:t>Nie – 0 pkt.</w:t>
            </w:r>
          </w:p>
        </w:tc>
      </w:tr>
    </w:tbl>
    <w:p w:rsidR="00D46CE6" w:rsidRPr="00D46CE6" w:rsidRDefault="00D46CE6" w:rsidP="00D46CE6">
      <w:pPr>
        <w:autoSpaceDE w:val="0"/>
        <w:autoSpaceDN w:val="0"/>
        <w:adjustRightInd w:val="0"/>
        <w:spacing w:after="0" w:line="276" w:lineRule="auto"/>
        <w:jc w:val="both"/>
        <w:rPr>
          <w:rFonts w:ascii="Times New Roman" w:hAnsi="Times New Roman" w:cs="Times New Roman"/>
          <w:b/>
          <w:iCs/>
        </w:rPr>
      </w:pPr>
    </w:p>
    <w:p w:rsidR="00D46CE6" w:rsidRPr="00D46CE6" w:rsidRDefault="00D46CE6" w:rsidP="00D46CE6">
      <w:pPr>
        <w:autoSpaceDE w:val="0"/>
        <w:autoSpaceDN w:val="0"/>
        <w:adjustRightInd w:val="0"/>
        <w:spacing w:after="0" w:line="276" w:lineRule="auto"/>
        <w:jc w:val="both"/>
        <w:rPr>
          <w:rFonts w:ascii="Times New Roman" w:hAnsi="Times New Roman" w:cs="Times New Roman"/>
          <w:b/>
          <w:iCs/>
        </w:rPr>
      </w:pPr>
      <w:r w:rsidRPr="00D46CE6">
        <w:rPr>
          <w:rFonts w:ascii="Times New Roman" w:hAnsi="Times New Roman" w:cs="Times New Roman"/>
          <w:b/>
          <w:iCs/>
          <w:highlight w:val="yellow"/>
        </w:rPr>
        <w:t>PYTANIE NR 3</w:t>
      </w:r>
    </w:p>
    <w:p w:rsidR="00D46CE6" w:rsidRPr="00D46CE6" w:rsidRDefault="00D46CE6" w:rsidP="00D46CE6">
      <w:pPr>
        <w:autoSpaceDE w:val="0"/>
        <w:autoSpaceDN w:val="0"/>
        <w:adjustRightInd w:val="0"/>
        <w:spacing w:after="0" w:line="276" w:lineRule="auto"/>
        <w:jc w:val="both"/>
        <w:rPr>
          <w:rFonts w:ascii="Times New Roman" w:hAnsi="Times New Roman" w:cs="Times New Roman"/>
          <w:b/>
          <w:bCs/>
          <w:iCs/>
        </w:rPr>
      </w:pPr>
      <w:r w:rsidRPr="00D46CE6">
        <w:rPr>
          <w:rFonts w:ascii="Times New Roman" w:hAnsi="Times New Roman" w:cs="Times New Roman"/>
          <w:b/>
          <w:bCs/>
          <w:iCs/>
        </w:rPr>
        <w:t xml:space="preserve">Dot.  pkt. 89 (Oprogramowanie serwera aplikacyjnego)  Załącznika nr 2A </w:t>
      </w:r>
    </w:p>
    <w:p w:rsidR="00D46CE6" w:rsidRPr="00D46CE6" w:rsidRDefault="00D46CE6" w:rsidP="00D46CE6">
      <w:pPr>
        <w:autoSpaceDE w:val="0"/>
        <w:autoSpaceDN w:val="0"/>
        <w:adjustRightInd w:val="0"/>
        <w:spacing w:after="0" w:line="276" w:lineRule="auto"/>
        <w:jc w:val="both"/>
        <w:rPr>
          <w:rFonts w:ascii="Times New Roman" w:hAnsi="Times New Roman" w:cs="Times New Roman"/>
          <w:iCs/>
        </w:rPr>
      </w:pPr>
      <w:r w:rsidRPr="00D46CE6">
        <w:rPr>
          <w:rFonts w:ascii="Times New Roman" w:hAnsi="Times New Roman" w:cs="Times New Roman"/>
          <w:iCs/>
        </w:rPr>
        <w:t>W pkt. 89 Zamawiający wymaga:</w:t>
      </w:r>
    </w:p>
    <w:tbl>
      <w:tblPr>
        <w:tblW w:w="9371"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8"/>
        <w:gridCol w:w="3969"/>
        <w:gridCol w:w="1417"/>
        <w:gridCol w:w="1418"/>
        <w:gridCol w:w="1999"/>
      </w:tblGrid>
      <w:tr w:rsidR="00D46CE6" w:rsidRPr="00D46CE6" w:rsidTr="00D46CE6">
        <w:trPr>
          <w:trHeight w:val="732"/>
        </w:trPr>
        <w:tc>
          <w:tcPr>
            <w:tcW w:w="568" w:type="dxa"/>
            <w:tcBorders>
              <w:top w:val="single" w:sz="4" w:space="0" w:color="auto"/>
              <w:left w:val="single" w:sz="4" w:space="0" w:color="auto"/>
              <w:bottom w:val="single" w:sz="4" w:space="0" w:color="auto"/>
              <w:right w:val="single" w:sz="4" w:space="0" w:color="auto"/>
            </w:tcBorders>
            <w:vAlign w:val="center"/>
          </w:tcPr>
          <w:p w:rsidR="00D46CE6" w:rsidRPr="00D46CE6" w:rsidRDefault="00D46CE6" w:rsidP="00D46CE6">
            <w:pPr>
              <w:spacing w:after="0" w:line="276" w:lineRule="auto"/>
              <w:jc w:val="center"/>
              <w:rPr>
                <w:rFonts w:ascii="Times New Roman" w:hAnsi="Times New Roman" w:cs="Times New Roman"/>
                <w:color w:val="000000" w:themeColor="text1"/>
                <w:sz w:val="16"/>
                <w:szCs w:val="16"/>
              </w:rPr>
            </w:pPr>
            <w:r w:rsidRPr="00D46CE6">
              <w:rPr>
                <w:rFonts w:ascii="Times New Roman" w:hAnsi="Times New Roman" w:cs="Times New Roman"/>
                <w:color w:val="000000" w:themeColor="text1"/>
                <w:sz w:val="16"/>
                <w:szCs w:val="16"/>
              </w:rPr>
              <w:t>89</w:t>
            </w:r>
          </w:p>
        </w:tc>
        <w:tc>
          <w:tcPr>
            <w:tcW w:w="3969" w:type="dxa"/>
            <w:tcBorders>
              <w:top w:val="single" w:sz="4" w:space="0" w:color="auto"/>
              <w:left w:val="single" w:sz="4" w:space="0" w:color="auto"/>
              <w:bottom w:val="single" w:sz="4" w:space="0" w:color="auto"/>
              <w:right w:val="single" w:sz="4" w:space="0" w:color="auto"/>
            </w:tcBorders>
            <w:vAlign w:val="center"/>
          </w:tcPr>
          <w:p w:rsidR="00D46CE6" w:rsidRPr="00D46CE6" w:rsidRDefault="00D46CE6" w:rsidP="00D46CE6">
            <w:pPr>
              <w:snapToGrid w:val="0"/>
              <w:spacing w:after="0" w:line="276" w:lineRule="auto"/>
              <w:rPr>
                <w:rFonts w:ascii="Times New Roman" w:hAnsi="Times New Roman" w:cs="Times New Roman"/>
                <w:color w:val="000000"/>
                <w:sz w:val="16"/>
                <w:szCs w:val="16"/>
              </w:rPr>
            </w:pPr>
            <w:r w:rsidRPr="00D46CE6">
              <w:rPr>
                <w:rFonts w:ascii="Times New Roman" w:hAnsi="Times New Roman" w:cs="Times New Roman"/>
                <w:sz w:val="16"/>
                <w:szCs w:val="16"/>
              </w:rPr>
              <w:t xml:space="preserve">Oprogramowanie do automatycznej segmentacji 3D i oceny krwiaków w mózgu wraz z automatycznym obliczaniem objętości krwiaka oraz jego krótkiej i długiej osi  </w:t>
            </w:r>
          </w:p>
        </w:tc>
        <w:tc>
          <w:tcPr>
            <w:tcW w:w="1417" w:type="dxa"/>
            <w:tcBorders>
              <w:top w:val="single" w:sz="4" w:space="0" w:color="auto"/>
              <w:left w:val="single" w:sz="4" w:space="0" w:color="auto"/>
              <w:bottom w:val="single" w:sz="4" w:space="0" w:color="auto"/>
              <w:right w:val="single" w:sz="4" w:space="0" w:color="auto"/>
            </w:tcBorders>
            <w:vAlign w:val="center"/>
          </w:tcPr>
          <w:p w:rsidR="00D46CE6" w:rsidRPr="00D46CE6" w:rsidRDefault="00D46CE6" w:rsidP="00D46CE6">
            <w:pPr>
              <w:snapToGrid w:val="0"/>
              <w:spacing w:after="0" w:line="276" w:lineRule="auto"/>
              <w:jc w:val="center"/>
              <w:rPr>
                <w:rFonts w:ascii="Times New Roman" w:hAnsi="Times New Roman" w:cs="Times New Roman"/>
                <w:sz w:val="16"/>
              </w:rPr>
            </w:pPr>
            <w:r w:rsidRPr="00D46CE6">
              <w:rPr>
                <w:rFonts w:ascii="Times New Roman" w:hAnsi="Times New Roman" w:cs="Times New Roman"/>
                <w:color w:val="000000"/>
                <w:sz w:val="16"/>
              </w:rPr>
              <w:t>Tak, podać i opisać</w:t>
            </w:r>
          </w:p>
        </w:tc>
        <w:tc>
          <w:tcPr>
            <w:tcW w:w="1418" w:type="dxa"/>
            <w:tcBorders>
              <w:top w:val="single" w:sz="4" w:space="0" w:color="auto"/>
              <w:left w:val="single" w:sz="4" w:space="0" w:color="auto"/>
              <w:bottom w:val="single" w:sz="4" w:space="0" w:color="auto"/>
              <w:right w:val="single" w:sz="4" w:space="0" w:color="auto"/>
            </w:tcBorders>
            <w:vAlign w:val="center"/>
          </w:tcPr>
          <w:p w:rsidR="00D46CE6" w:rsidRPr="00D46CE6" w:rsidRDefault="00D46CE6" w:rsidP="00D46CE6">
            <w:pPr>
              <w:pStyle w:val="a"/>
              <w:spacing w:line="276" w:lineRule="auto"/>
              <w:jc w:val="both"/>
              <w:rPr>
                <w:rFonts w:cs="Times New Roman"/>
                <w:color w:val="auto"/>
                <w:sz w:val="20"/>
                <w:szCs w:val="20"/>
              </w:rPr>
            </w:pPr>
          </w:p>
        </w:tc>
        <w:tc>
          <w:tcPr>
            <w:tcW w:w="1999" w:type="dxa"/>
            <w:tcBorders>
              <w:top w:val="single" w:sz="4" w:space="0" w:color="auto"/>
              <w:left w:val="single" w:sz="4" w:space="0" w:color="auto"/>
              <w:bottom w:val="single" w:sz="4" w:space="0" w:color="auto"/>
              <w:right w:val="single" w:sz="4" w:space="0" w:color="auto"/>
            </w:tcBorders>
            <w:vAlign w:val="center"/>
          </w:tcPr>
          <w:p w:rsidR="00D46CE6" w:rsidRPr="00D46CE6" w:rsidRDefault="00D46CE6" w:rsidP="00D46CE6">
            <w:pPr>
              <w:pStyle w:val="a"/>
              <w:spacing w:line="276" w:lineRule="auto"/>
              <w:jc w:val="center"/>
              <w:rPr>
                <w:rFonts w:cs="Times New Roman"/>
                <w:sz w:val="16"/>
                <w:szCs w:val="20"/>
              </w:rPr>
            </w:pPr>
            <w:r w:rsidRPr="00D46CE6">
              <w:rPr>
                <w:rFonts w:cs="Times New Roman"/>
                <w:sz w:val="16"/>
                <w:szCs w:val="20"/>
              </w:rPr>
              <w:t>- - -</w:t>
            </w:r>
          </w:p>
        </w:tc>
      </w:tr>
    </w:tbl>
    <w:p w:rsidR="00D46CE6" w:rsidRPr="00D46CE6" w:rsidRDefault="00D46CE6" w:rsidP="00D46CE6">
      <w:pPr>
        <w:autoSpaceDE w:val="0"/>
        <w:autoSpaceDN w:val="0"/>
        <w:adjustRightInd w:val="0"/>
        <w:spacing w:after="0" w:line="276" w:lineRule="auto"/>
        <w:jc w:val="both"/>
        <w:rPr>
          <w:rFonts w:ascii="Times New Roman" w:hAnsi="Times New Roman" w:cs="Times New Roman"/>
          <w:b/>
          <w:iCs/>
        </w:rPr>
      </w:pPr>
    </w:p>
    <w:p w:rsidR="00D46CE6" w:rsidRPr="00D46CE6" w:rsidRDefault="00D46CE6" w:rsidP="00D46CE6">
      <w:pPr>
        <w:autoSpaceDE w:val="0"/>
        <w:autoSpaceDN w:val="0"/>
        <w:adjustRightInd w:val="0"/>
        <w:spacing w:after="0" w:line="276" w:lineRule="auto"/>
        <w:jc w:val="both"/>
        <w:rPr>
          <w:rFonts w:ascii="Times New Roman" w:hAnsi="Times New Roman" w:cs="Times New Roman"/>
          <w:b/>
          <w:iCs/>
        </w:rPr>
      </w:pPr>
      <w:r w:rsidRPr="00D46CE6">
        <w:rPr>
          <w:rFonts w:ascii="Times New Roman" w:hAnsi="Times New Roman" w:cs="Times New Roman"/>
          <w:b/>
          <w:iCs/>
        </w:rPr>
        <w:t>Pragniemy wskazać, że tak sformułowany parametr uniemożliwia nam złożenie ważnej, nie podlegającej odrzuceniu i konkurencyjnej oferty.</w:t>
      </w:r>
    </w:p>
    <w:p w:rsidR="00D46CE6" w:rsidRPr="00D46CE6" w:rsidRDefault="00D46CE6" w:rsidP="00D46CE6">
      <w:pPr>
        <w:autoSpaceDE w:val="0"/>
        <w:autoSpaceDN w:val="0"/>
        <w:adjustRightInd w:val="0"/>
        <w:spacing w:after="0" w:line="276" w:lineRule="auto"/>
        <w:jc w:val="both"/>
        <w:rPr>
          <w:rFonts w:ascii="Times New Roman" w:hAnsi="Times New Roman" w:cs="Times New Roman"/>
          <w:bCs/>
          <w:iCs/>
        </w:rPr>
      </w:pPr>
      <w:r w:rsidRPr="00D46CE6">
        <w:rPr>
          <w:rFonts w:ascii="Times New Roman" w:hAnsi="Times New Roman" w:cs="Times New Roman"/>
          <w:bCs/>
          <w:iCs/>
        </w:rPr>
        <w:t>Oprogramowanie, które posiadamy w swojej ofercie umożliwia realizację zadania diagnostycznego jakim jest ocena krwiaków w mózgu w zakresie wymaganym zapisami SIWZ, jednak nie w sposób w pełni automatyczny.</w:t>
      </w:r>
    </w:p>
    <w:p w:rsidR="00D46CE6" w:rsidRPr="00D46CE6" w:rsidRDefault="00D46CE6" w:rsidP="00D46CE6">
      <w:pPr>
        <w:autoSpaceDE w:val="0"/>
        <w:autoSpaceDN w:val="0"/>
        <w:adjustRightInd w:val="0"/>
        <w:spacing w:after="0" w:line="276" w:lineRule="auto"/>
        <w:jc w:val="both"/>
        <w:rPr>
          <w:rFonts w:ascii="Times New Roman" w:hAnsi="Times New Roman" w:cs="Times New Roman"/>
          <w:bCs/>
          <w:iCs/>
        </w:rPr>
      </w:pPr>
    </w:p>
    <w:p w:rsidR="00D46CE6" w:rsidRPr="00D46CE6" w:rsidRDefault="00D46CE6" w:rsidP="00D46CE6">
      <w:pPr>
        <w:autoSpaceDE w:val="0"/>
        <w:autoSpaceDN w:val="0"/>
        <w:adjustRightInd w:val="0"/>
        <w:spacing w:after="0" w:line="276" w:lineRule="auto"/>
        <w:jc w:val="both"/>
        <w:rPr>
          <w:rFonts w:ascii="Times New Roman" w:hAnsi="Times New Roman" w:cs="Times New Roman"/>
          <w:bCs/>
          <w:iCs/>
        </w:rPr>
      </w:pPr>
      <w:r w:rsidRPr="00D46CE6">
        <w:rPr>
          <w:rFonts w:ascii="Times New Roman" w:hAnsi="Times New Roman" w:cs="Times New Roman"/>
          <w:bCs/>
          <w:iCs/>
        </w:rPr>
        <w:t>W związku z powyższym, czy Zamawiający dopuści do postępowania rozwiązanie bez funkcjonalności wymaganej zapisami pkt. 89 lub możliwość segmentacji 3D i oceny krwiaków w mózgu wraz z obliczaniem objętości krwiaka oraz jego krótkiej i długiej osi  ?</w:t>
      </w:r>
    </w:p>
    <w:p w:rsidR="00D46CE6" w:rsidRPr="00D46CE6" w:rsidRDefault="00D46CE6" w:rsidP="00D46CE6">
      <w:pPr>
        <w:autoSpaceDE w:val="0"/>
        <w:autoSpaceDN w:val="0"/>
        <w:adjustRightInd w:val="0"/>
        <w:spacing w:after="0" w:line="276" w:lineRule="auto"/>
        <w:jc w:val="both"/>
        <w:rPr>
          <w:rFonts w:ascii="Times New Roman" w:hAnsi="Times New Roman" w:cs="Times New Roman"/>
          <w:b/>
          <w:iCs/>
        </w:rPr>
      </w:pPr>
    </w:p>
    <w:p w:rsidR="00D46CE6" w:rsidRPr="00D46CE6" w:rsidRDefault="00D46CE6" w:rsidP="00D46CE6">
      <w:pPr>
        <w:spacing w:after="0" w:line="276" w:lineRule="auto"/>
        <w:jc w:val="both"/>
        <w:rPr>
          <w:rFonts w:ascii="Times New Roman" w:hAnsi="Times New Roman" w:cs="Times New Roman"/>
          <w:bCs/>
          <w:color w:val="0000FF"/>
        </w:rPr>
      </w:pPr>
      <w:r w:rsidRPr="00D46CE6">
        <w:rPr>
          <w:rFonts w:ascii="Times New Roman" w:hAnsi="Times New Roman" w:cs="Times New Roman"/>
          <w:b/>
          <w:bCs/>
          <w:color w:val="0000FF"/>
        </w:rPr>
        <w:t xml:space="preserve">Odpowiedź: </w:t>
      </w:r>
      <w:r w:rsidRPr="00D46CE6">
        <w:rPr>
          <w:rFonts w:ascii="Times New Roman" w:hAnsi="Times New Roman" w:cs="Times New Roman"/>
          <w:bCs/>
          <w:color w:val="0000FF"/>
        </w:rPr>
        <w:t>Zamawiający wprowadza modyfikację parametru zgodnie z opublikowanym załącznikiem nr 2a do zaproszenia.</w:t>
      </w:r>
    </w:p>
    <w:tbl>
      <w:tblPr>
        <w:tblW w:w="9371"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8"/>
        <w:gridCol w:w="3969"/>
        <w:gridCol w:w="1417"/>
        <w:gridCol w:w="1418"/>
        <w:gridCol w:w="1999"/>
      </w:tblGrid>
      <w:tr w:rsidR="00D46CE6" w:rsidRPr="00D46CE6" w:rsidTr="00D46CE6">
        <w:trPr>
          <w:trHeight w:val="732"/>
        </w:trPr>
        <w:tc>
          <w:tcPr>
            <w:tcW w:w="568" w:type="dxa"/>
            <w:tcBorders>
              <w:top w:val="single" w:sz="4" w:space="0" w:color="auto"/>
              <w:left w:val="single" w:sz="4" w:space="0" w:color="auto"/>
              <w:bottom w:val="single" w:sz="4" w:space="0" w:color="auto"/>
              <w:right w:val="single" w:sz="4" w:space="0" w:color="auto"/>
            </w:tcBorders>
            <w:vAlign w:val="center"/>
          </w:tcPr>
          <w:p w:rsidR="00D46CE6" w:rsidRPr="00D46CE6" w:rsidRDefault="00D46CE6" w:rsidP="00D46CE6">
            <w:pPr>
              <w:spacing w:after="0" w:line="276" w:lineRule="auto"/>
              <w:jc w:val="center"/>
              <w:rPr>
                <w:rFonts w:ascii="Times New Roman" w:hAnsi="Times New Roman" w:cs="Times New Roman"/>
                <w:color w:val="000000" w:themeColor="text1"/>
                <w:sz w:val="16"/>
                <w:szCs w:val="16"/>
              </w:rPr>
            </w:pPr>
            <w:r w:rsidRPr="00D46CE6">
              <w:rPr>
                <w:rFonts w:ascii="Times New Roman" w:hAnsi="Times New Roman" w:cs="Times New Roman"/>
                <w:color w:val="000000" w:themeColor="text1"/>
                <w:sz w:val="16"/>
                <w:szCs w:val="16"/>
              </w:rPr>
              <w:t>89</w:t>
            </w:r>
          </w:p>
        </w:tc>
        <w:tc>
          <w:tcPr>
            <w:tcW w:w="3969" w:type="dxa"/>
            <w:tcBorders>
              <w:top w:val="single" w:sz="4" w:space="0" w:color="auto"/>
              <w:left w:val="single" w:sz="4" w:space="0" w:color="auto"/>
              <w:bottom w:val="single" w:sz="4" w:space="0" w:color="auto"/>
              <w:right w:val="single" w:sz="4" w:space="0" w:color="auto"/>
            </w:tcBorders>
            <w:vAlign w:val="center"/>
          </w:tcPr>
          <w:p w:rsidR="00D46CE6" w:rsidRPr="00D46CE6" w:rsidRDefault="00D46CE6" w:rsidP="00D46CE6">
            <w:pPr>
              <w:snapToGrid w:val="0"/>
              <w:spacing w:after="0" w:line="276" w:lineRule="auto"/>
              <w:rPr>
                <w:rFonts w:ascii="Times New Roman" w:hAnsi="Times New Roman" w:cs="Times New Roman"/>
                <w:color w:val="000000"/>
                <w:sz w:val="16"/>
                <w:szCs w:val="16"/>
              </w:rPr>
            </w:pPr>
            <w:r w:rsidRPr="00D46CE6">
              <w:rPr>
                <w:rFonts w:ascii="Times New Roman" w:hAnsi="Times New Roman" w:cs="Times New Roman"/>
                <w:sz w:val="16"/>
                <w:szCs w:val="16"/>
              </w:rPr>
              <w:t xml:space="preserve">Oprogramowanie do automatycznej segmentacji 3D i oceny krwiaków w mózgu wraz z automatycznym obliczaniem objętości krwiaka oraz jego krótkiej i długiej osi  </w:t>
            </w:r>
          </w:p>
        </w:tc>
        <w:tc>
          <w:tcPr>
            <w:tcW w:w="1417" w:type="dxa"/>
            <w:tcBorders>
              <w:top w:val="single" w:sz="4" w:space="0" w:color="auto"/>
              <w:left w:val="single" w:sz="4" w:space="0" w:color="auto"/>
              <w:bottom w:val="single" w:sz="4" w:space="0" w:color="auto"/>
              <w:right w:val="single" w:sz="4" w:space="0" w:color="auto"/>
            </w:tcBorders>
            <w:vAlign w:val="center"/>
          </w:tcPr>
          <w:p w:rsidR="00D46CE6" w:rsidRPr="00D46CE6" w:rsidRDefault="00D46CE6" w:rsidP="00D46CE6">
            <w:pPr>
              <w:snapToGrid w:val="0"/>
              <w:spacing w:after="0" w:line="276" w:lineRule="auto"/>
              <w:jc w:val="center"/>
              <w:rPr>
                <w:rFonts w:ascii="Times New Roman" w:hAnsi="Times New Roman" w:cs="Times New Roman"/>
                <w:sz w:val="16"/>
              </w:rPr>
            </w:pPr>
            <w:r w:rsidRPr="00D46CE6">
              <w:rPr>
                <w:rFonts w:ascii="Times New Roman" w:hAnsi="Times New Roman" w:cs="Times New Roman"/>
                <w:strike/>
                <w:color w:val="FF0000"/>
                <w:sz w:val="16"/>
              </w:rPr>
              <w:t>Tak,</w:t>
            </w:r>
            <w:r w:rsidRPr="00D46CE6">
              <w:rPr>
                <w:rFonts w:ascii="Times New Roman" w:hAnsi="Times New Roman" w:cs="Times New Roman"/>
                <w:color w:val="FF0000"/>
                <w:sz w:val="16"/>
              </w:rPr>
              <w:t xml:space="preserve"> </w:t>
            </w:r>
            <w:r w:rsidRPr="00D46CE6">
              <w:rPr>
                <w:rFonts w:ascii="Times New Roman" w:hAnsi="Times New Roman" w:cs="Times New Roman"/>
                <w:color w:val="000000"/>
                <w:sz w:val="16"/>
              </w:rPr>
              <w:t>podać i opisać</w:t>
            </w:r>
          </w:p>
        </w:tc>
        <w:tc>
          <w:tcPr>
            <w:tcW w:w="1418" w:type="dxa"/>
            <w:tcBorders>
              <w:top w:val="single" w:sz="4" w:space="0" w:color="auto"/>
              <w:left w:val="single" w:sz="4" w:space="0" w:color="auto"/>
              <w:bottom w:val="single" w:sz="4" w:space="0" w:color="auto"/>
              <w:right w:val="single" w:sz="4" w:space="0" w:color="auto"/>
            </w:tcBorders>
            <w:vAlign w:val="center"/>
          </w:tcPr>
          <w:p w:rsidR="00D46CE6" w:rsidRPr="00D46CE6" w:rsidRDefault="00D46CE6" w:rsidP="00D46CE6">
            <w:pPr>
              <w:pStyle w:val="a"/>
              <w:spacing w:line="276" w:lineRule="auto"/>
              <w:jc w:val="both"/>
              <w:rPr>
                <w:rFonts w:cs="Times New Roman"/>
                <w:color w:val="auto"/>
                <w:sz w:val="20"/>
                <w:szCs w:val="20"/>
              </w:rPr>
            </w:pPr>
          </w:p>
        </w:tc>
        <w:tc>
          <w:tcPr>
            <w:tcW w:w="1999" w:type="dxa"/>
            <w:tcBorders>
              <w:top w:val="single" w:sz="4" w:space="0" w:color="auto"/>
              <w:left w:val="single" w:sz="4" w:space="0" w:color="auto"/>
              <w:bottom w:val="single" w:sz="4" w:space="0" w:color="auto"/>
              <w:right w:val="single" w:sz="4" w:space="0" w:color="auto"/>
            </w:tcBorders>
            <w:vAlign w:val="center"/>
          </w:tcPr>
          <w:p w:rsidR="00D46CE6" w:rsidRPr="00D46CE6" w:rsidRDefault="00D46CE6" w:rsidP="00D46CE6">
            <w:pPr>
              <w:pStyle w:val="a"/>
              <w:spacing w:line="276" w:lineRule="auto"/>
              <w:jc w:val="center"/>
              <w:rPr>
                <w:rFonts w:cs="Times New Roman"/>
                <w:strike/>
                <w:color w:val="FF0000"/>
                <w:sz w:val="16"/>
                <w:szCs w:val="20"/>
              </w:rPr>
            </w:pPr>
            <w:r w:rsidRPr="00D46CE6">
              <w:rPr>
                <w:rFonts w:cs="Times New Roman"/>
                <w:strike/>
                <w:color w:val="FF0000"/>
                <w:sz w:val="16"/>
                <w:szCs w:val="20"/>
              </w:rPr>
              <w:t>- - -</w:t>
            </w:r>
          </w:p>
          <w:p w:rsidR="00D46CE6" w:rsidRPr="00D46CE6" w:rsidRDefault="00D46CE6" w:rsidP="00D46CE6">
            <w:pPr>
              <w:pStyle w:val="a"/>
              <w:spacing w:line="276" w:lineRule="auto"/>
              <w:jc w:val="center"/>
              <w:rPr>
                <w:rFonts w:cs="Times New Roman"/>
                <w:color w:val="FF0000"/>
                <w:sz w:val="16"/>
                <w:szCs w:val="20"/>
              </w:rPr>
            </w:pPr>
            <w:r w:rsidRPr="00D46CE6">
              <w:rPr>
                <w:rFonts w:cs="Times New Roman"/>
                <w:color w:val="FF0000"/>
                <w:sz w:val="16"/>
                <w:szCs w:val="20"/>
              </w:rPr>
              <w:t>Tak – 2 pkt.,</w:t>
            </w:r>
          </w:p>
          <w:p w:rsidR="00D46CE6" w:rsidRPr="00D46CE6" w:rsidRDefault="00D46CE6" w:rsidP="00D46CE6">
            <w:pPr>
              <w:pStyle w:val="a"/>
              <w:spacing w:line="276" w:lineRule="auto"/>
              <w:jc w:val="center"/>
              <w:rPr>
                <w:rFonts w:cs="Times New Roman"/>
                <w:strike/>
                <w:sz w:val="16"/>
                <w:szCs w:val="20"/>
              </w:rPr>
            </w:pPr>
            <w:r w:rsidRPr="00D46CE6">
              <w:rPr>
                <w:rFonts w:cs="Times New Roman"/>
                <w:color w:val="FF0000"/>
                <w:sz w:val="16"/>
                <w:szCs w:val="20"/>
              </w:rPr>
              <w:t>Nie – 0 pkt.</w:t>
            </w:r>
          </w:p>
        </w:tc>
      </w:tr>
    </w:tbl>
    <w:p w:rsidR="00D46CE6" w:rsidRPr="00D46CE6" w:rsidRDefault="00D46CE6" w:rsidP="00D46CE6">
      <w:pPr>
        <w:spacing w:after="0" w:line="276" w:lineRule="auto"/>
        <w:jc w:val="both"/>
        <w:rPr>
          <w:rFonts w:ascii="Times New Roman" w:hAnsi="Times New Roman" w:cs="Times New Roman"/>
          <w:bCs/>
          <w:color w:val="0000FF"/>
        </w:rPr>
      </w:pPr>
    </w:p>
    <w:p w:rsidR="00D46CE6" w:rsidRPr="00D46CE6" w:rsidRDefault="00D46CE6" w:rsidP="00D46CE6">
      <w:pPr>
        <w:autoSpaceDE w:val="0"/>
        <w:autoSpaceDN w:val="0"/>
        <w:adjustRightInd w:val="0"/>
        <w:spacing w:after="0" w:line="276" w:lineRule="auto"/>
        <w:jc w:val="both"/>
        <w:rPr>
          <w:rFonts w:ascii="Times New Roman" w:hAnsi="Times New Roman" w:cs="Times New Roman"/>
          <w:b/>
          <w:iCs/>
        </w:rPr>
      </w:pPr>
    </w:p>
    <w:p w:rsidR="00D46CE6" w:rsidRPr="00D46CE6" w:rsidRDefault="00D46CE6" w:rsidP="00D46CE6">
      <w:pPr>
        <w:autoSpaceDE w:val="0"/>
        <w:autoSpaceDN w:val="0"/>
        <w:adjustRightInd w:val="0"/>
        <w:spacing w:after="0" w:line="276" w:lineRule="auto"/>
        <w:jc w:val="both"/>
        <w:rPr>
          <w:rFonts w:ascii="Times New Roman" w:hAnsi="Times New Roman" w:cs="Times New Roman"/>
          <w:b/>
          <w:iCs/>
        </w:rPr>
      </w:pPr>
      <w:r w:rsidRPr="00D46CE6">
        <w:rPr>
          <w:rFonts w:ascii="Times New Roman" w:hAnsi="Times New Roman" w:cs="Times New Roman"/>
          <w:b/>
          <w:iCs/>
          <w:highlight w:val="yellow"/>
        </w:rPr>
        <w:t>PYTANIE NR 4</w:t>
      </w:r>
    </w:p>
    <w:p w:rsidR="00D46CE6" w:rsidRPr="00D46CE6" w:rsidRDefault="00D46CE6" w:rsidP="00D46CE6">
      <w:pPr>
        <w:autoSpaceDE w:val="0"/>
        <w:autoSpaceDN w:val="0"/>
        <w:adjustRightInd w:val="0"/>
        <w:spacing w:after="0" w:line="276" w:lineRule="auto"/>
        <w:jc w:val="both"/>
        <w:rPr>
          <w:rFonts w:ascii="Times New Roman" w:hAnsi="Times New Roman" w:cs="Times New Roman"/>
          <w:b/>
          <w:bCs/>
          <w:iCs/>
        </w:rPr>
      </w:pPr>
      <w:r w:rsidRPr="00D46CE6">
        <w:rPr>
          <w:rFonts w:ascii="Times New Roman" w:hAnsi="Times New Roman" w:cs="Times New Roman"/>
          <w:b/>
          <w:bCs/>
          <w:iCs/>
        </w:rPr>
        <w:t xml:space="preserve">Dot.  pkt. 93 (Oprogramowanie serwera aplikacyjnego)  Załącznika nr 2A </w:t>
      </w:r>
    </w:p>
    <w:p w:rsidR="00D46CE6" w:rsidRPr="00D46CE6" w:rsidRDefault="00D46CE6" w:rsidP="00D46CE6">
      <w:pPr>
        <w:autoSpaceDE w:val="0"/>
        <w:autoSpaceDN w:val="0"/>
        <w:adjustRightInd w:val="0"/>
        <w:spacing w:after="0" w:line="276" w:lineRule="auto"/>
        <w:jc w:val="both"/>
        <w:rPr>
          <w:rFonts w:ascii="Times New Roman" w:hAnsi="Times New Roman" w:cs="Times New Roman"/>
          <w:iCs/>
        </w:rPr>
      </w:pPr>
      <w:r w:rsidRPr="00D46CE6">
        <w:rPr>
          <w:rFonts w:ascii="Times New Roman" w:hAnsi="Times New Roman" w:cs="Times New Roman"/>
          <w:iCs/>
        </w:rPr>
        <w:t>W pkt. 93 Zamawiający wymaga:</w:t>
      </w:r>
    </w:p>
    <w:tbl>
      <w:tblPr>
        <w:tblW w:w="9371"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8"/>
        <w:gridCol w:w="3969"/>
        <w:gridCol w:w="1417"/>
        <w:gridCol w:w="1418"/>
        <w:gridCol w:w="1999"/>
      </w:tblGrid>
      <w:tr w:rsidR="00D46CE6" w:rsidRPr="00D46CE6" w:rsidTr="00D46CE6">
        <w:trPr>
          <w:trHeight w:val="732"/>
        </w:trPr>
        <w:tc>
          <w:tcPr>
            <w:tcW w:w="568" w:type="dxa"/>
            <w:tcBorders>
              <w:top w:val="single" w:sz="4" w:space="0" w:color="auto"/>
              <w:left w:val="single" w:sz="4" w:space="0" w:color="auto"/>
              <w:bottom w:val="single" w:sz="4" w:space="0" w:color="auto"/>
              <w:right w:val="single" w:sz="4" w:space="0" w:color="auto"/>
            </w:tcBorders>
            <w:vAlign w:val="center"/>
          </w:tcPr>
          <w:p w:rsidR="00D46CE6" w:rsidRPr="00D46CE6" w:rsidRDefault="00D46CE6" w:rsidP="00D46CE6">
            <w:pPr>
              <w:spacing w:after="0" w:line="276" w:lineRule="auto"/>
              <w:jc w:val="center"/>
              <w:rPr>
                <w:rFonts w:ascii="Times New Roman" w:hAnsi="Times New Roman" w:cs="Times New Roman"/>
                <w:color w:val="000000" w:themeColor="text1"/>
                <w:sz w:val="16"/>
                <w:szCs w:val="16"/>
              </w:rPr>
            </w:pPr>
            <w:r w:rsidRPr="00D46CE6">
              <w:rPr>
                <w:rFonts w:ascii="Times New Roman" w:hAnsi="Times New Roman" w:cs="Times New Roman"/>
                <w:color w:val="000000" w:themeColor="text1"/>
                <w:sz w:val="16"/>
                <w:szCs w:val="16"/>
              </w:rPr>
              <w:lastRenderedPageBreak/>
              <w:t>93</w:t>
            </w:r>
          </w:p>
        </w:tc>
        <w:tc>
          <w:tcPr>
            <w:tcW w:w="3969" w:type="dxa"/>
            <w:tcBorders>
              <w:top w:val="single" w:sz="4" w:space="0" w:color="auto"/>
              <w:left w:val="single" w:sz="4" w:space="0" w:color="auto"/>
              <w:bottom w:val="single" w:sz="4" w:space="0" w:color="auto"/>
              <w:right w:val="single" w:sz="4" w:space="0" w:color="auto"/>
            </w:tcBorders>
            <w:vAlign w:val="center"/>
          </w:tcPr>
          <w:p w:rsidR="00D46CE6" w:rsidRPr="00D46CE6" w:rsidRDefault="00D46CE6" w:rsidP="00D46CE6">
            <w:pPr>
              <w:snapToGrid w:val="0"/>
              <w:spacing w:after="0" w:line="276" w:lineRule="auto"/>
              <w:rPr>
                <w:rFonts w:ascii="Times New Roman" w:hAnsi="Times New Roman" w:cs="Times New Roman"/>
                <w:color w:val="000000"/>
                <w:sz w:val="16"/>
                <w:szCs w:val="16"/>
              </w:rPr>
            </w:pPr>
            <w:r w:rsidRPr="00D46CE6">
              <w:rPr>
                <w:rFonts w:ascii="Times New Roman" w:hAnsi="Times New Roman" w:cs="Times New Roman"/>
                <w:sz w:val="16"/>
                <w:szCs w:val="16"/>
              </w:rPr>
              <w:t>Oprogramowanie do perfuzji mózgu umożliwiające ocenę ilościową i jakościową (mapy barwne) parametru IRF T0 (opóźnienie napływu kontrastu).</w:t>
            </w:r>
          </w:p>
        </w:tc>
        <w:tc>
          <w:tcPr>
            <w:tcW w:w="1417" w:type="dxa"/>
            <w:tcBorders>
              <w:top w:val="single" w:sz="4" w:space="0" w:color="auto"/>
              <w:left w:val="single" w:sz="4" w:space="0" w:color="auto"/>
              <w:bottom w:val="single" w:sz="4" w:space="0" w:color="auto"/>
              <w:right w:val="single" w:sz="4" w:space="0" w:color="auto"/>
            </w:tcBorders>
            <w:vAlign w:val="center"/>
          </w:tcPr>
          <w:p w:rsidR="00D46CE6" w:rsidRPr="00D46CE6" w:rsidRDefault="00D46CE6" w:rsidP="00D46CE6">
            <w:pPr>
              <w:snapToGrid w:val="0"/>
              <w:spacing w:after="0" w:line="276" w:lineRule="auto"/>
              <w:jc w:val="center"/>
              <w:rPr>
                <w:rFonts w:ascii="Times New Roman" w:hAnsi="Times New Roman" w:cs="Times New Roman"/>
                <w:sz w:val="16"/>
              </w:rPr>
            </w:pPr>
            <w:r w:rsidRPr="00D46CE6">
              <w:rPr>
                <w:rFonts w:ascii="Times New Roman" w:hAnsi="Times New Roman" w:cs="Times New Roman"/>
                <w:color w:val="000000"/>
                <w:sz w:val="16"/>
              </w:rPr>
              <w:t>Tak, podać i opisać</w:t>
            </w:r>
          </w:p>
        </w:tc>
        <w:tc>
          <w:tcPr>
            <w:tcW w:w="1418" w:type="dxa"/>
            <w:tcBorders>
              <w:top w:val="single" w:sz="4" w:space="0" w:color="auto"/>
              <w:left w:val="single" w:sz="4" w:space="0" w:color="auto"/>
              <w:bottom w:val="single" w:sz="4" w:space="0" w:color="auto"/>
              <w:right w:val="single" w:sz="4" w:space="0" w:color="auto"/>
            </w:tcBorders>
            <w:vAlign w:val="center"/>
          </w:tcPr>
          <w:p w:rsidR="00D46CE6" w:rsidRPr="00D46CE6" w:rsidRDefault="00D46CE6" w:rsidP="00D46CE6">
            <w:pPr>
              <w:pStyle w:val="a"/>
              <w:spacing w:line="276" w:lineRule="auto"/>
              <w:jc w:val="both"/>
              <w:rPr>
                <w:rFonts w:cs="Times New Roman"/>
                <w:color w:val="auto"/>
                <w:sz w:val="20"/>
                <w:szCs w:val="20"/>
              </w:rPr>
            </w:pPr>
          </w:p>
        </w:tc>
        <w:tc>
          <w:tcPr>
            <w:tcW w:w="1999" w:type="dxa"/>
            <w:tcBorders>
              <w:top w:val="single" w:sz="4" w:space="0" w:color="auto"/>
              <w:left w:val="single" w:sz="4" w:space="0" w:color="auto"/>
              <w:bottom w:val="single" w:sz="4" w:space="0" w:color="auto"/>
              <w:right w:val="single" w:sz="4" w:space="0" w:color="auto"/>
            </w:tcBorders>
            <w:vAlign w:val="center"/>
          </w:tcPr>
          <w:p w:rsidR="00D46CE6" w:rsidRPr="00D46CE6" w:rsidRDefault="00D46CE6" w:rsidP="00D46CE6">
            <w:pPr>
              <w:pStyle w:val="a"/>
              <w:spacing w:line="276" w:lineRule="auto"/>
              <w:jc w:val="center"/>
              <w:rPr>
                <w:rFonts w:cs="Times New Roman"/>
                <w:sz w:val="16"/>
                <w:szCs w:val="20"/>
              </w:rPr>
            </w:pPr>
            <w:r w:rsidRPr="00D46CE6">
              <w:rPr>
                <w:rFonts w:cs="Times New Roman"/>
                <w:sz w:val="16"/>
                <w:szCs w:val="20"/>
              </w:rPr>
              <w:t>- - -</w:t>
            </w:r>
          </w:p>
        </w:tc>
      </w:tr>
    </w:tbl>
    <w:p w:rsidR="00D46CE6" w:rsidRPr="00D46CE6" w:rsidRDefault="00D46CE6" w:rsidP="00D46CE6">
      <w:pPr>
        <w:autoSpaceDE w:val="0"/>
        <w:autoSpaceDN w:val="0"/>
        <w:adjustRightInd w:val="0"/>
        <w:spacing w:after="0" w:line="276" w:lineRule="auto"/>
        <w:jc w:val="both"/>
        <w:rPr>
          <w:rFonts w:ascii="Times New Roman" w:hAnsi="Times New Roman" w:cs="Times New Roman"/>
          <w:b/>
          <w:iCs/>
        </w:rPr>
      </w:pPr>
    </w:p>
    <w:p w:rsidR="00D46CE6" w:rsidRPr="00D46CE6" w:rsidRDefault="00D46CE6" w:rsidP="00D46CE6">
      <w:pPr>
        <w:autoSpaceDE w:val="0"/>
        <w:autoSpaceDN w:val="0"/>
        <w:adjustRightInd w:val="0"/>
        <w:spacing w:after="0" w:line="276" w:lineRule="auto"/>
        <w:jc w:val="both"/>
        <w:rPr>
          <w:rFonts w:ascii="Times New Roman" w:hAnsi="Times New Roman" w:cs="Times New Roman"/>
          <w:b/>
          <w:iCs/>
        </w:rPr>
      </w:pPr>
      <w:r w:rsidRPr="00D46CE6">
        <w:rPr>
          <w:rFonts w:ascii="Times New Roman" w:hAnsi="Times New Roman" w:cs="Times New Roman"/>
          <w:b/>
          <w:iCs/>
        </w:rPr>
        <w:t>Pragniemy wskazać, że tak sformułowany parametr uniemożliwia nam złożenie ważnej, nie podlegającej odrzuceniu i konkurencyjnej oferty.</w:t>
      </w:r>
    </w:p>
    <w:p w:rsidR="00D46CE6" w:rsidRPr="00D46CE6" w:rsidRDefault="00D46CE6" w:rsidP="00D46CE6">
      <w:pPr>
        <w:autoSpaceDE w:val="0"/>
        <w:autoSpaceDN w:val="0"/>
        <w:adjustRightInd w:val="0"/>
        <w:spacing w:after="0" w:line="276" w:lineRule="auto"/>
        <w:jc w:val="both"/>
        <w:rPr>
          <w:rFonts w:ascii="Times New Roman" w:hAnsi="Times New Roman" w:cs="Times New Roman"/>
          <w:bCs/>
          <w:iCs/>
        </w:rPr>
      </w:pPr>
      <w:r w:rsidRPr="00D46CE6">
        <w:rPr>
          <w:rFonts w:ascii="Times New Roman" w:hAnsi="Times New Roman" w:cs="Times New Roman"/>
          <w:bCs/>
          <w:iCs/>
        </w:rPr>
        <w:t>W związku z powyższym, czy Zamawiający do postępowania oprogramowanie bez tej funkcjonalności?</w:t>
      </w:r>
    </w:p>
    <w:p w:rsidR="00D46CE6" w:rsidRPr="00D46CE6" w:rsidRDefault="00D46CE6" w:rsidP="00D46CE6">
      <w:pPr>
        <w:autoSpaceDE w:val="0"/>
        <w:autoSpaceDN w:val="0"/>
        <w:adjustRightInd w:val="0"/>
        <w:spacing w:after="0" w:line="276" w:lineRule="auto"/>
        <w:jc w:val="both"/>
        <w:rPr>
          <w:rFonts w:ascii="Times New Roman" w:hAnsi="Times New Roman" w:cs="Times New Roman"/>
          <w:b/>
          <w:iCs/>
        </w:rPr>
      </w:pPr>
    </w:p>
    <w:p w:rsidR="00D46CE6" w:rsidRPr="00D46CE6" w:rsidRDefault="00D46CE6" w:rsidP="00D46CE6">
      <w:pPr>
        <w:spacing w:after="0" w:line="276" w:lineRule="auto"/>
        <w:jc w:val="both"/>
        <w:rPr>
          <w:rFonts w:ascii="Times New Roman" w:hAnsi="Times New Roman" w:cs="Times New Roman"/>
          <w:bCs/>
          <w:color w:val="0000FF"/>
        </w:rPr>
      </w:pPr>
      <w:r w:rsidRPr="00D46CE6">
        <w:rPr>
          <w:rFonts w:ascii="Times New Roman" w:hAnsi="Times New Roman" w:cs="Times New Roman"/>
          <w:b/>
          <w:bCs/>
          <w:color w:val="0000FF"/>
        </w:rPr>
        <w:t xml:space="preserve">Odpowiedź: </w:t>
      </w:r>
      <w:r w:rsidRPr="00D46CE6">
        <w:rPr>
          <w:rFonts w:ascii="Times New Roman" w:hAnsi="Times New Roman" w:cs="Times New Roman"/>
          <w:bCs/>
          <w:color w:val="0000FF"/>
        </w:rPr>
        <w:t>Zamawiający wprowadza modyfikację parametru zgodnie z opublikowanym załącznikiem nr 2a do zaproszenia.</w:t>
      </w:r>
    </w:p>
    <w:tbl>
      <w:tblPr>
        <w:tblW w:w="9371"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8"/>
        <w:gridCol w:w="3969"/>
        <w:gridCol w:w="1417"/>
        <w:gridCol w:w="1418"/>
        <w:gridCol w:w="1999"/>
      </w:tblGrid>
      <w:tr w:rsidR="00D46CE6" w:rsidRPr="00D46CE6" w:rsidTr="00D46CE6">
        <w:trPr>
          <w:trHeight w:val="732"/>
        </w:trPr>
        <w:tc>
          <w:tcPr>
            <w:tcW w:w="568" w:type="dxa"/>
            <w:tcBorders>
              <w:top w:val="single" w:sz="4" w:space="0" w:color="auto"/>
              <w:left w:val="single" w:sz="4" w:space="0" w:color="auto"/>
              <w:bottom w:val="single" w:sz="4" w:space="0" w:color="auto"/>
              <w:right w:val="single" w:sz="4" w:space="0" w:color="auto"/>
            </w:tcBorders>
            <w:vAlign w:val="center"/>
          </w:tcPr>
          <w:p w:rsidR="00D46CE6" w:rsidRPr="00D46CE6" w:rsidRDefault="00D46CE6" w:rsidP="00D46CE6">
            <w:pPr>
              <w:spacing w:after="0" w:line="276" w:lineRule="auto"/>
              <w:jc w:val="center"/>
              <w:rPr>
                <w:rFonts w:ascii="Times New Roman" w:hAnsi="Times New Roman" w:cs="Times New Roman"/>
                <w:color w:val="000000" w:themeColor="text1"/>
                <w:sz w:val="16"/>
                <w:szCs w:val="16"/>
              </w:rPr>
            </w:pPr>
            <w:r w:rsidRPr="00D46CE6">
              <w:rPr>
                <w:rFonts w:ascii="Times New Roman" w:hAnsi="Times New Roman" w:cs="Times New Roman"/>
                <w:color w:val="000000" w:themeColor="text1"/>
                <w:sz w:val="16"/>
                <w:szCs w:val="16"/>
              </w:rPr>
              <w:t>93</w:t>
            </w:r>
          </w:p>
        </w:tc>
        <w:tc>
          <w:tcPr>
            <w:tcW w:w="3969" w:type="dxa"/>
            <w:tcBorders>
              <w:top w:val="single" w:sz="4" w:space="0" w:color="auto"/>
              <w:left w:val="single" w:sz="4" w:space="0" w:color="auto"/>
              <w:bottom w:val="single" w:sz="4" w:space="0" w:color="auto"/>
              <w:right w:val="single" w:sz="4" w:space="0" w:color="auto"/>
            </w:tcBorders>
            <w:vAlign w:val="center"/>
          </w:tcPr>
          <w:p w:rsidR="00D46CE6" w:rsidRPr="00D46CE6" w:rsidRDefault="00D46CE6" w:rsidP="00D46CE6">
            <w:pPr>
              <w:snapToGrid w:val="0"/>
              <w:spacing w:after="0" w:line="276" w:lineRule="auto"/>
              <w:rPr>
                <w:rFonts w:ascii="Times New Roman" w:hAnsi="Times New Roman" w:cs="Times New Roman"/>
                <w:color w:val="000000"/>
                <w:sz w:val="16"/>
                <w:szCs w:val="16"/>
              </w:rPr>
            </w:pPr>
            <w:r w:rsidRPr="00D46CE6">
              <w:rPr>
                <w:rFonts w:ascii="Times New Roman" w:hAnsi="Times New Roman" w:cs="Times New Roman"/>
                <w:sz w:val="16"/>
                <w:szCs w:val="16"/>
              </w:rPr>
              <w:t>Oprogramowanie do perfuzji mózgu umożliwiające ocenę ilościową i jakościową (mapy barwne) parametru IRF T0 (opóźnienie napływu kontrastu).</w:t>
            </w:r>
          </w:p>
        </w:tc>
        <w:tc>
          <w:tcPr>
            <w:tcW w:w="1417" w:type="dxa"/>
            <w:tcBorders>
              <w:top w:val="single" w:sz="4" w:space="0" w:color="auto"/>
              <w:left w:val="single" w:sz="4" w:space="0" w:color="auto"/>
              <w:bottom w:val="single" w:sz="4" w:space="0" w:color="auto"/>
              <w:right w:val="single" w:sz="4" w:space="0" w:color="auto"/>
            </w:tcBorders>
            <w:vAlign w:val="center"/>
          </w:tcPr>
          <w:p w:rsidR="00D46CE6" w:rsidRPr="00D46CE6" w:rsidRDefault="00D46CE6" w:rsidP="00D46CE6">
            <w:pPr>
              <w:snapToGrid w:val="0"/>
              <w:spacing w:after="0" w:line="276" w:lineRule="auto"/>
              <w:jc w:val="center"/>
              <w:rPr>
                <w:rFonts w:ascii="Times New Roman" w:hAnsi="Times New Roman" w:cs="Times New Roman"/>
                <w:sz w:val="16"/>
              </w:rPr>
            </w:pPr>
            <w:r w:rsidRPr="00D46CE6">
              <w:rPr>
                <w:rFonts w:ascii="Times New Roman" w:hAnsi="Times New Roman" w:cs="Times New Roman"/>
                <w:strike/>
                <w:color w:val="FF0000"/>
                <w:sz w:val="16"/>
              </w:rPr>
              <w:t>Tak,</w:t>
            </w:r>
            <w:r w:rsidRPr="00D46CE6">
              <w:rPr>
                <w:rFonts w:ascii="Times New Roman" w:hAnsi="Times New Roman" w:cs="Times New Roman"/>
                <w:color w:val="FF0000"/>
                <w:sz w:val="16"/>
              </w:rPr>
              <w:t xml:space="preserve"> </w:t>
            </w:r>
            <w:r w:rsidRPr="00D46CE6">
              <w:rPr>
                <w:rFonts w:ascii="Times New Roman" w:hAnsi="Times New Roman" w:cs="Times New Roman"/>
                <w:color w:val="000000"/>
                <w:sz w:val="16"/>
              </w:rPr>
              <w:t>podać i opisać</w:t>
            </w:r>
          </w:p>
        </w:tc>
        <w:tc>
          <w:tcPr>
            <w:tcW w:w="1418" w:type="dxa"/>
            <w:tcBorders>
              <w:top w:val="single" w:sz="4" w:space="0" w:color="auto"/>
              <w:left w:val="single" w:sz="4" w:space="0" w:color="auto"/>
              <w:bottom w:val="single" w:sz="4" w:space="0" w:color="auto"/>
              <w:right w:val="single" w:sz="4" w:space="0" w:color="auto"/>
            </w:tcBorders>
            <w:vAlign w:val="center"/>
          </w:tcPr>
          <w:p w:rsidR="00D46CE6" w:rsidRPr="00D46CE6" w:rsidRDefault="00D46CE6" w:rsidP="00D46CE6">
            <w:pPr>
              <w:pStyle w:val="a"/>
              <w:spacing w:line="276" w:lineRule="auto"/>
              <w:jc w:val="both"/>
              <w:rPr>
                <w:rFonts w:cs="Times New Roman"/>
                <w:color w:val="auto"/>
                <w:sz w:val="20"/>
                <w:szCs w:val="20"/>
              </w:rPr>
            </w:pPr>
          </w:p>
        </w:tc>
        <w:tc>
          <w:tcPr>
            <w:tcW w:w="1999" w:type="dxa"/>
            <w:tcBorders>
              <w:top w:val="single" w:sz="4" w:space="0" w:color="auto"/>
              <w:left w:val="single" w:sz="4" w:space="0" w:color="auto"/>
              <w:bottom w:val="single" w:sz="4" w:space="0" w:color="auto"/>
              <w:right w:val="single" w:sz="4" w:space="0" w:color="auto"/>
            </w:tcBorders>
            <w:vAlign w:val="center"/>
          </w:tcPr>
          <w:p w:rsidR="00D46CE6" w:rsidRPr="00D46CE6" w:rsidRDefault="00D46CE6" w:rsidP="00D46CE6">
            <w:pPr>
              <w:pStyle w:val="a"/>
              <w:spacing w:line="276" w:lineRule="auto"/>
              <w:jc w:val="center"/>
              <w:rPr>
                <w:rFonts w:cs="Times New Roman"/>
                <w:strike/>
                <w:color w:val="FF0000"/>
                <w:sz w:val="16"/>
                <w:szCs w:val="20"/>
              </w:rPr>
            </w:pPr>
            <w:r w:rsidRPr="00D46CE6">
              <w:rPr>
                <w:rFonts w:cs="Times New Roman"/>
                <w:strike/>
                <w:color w:val="FF0000"/>
                <w:sz w:val="16"/>
                <w:szCs w:val="20"/>
              </w:rPr>
              <w:t>- - -</w:t>
            </w:r>
          </w:p>
          <w:p w:rsidR="00D46CE6" w:rsidRPr="00D46CE6" w:rsidRDefault="00D46CE6" w:rsidP="00D46CE6">
            <w:pPr>
              <w:pStyle w:val="a"/>
              <w:spacing w:line="276" w:lineRule="auto"/>
              <w:jc w:val="center"/>
              <w:rPr>
                <w:rFonts w:cs="Times New Roman"/>
                <w:color w:val="FF0000"/>
                <w:sz w:val="16"/>
                <w:szCs w:val="20"/>
              </w:rPr>
            </w:pPr>
            <w:r w:rsidRPr="00D46CE6">
              <w:rPr>
                <w:rFonts w:cs="Times New Roman"/>
                <w:color w:val="FF0000"/>
                <w:sz w:val="16"/>
                <w:szCs w:val="20"/>
              </w:rPr>
              <w:t>Tak – 2 pkt.,</w:t>
            </w:r>
          </w:p>
          <w:p w:rsidR="00D46CE6" w:rsidRPr="00D46CE6" w:rsidRDefault="00D46CE6" w:rsidP="00D46CE6">
            <w:pPr>
              <w:pStyle w:val="a"/>
              <w:spacing w:line="276" w:lineRule="auto"/>
              <w:jc w:val="center"/>
              <w:rPr>
                <w:rFonts w:cs="Times New Roman"/>
                <w:strike/>
                <w:sz w:val="16"/>
                <w:szCs w:val="20"/>
              </w:rPr>
            </w:pPr>
            <w:r w:rsidRPr="00D46CE6">
              <w:rPr>
                <w:rFonts w:cs="Times New Roman"/>
                <w:color w:val="FF0000"/>
                <w:sz w:val="16"/>
                <w:szCs w:val="20"/>
              </w:rPr>
              <w:t>Nie – 0 pkt.</w:t>
            </w:r>
          </w:p>
        </w:tc>
      </w:tr>
    </w:tbl>
    <w:p w:rsidR="00D46CE6" w:rsidRPr="00D46CE6" w:rsidRDefault="00D46CE6" w:rsidP="00D46CE6">
      <w:pPr>
        <w:autoSpaceDE w:val="0"/>
        <w:autoSpaceDN w:val="0"/>
        <w:adjustRightInd w:val="0"/>
        <w:spacing w:after="0" w:line="276" w:lineRule="auto"/>
        <w:jc w:val="both"/>
        <w:rPr>
          <w:rFonts w:ascii="Times New Roman" w:hAnsi="Times New Roman" w:cs="Times New Roman"/>
          <w:b/>
          <w:iCs/>
        </w:rPr>
      </w:pPr>
    </w:p>
    <w:p w:rsidR="00D46CE6" w:rsidRPr="00D46CE6" w:rsidRDefault="00D46CE6" w:rsidP="00D46CE6">
      <w:pPr>
        <w:autoSpaceDE w:val="0"/>
        <w:autoSpaceDN w:val="0"/>
        <w:adjustRightInd w:val="0"/>
        <w:spacing w:after="0" w:line="276" w:lineRule="auto"/>
        <w:jc w:val="both"/>
        <w:rPr>
          <w:rFonts w:ascii="Times New Roman" w:hAnsi="Times New Roman" w:cs="Times New Roman"/>
          <w:b/>
          <w:iCs/>
        </w:rPr>
      </w:pPr>
      <w:r w:rsidRPr="00D46CE6">
        <w:rPr>
          <w:rFonts w:ascii="Times New Roman" w:hAnsi="Times New Roman" w:cs="Times New Roman"/>
          <w:b/>
          <w:iCs/>
          <w:highlight w:val="yellow"/>
        </w:rPr>
        <w:t>PYTANIE NR 5</w:t>
      </w:r>
    </w:p>
    <w:p w:rsidR="00D46CE6" w:rsidRPr="00D46CE6" w:rsidRDefault="00D46CE6" w:rsidP="00D46CE6">
      <w:pPr>
        <w:autoSpaceDE w:val="0"/>
        <w:autoSpaceDN w:val="0"/>
        <w:adjustRightInd w:val="0"/>
        <w:spacing w:after="0" w:line="276" w:lineRule="auto"/>
        <w:jc w:val="both"/>
        <w:rPr>
          <w:rFonts w:ascii="Times New Roman" w:hAnsi="Times New Roman" w:cs="Times New Roman"/>
          <w:b/>
          <w:bCs/>
          <w:iCs/>
        </w:rPr>
      </w:pPr>
      <w:r w:rsidRPr="00D46CE6">
        <w:rPr>
          <w:rFonts w:ascii="Times New Roman" w:hAnsi="Times New Roman" w:cs="Times New Roman"/>
          <w:b/>
          <w:bCs/>
          <w:iCs/>
        </w:rPr>
        <w:t xml:space="preserve">Dot.  pkt. 95 (Oprogramowanie serwera aplikacyjnego)  Załącznika nr 2A </w:t>
      </w:r>
    </w:p>
    <w:p w:rsidR="00D46CE6" w:rsidRPr="00D46CE6" w:rsidRDefault="00D46CE6" w:rsidP="00D46CE6">
      <w:pPr>
        <w:autoSpaceDE w:val="0"/>
        <w:autoSpaceDN w:val="0"/>
        <w:adjustRightInd w:val="0"/>
        <w:spacing w:after="0" w:line="276" w:lineRule="auto"/>
        <w:jc w:val="both"/>
        <w:rPr>
          <w:rFonts w:ascii="Times New Roman" w:hAnsi="Times New Roman" w:cs="Times New Roman"/>
          <w:iCs/>
        </w:rPr>
      </w:pPr>
    </w:p>
    <w:p w:rsidR="00D46CE6" w:rsidRPr="00D46CE6" w:rsidRDefault="00D46CE6" w:rsidP="00D46CE6">
      <w:pPr>
        <w:autoSpaceDE w:val="0"/>
        <w:autoSpaceDN w:val="0"/>
        <w:adjustRightInd w:val="0"/>
        <w:spacing w:after="0" w:line="276" w:lineRule="auto"/>
        <w:jc w:val="both"/>
        <w:rPr>
          <w:rFonts w:ascii="Times New Roman" w:hAnsi="Times New Roman" w:cs="Times New Roman"/>
          <w:iCs/>
        </w:rPr>
      </w:pPr>
      <w:r w:rsidRPr="00D46CE6">
        <w:rPr>
          <w:rFonts w:ascii="Times New Roman" w:hAnsi="Times New Roman" w:cs="Times New Roman"/>
          <w:iCs/>
        </w:rPr>
        <w:t>W pkt. 95 Zamawiający wymaga:</w:t>
      </w:r>
    </w:p>
    <w:tbl>
      <w:tblPr>
        <w:tblW w:w="9371"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8"/>
        <w:gridCol w:w="3969"/>
        <w:gridCol w:w="1417"/>
        <w:gridCol w:w="1418"/>
        <w:gridCol w:w="1999"/>
      </w:tblGrid>
      <w:tr w:rsidR="00D46CE6" w:rsidRPr="00D46CE6" w:rsidTr="00D46CE6">
        <w:trPr>
          <w:trHeight w:val="732"/>
        </w:trPr>
        <w:tc>
          <w:tcPr>
            <w:tcW w:w="568" w:type="dxa"/>
            <w:tcBorders>
              <w:top w:val="single" w:sz="4" w:space="0" w:color="auto"/>
              <w:left w:val="single" w:sz="4" w:space="0" w:color="auto"/>
              <w:bottom w:val="single" w:sz="4" w:space="0" w:color="auto"/>
              <w:right w:val="single" w:sz="4" w:space="0" w:color="auto"/>
            </w:tcBorders>
            <w:vAlign w:val="center"/>
          </w:tcPr>
          <w:p w:rsidR="00D46CE6" w:rsidRPr="00D46CE6" w:rsidRDefault="00D46CE6" w:rsidP="00D46CE6">
            <w:pPr>
              <w:spacing w:after="0" w:line="276" w:lineRule="auto"/>
              <w:jc w:val="center"/>
              <w:rPr>
                <w:rFonts w:ascii="Times New Roman" w:hAnsi="Times New Roman" w:cs="Times New Roman"/>
                <w:color w:val="000000" w:themeColor="text1"/>
                <w:sz w:val="16"/>
                <w:szCs w:val="16"/>
              </w:rPr>
            </w:pPr>
            <w:r w:rsidRPr="00D46CE6">
              <w:rPr>
                <w:rFonts w:ascii="Times New Roman" w:hAnsi="Times New Roman" w:cs="Times New Roman"/>
                <w:color w:val="000000" w:themeColor="text1"/>
                <w:sz w:val="16"/>
                <w:szCs w:val="16"/>
              </w:rPr>
              <w:t>95</w:t>
            </w:r>
          </w:p>
        </w:tc>
        <w:tc>
          <w:tcPr>
            <w:tcW w:w="3969" w:type="dxa"/>
            <w:tcBorders>
              <w:top w:val="single" w:sz="4" w:space="0" w:color="auto"/>
              <w:left w:val="single" w:sz="4" w:space="0" w:color="auto"/>
              <w:bottom w:val="single" w:sz="4" w:space="0" w:color="auto"/>
              <w:right w:val="single" w:sz="4" w:space="0" w:color="auto"/>
            </w:tcBorders>
            <w:vAlign w:val="center"/>
          </w:tcPr>
          <w:p w:rsidR="00D46CE6" w:rsidRPr="00D46CE6" w:rsidRDefault="00D46CE6" w:rsidP="00D46CE6">
            <w:pPr>
              <w:snapToGrid w:val="0"/>
              <w:spacing w:after="0" w:line="276" w:lineRule="auto"/>
              <w:rPr>
                <w:rFonts w:ascii="Times New Roman" w:hAnsi="Times New Roman" w:cs="Times New Roman"/>
                <w:color w:val="000000"/>
                <w:sz w:val="16"/>
                <w:szCs w:val="16"/>
              </w:rPr>
            </w:pPr>
            <w:r w:rsidRPr="00D46CE6">
              <w:rPr>
                <w:rFonts w:ascii="Times New Roman" w:hAnsi="Times New Roman" w:cs="Times New Roman"/>
                <w:sz w:val="16"/>
                <w:szCs w:val="16"/>
              </w:rPr>
              <w:t xml:space="preserve">Oprogramowanie </w:t>
            </w:r>
            <w:bookmarkStart w:id="8" w:name="_Hlk45611079"/>
            <w:r w:rsidRPr="00D46CE6">
              <w:rPr>
                <w:rFonts w:ascii="Times New Roman" w:hAnsi="Times New Roman" w:cs="Times New Roman"/>
                <w:sz w:val="16"/>
                <w:szCs w:val="16"/>
              </w:rPr>
              <w:t xml:space="preserve">do szybkiej diagnostyki udarów mózgu umożliwiające automatyczną fuzję obrazów poszczególnych faz napływu kontrastu i automatycznie pokazujące w różnych kolorach tętnicę, żyły </w:t>
            </w:r>
            <w:bookmarkEnd w:id="8"/>
            <w:r w:rsidRPr="00D46CE6">
              <w:rPr>
                <w:rFonts w:ascii="Times New Roman" w:hAnsi="Times New Roman" w:cs="Times New Roman"/>
                <w:sz w:val="16"/>
                <w:szCs w:val="16"/>
              </w:rPr>
              <w:t>i naczynia oboczne na sumarycznym obrazie.</w:t>
            </w:r>
          </w:p>
        </w:tc>
        <w:tc>
          <w:tcPr>
            <w:tcW w:w="1417" w:type="dxa"/>
            <w:tcBorders>
              <w:top w:val="single" w:sz="4" w:space="0" w:color="auto"/>
              <w:left w:val="single" w:sz="4" w:space="0" w:color="auto"/>
              <w:bottom w:val="single" w:sz="4" w:space="0" w:color="auto"/>
              <w:right w:val="single" w:sz="4" w:space="0" w:color="auto"/>
            </w:tcBorders>
            <w:vAlign w:val="center"/>
          </w:tcPr>
          <w:p w:rsidR="00D46CE6" w:rsidRPr="00D46CE6" w:rsidRDefault="00D46CE6" w:rsidP="00D46CE6">
            <w:pPr>
              <w:snapToGrid w:val="0"/>
              <w:spacing w:after="0" w:line="276" w:lineRule="auto"/>
              <w:jc w:val="center"/>
              <w:rPr>
                <w:rFonts w:ascii="Times New Roman" w:hAnsi="Times New Roman" w:cs="Times New Roman"/>
                <w:sz w:val="16"/>
              </w:rPr>
            </w:pPr>
            <w:r w:rsidRPr="00D46CE6">
              <w:rPr>
                <w:rFonts w:ascii="Times New Roman" w:hAnsi="Times New Roman" w:cs="Times New Roman"/>
                <w:color w:val="000000"/>
                <w:sz w:val="16"/>
              </w:rPr>
              <w:t>Tak, podać i opisać</w:t>
            </w:r>
          </w:p>
        </w:tc>
        <w:tc>
          <w:tcPr>
            <w:tcW w:w="1418" w:type="dxa"/>
            <w:tcBorders>
              <w:top w:val="single" w:sz="4" w:space="0" w:color="auto"/>
              <w:left w:val="single" w:sz="4" w:space="0" w:color="auto"/>
              <w:bottom w:val="single" w:sz="4" w:space="0" w:color="auto"/>
              <w:right w:val="single" w:sz="4" w:space="0" w:color="auto"/>
            </w:tcBorders>
            <w:vAlign w:val="center"/>
          </w:tcPr>
          <w:p w:rsidR="00D46CE6" w:rsidRPr="00D46CE6" w:rsidRDefault="00D46CE6" w:rsidP="00D46CE6">
            <w:pPr>
              <w:pStyle w:val="a"/>
              <w:spacing w:line="276" w:lineRule="auto"/>
              <w:jc w:val="both"/>
              <w:rPr>
                <w:rFonts w:cs="Times New Roman"/>
                <w:color w:val="auto"/>
                <w:sz w:val="20"/>
                <w:szCs w:val="20"/>
              </w:rPr>
            </w:pPr>
          </w:p>
        </w:tc>
        <w:tc>
          <w:tcPr>
            <w:tcW w:w="1999" w:type="dxa"/>
            <w:tcBorders>
              <w:top w:val="single" w:sz="4" w:space="0" w:color="auto"/>
              <w:left w:val="single" w:sz="4" w:space="0" w:color="auto"/>
              <w:bottom w:val="single" w:sz="4" w:space="0" w:color="auto"/>
              <w:right w:val="single" w:sz="4" w:space="0" w:color="auto"/>
            </w:tcBorders>
            <w:vAlign w:val="center"/>
          </w:tcPr>
          <w:p w:rsidR="00D46CE6" w:rsidRPr="00D46CE6" w:rsidRDefault="00D46CE6" w:rsidP="00D46CE6">
            <w:pPr>
              <w:pStyle w:val="a"/>
              <w:spacing w:line="276" w:lineRule="auto"/>
              <w:jc w:val="center"/>
              <w:rPr>
                <w:rFonts w:cs="Times New Roman"/>
                <w:sz w:val="16"/>
                <w:szCs w:val="20"/>
              </w:rPr>
            </w:pPr>
            <w:r w:rsidRPr="00D46CE6">
              <w:rPr>
                <w:rFonts w:cs="Times New Roman"/>
                <w:sz w:val="16"/>
                <w:szCs w:val="20"/>
              </w:rPr>
              <w:t>- - -</w:t>
            </w:r>
          </w:p>
        </w:tc>
      </w:tr>
    </w:tbl>
    <w:p w:rsidR="00D46CE6" w:rsidRPr="00D46CE6" w:rsidRDefault="00D46CE6" w:rsidP="00D46CE6">
      <w:pPr>
        <w:autoSpaceDE w:val="0"/>
        <w:autoSpaceDN w:val="0"/>
        <w:adjustRightInd w:val="0"/>
        <w:spacing w:after="0" w:line="276" w:lineRule="auto"/>
        <w:jc w:val="both"/>
        <w:rPr>
          <w:rFonts w:ascii="Times New Roman" w:hAnsi="Times New Roman" w:cs="Times New Roman"/>
          <w:b/>
          <w:iCs/>
        </w:rPr>
      </w:pPr>
    </w:p>
    <w:p w:rsidR="00D46CE6" w:rsidRPr="00D46CE6" w:rsidRDefault="00D46CE6" w:rsidP="00D46CE6">
      <w:pPr>
        <w:autoSpaceDE w:val="0"/>
        <w:autoSpaceDN w:val="0"/>
        <w:adjustRightInd w:val="0"/>
        <w:spacing w:after="0" w:line="276" w:lineRule="auto"/>
        <w:jc w:val="both"/>
        <w:rPr>
          <w:rFonts w:ascii="Times New Roman" w:hAnsi="Times New Roman" w:cs="Times New Roman"/>
          <w:b/>
          <w:iCs/>
        </w:rPr>
      </w:pPr>
      <w:r w:rsidRPr="00D46CE6">
        <w:rPr>
          <w:rFonts w:ascii="Times New Roman" w:hAnsi="Times New Roman" w:cs="Times New Roman"/>
          <w:b/>
          <w:iCs/>
        </w:rPr>
        <w:t>Pragniemy wskazać, że tak sformułowany parametr uniemożliwia nam złożenie ważnej, nie podlegającej odrzuceniu i konkurencyjnej oferty.</w:t>
      </w:r>
    </w:p>
    <w:p w:rsidR="00D46CE6" w:rsidRPr="00D46CE6" w:rsidRDefault="00D46CE6" w:rsidP="00D46CE6">
      <w:pPr>
        <w:autoSpaceDE w:val="0"/>
        <w:autoSpaceDN w:val="0"/>
        <w:adjustRightInd w:val="0"/>
        <w:spacing w:after="0" w:line="276" w:lineRule="auto"/>
        <w:jc w:val="both"/>
        <w:rPr>
          <w:rFonts w:ascii="Times New Roman" w:hAnsi="Times New Roman" w:cs="Times New Roman"/>
          <w:bCs/>
          <w:iCs/>
        </w:rPr>
      </w:pPr>
      <w:r w:rsidRPr="00D46CE6">
        <w:rPr>
          <w:rFonts w:ascii="Times New Roman" w:hAnsi="Times New Roman" w:cs="Times New Roman"/>
          <w:bCs/>
          <w:iCs/>
        </w:rPr>
        <w:t>Czy Zamawiający dopuści do złożenia oferty oprogramowanie na serwerze aplikacyjnym do szybkiej diagnostyki udarów mózgu umożliwiające automatyczną fuzję obrazów poszczególnych faz napływu kontrastu i automatycznie pokazujące w różnych kolorach tętnicę, żyły bez możliwości oceny w zakresie naczyń obocznych na sumarycznym obrazie?</w:t>
      </w:r>
    </w:p>
    <w:p w:rsidR="00D46CE6" w:rsidRPr="00D46CE6" w:rsidRDefault="00D46CE6" w:rsidP="00D46CE6">
      <w:pPr>
        <w:autoSpaceDE w:val="0"/>
        <w:autoSpaceDN w:val="0"/>
        <w:adjustRightInd w:val="0"/>
        <w:spacing w:after="0" w:line="276" w:lineRule="auto"/>
        <w:jc w:val="both"/>
        <w:rPr>
          <w:rFonts w:ascii="Times New Roman" w:hAnsi="Times New Roman" w:cs="Times New Roman"/>
          <w:b/>
          <w:iCs/>
        </w:rPr>
      </w:pPr>
    </w:p>
    <w:p w:rsidR="00D46CE6" w:rsidRPr="00D46CE6" w:rsidRDefault="00D46CE6" w:rsidP="00D46CE6">
      <w:pPr>
        <w:spacing w:after="0" w:line="276" w:lineRule="auto"/>
        <w:jc w:val="both"/>
        <w:rPr>
          <w:rFonts w:ascii="Times New Roman" w:hAnsi="Times New Roman" w:cs="Times New Roman"/>
          <w:bCs/>
          <w:color w:val="0000FF"/>
        </w:rPr>
      </w:pPr>
      <w:r w:rsidRPr="00D46CE6">
        <w:rPr>
          <w:rFonts w:ascii="Times New Roman" w:hAnsi="Times New Roman" w:cs="Times New Roman"/>
          <w:b/>
          <w:bCs/>
          <w:color w:val="0000FF"/>
        </w:rPr>
        <w:t xml:space="preserve">Odpowiedź: </w:t>
      </w:r>
      <w:r w:rsidRPr="00D46CE6">
        <w:rPr>
          <w:rFonts w:ascii="Times New Roman" w:hAnsi="Times New Roman" w:cs="Times New Roman"/>
          <w:bCs/>
          <w:color w:val="0000FF"/>
        </w:rPr>
        <w:t>Zamawiający wprowadza modyfikację parametru zgodnie z opublikowanym załącznikiem nr 2a do zaproszenia.</w:t>
      </w:r>
    </w:p>
    <w:tbl>
      <w:tblPr>
        <w:tblW w:w="9371"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8"/>
        <w:gridCol w:w="3969"/>
        <w:gridCol w:w="1417"/>
        <w:gridCol w:w="1418"/>
        <w:gridCol w:w="1999"/>
      </w:tblGrid>
      <w:tr w:rsidR="00D46CE6" w:rsidRPr="00D46CE6" w:rsidTr="00D46CE6">
        <w:trPr>
          <w:trHeight w:val="732"/>
        </w:trPr>
        <w:tc>
          <w:tcPr>
            <w:tcW w:w="568" w:type="dxa"/>
            <w:tcBorders>
              <w:top w:val="single" w:sz="4" w:space="0" w:color="auto"/>
              <w:left w:val="single" w:sz="4" w:space="0" w:color="auto"/>
              <w:bottom w:val="single" w:sz="4" w:space="0" w:color="auto"/>
              <w:right w:val="single" w:sz="4" w:space="0" w:color="auto"/>
            </w:tcBorders>
            <w:vAlign w:val="center"/>
          </w:tcPr>
          <w:p w:rsidR="00D46CE6" w:rsidRPr="00D46CE6" w:rsidRDefault="00D46CE6" w:rsidP="00D46CE6">
            <w:pPr>
              <w:spacing w:after="0" w:line="276" w:lineRule="auto"/>
              <w:jc w:val="center"/>
              <w:rPr>
                <w:rFonts w:ascii="Times New Roman" w:hAnsi="Times New Roman" w:cs="Times New Roman"/>
                <w:color w:val="000000" w:themeColor="text1"/>
                <w:sz w:val="16"/>
                <w:szCs w:val="16"/>
              </w:rPr>
            </w:pPr>
            <w:r w:rsidRPr="00D46CE6">
              <w:rPr>
                <w:rFonts w:ascii="Times New Roman" w:hAnsi="Times New Roman" w:cs="Times New Roman"/>
                <w:color w:val="000000" w:themeColor="text1"/>
                <w:sz w:val="16"/>
                <w:szCs w:val="16"/>
              </w:rPr>
              <w:t>95</w:t>
            </w:r>
          </w:p>
        </w:tc>
        <w:tc>
          <w:tcPr>
            <w:tcW w:w="3969" w:type="dxa"/>
            <w:tcBorders>
              <w:top w:val="single" w:sz="4" w:space="0" w:color="auto"/>
              <w:left w:val="single" w:sz="4" w:space="0" w:color="auto"/>
              <w:bottom w:val="single" w:sz="4" w:space="0" w:color="auto"/>
              <w:right w:val="single" w:sz="4" w:space="0" w:color="auto"/>
            </w:tcBorders>
            <w:vAlign w:val="center"/>
          </w:tcPr>
          <w:p w:rsidR="00D46CE6" w:rsidRPr="00D46CE6" w:rsidRDefault="00D46CE6" w:rsidP="00D46CE6">
            <w:pPr>
              <w:snapToGrid w:val="0"/>
              <w:spacing w:after="0" w:line="276" w:lineRule="auto"/>
              <w:ind w:left="-70"/>
              <w:jc w:val="both"/>
              <w:rPr>
                <w:rFonts w:ascii="Times New Roman" w:hAnsi="Times New Roman" w:cs="Times New Roman"/>
                <w:b/>
                <w:color w:val="FF0000"/>
                <w:sz w:val="20"/>
              </w:rPr>
            </w:pPr>
            <w:r w:rsidRPr="00D46CE6">
              <w:rPr>
                <w:rFonts w:ascii="Times New Roman" w:hAnsi="Times New Roman" w:cs="Times New Roman"/>
                <w:b/>
                <w:color w:val="FF0000"/>
                <w:sz w:val="20"/>
              </w:rPr>
              <w:t>Rozwiązanie nr 1</w:t>
            </w:r>
          </w:p>
          <w:p w:rsidR="00D46CE6" w:rsidRPr="00D46CE6" w:rsidRDefault="00D46CE6" w:rsidP="00D46CE6">
            <w:pPr>
              <w:snapToGrid w:val="0"/>
              <w:spacing w:after="0" w:line="276" w:lineRule="auto"/>
              <w:ind w:left="-70"/>
              <w:jc w:val="both"/>
              <w:rPr>
                <w:rFonts w:ascii="Times New Roman" w:hAnsi="Times New Roman" w:cs="Times New Roman"/>
                <w:sz w:val="20"/>
              </w:rPr>
            </w:pPr>
            <w:r w:rsidRPr="00D46CE6">
              <w:rPr>
                <w:rFonts w:ascii="Times New Roman" w:hAnsi="Times New Roman" w:cs="Times New Roman"/>
                <w:sz w:val="20"/>
              </w:rPr>
              <w:t>Oprogramowanie do szybkiej diagnostyki udarów mózgu umożliwiające automatyczną fuzję obrazów poszczególnych faz napływu kontrastu i automatycznie pokazujące w różnych kolorach tętnicę, żyły i naczynia oboczne na sumarycznym obrazie.</w:t>
            </w:r>
          </w:p>
          <w:p w:rsidR="00D46CE6" w:rsidRPr="00D46CE6" w:rsidRDefault="00D46CE6" w:rsidP="00D46CE6">
            <w:pPr>
              <w:snapToGrid w:val="0"/>
              <w:spacing w:after="0" w:line="276" w:lineRule="auto"/>
              <w:ind w:left="-70"/>
              <w:jc w:val="both"/>
              <w:rPr>
                <w:rFonts w:ascii="Times New Roman" w:hAnsi="Times New Roman" w:cs="Times New Roman"/>
                <w:color w:val="FF0000"/>
                <w:sz w:val="20"/>
              </w:rPr>
            </w:pPr>
            <w:r w:rsidRPr="00D46CE6">
              <w:rPr>
                <w:rFonts w:ascii="Times New Roman" w:hAnsi="Times New Roman" w:cs="Times New Roman"/>
                <w:color w:val="FF0000"/>
                <w:sz w:val="20"/>
              </w:rPr>
              <w:t>lub</w:t>
            </w:r>
          </w:p>
          <w:p w:rsidR="00D46CE6" w:rsidRPr="00D46CE6" w:rsidRDefault="00D46CE6" w:rsidP="00D46CE6">
            <w:pPr>
              <w:snapToGrid w:val="0"/>
              <w:spacing w:after="0" w:line="276" w:lineRule="auto"/>
              <w:ind w:left="-70"/>
              <w:jc w:val="both"/>
              <w:rPr>
                <w:rFonts w:ascii="Times New Roman" w:hAnsi="Times New Roman" w:cs="Times New Roman"/>
                <w:b/>
                <w:color w:val="FF0000"/>
                <w:sz w:val="20"/>
              </w:rPr>
            </w:pPr>
            <w:r w:rsidRPr="00D46CE6">
              <w:rPr>
                <w:rFonts w:ascii="Times New Roman" w:hAnsi="Times New Roman" w:cs="Times New Roman"/>
                <w:b/>
                <w:color w:val="FF0000"/>
                <w:sz w:val="20"/>
              </w:rPr>
              <w:t>Rozwiązanie nr 2</w:t>
            </w:r>
          </w:p>
          <w:p w:rsidR="00D46CE6" w:rsidRPr="00D46CE6" w:rsidRDefault="00D46CE6" w:rsidP="00D46CE6">
            <w:pPr>
              <w:snapToGrid w:val="0"/>
              <w:spacing w:after="0" w:line="276" w:lineRule="auto"/>
              <w:ind w:left="-70"/>
              <w:jc w:val="both"/>
              <w:rPr>
                <w:rFonts w:ascii="Times New Roman" w:hAnsi="Times New Roman" w:cs="Times New Roman"/>
                <w:color w:val="FF0000"/>
                <w:sz w:val="20"/>
              </w:rPr>
            </w:pPr>
            <w:r w:rsidRPr="00D46CE6">
              <w:rPr>
                <w:rFonts w:ascii="Times New Roman" w:hAnsi="Times New Roman" w:cs="Times New Roman"/>
                <w:color w:val="FF0000"/>
                <w:sz w:val="20"/>
              </w:rPr>
              <w:t xml:space="preserve">Automatyczna ocena badań CT bez kontrastu (natywnych) wraz z określeniem parametru ASPECTS - Alberta Stroke Program Early CT Score umożliwiającego oszacowanie rozległości i zaawansowania strefy niedokrwienia.  Automatyczne generowanie pomiarów/map bez konieczności ręcznego otwierania badania na stacji lekarskiej, </w:t>
            </w:r>
            <w:r w:rsidRPr="00D46CE6">
              <w:rPr>
                <w:rFonts w:ascii="Times New Roman" w:hAnsi="Times New Roman" w:cs="Times New Roman"/>
                <w:color w:val="FF0000"/>
                <w:sz w:val="20"/>
              </w:rPr>
              <w:lastRenderedPageBreak/>
              <w:t xml:space="preserve">automatyczne wysyłanie pomiarów/map do systemu PACS oraz ich archiwizowania </w:t>
            </w:r>
          </w:p>
          <w:p w:rsidR="00D46CE6" w:rsidRPr="00D46CE6" w:rsidRDefault="00D46CE6" w:rsidP="00D46CE6">
            <w:pPr>
              <w:snapToGrid w:val="0"/>
              <w:spacing w:after="0" w:line="276" w:lineRule="auto"/>
              <w:ind w:left="-70"/>
              <w:jc w:val="both"/>
              <w:rPr>
                <w:rFonts w:ascii="Times New Roman" w:hAnsi="Times New Roman" w:cs="Times New Roman"/>
                <w:b/>
                <w:color w:val="FF0000"/>
                <w:sz w:val="20"/>
              </w:rPr>
            </w:pPr>
            <w:r w:rsidRPr="00D46CE6">
              <w:rPr>
                <w:rFonts w:ascii="Times New Roman" w:hAnsi="Times New Roman" w:cs="Times New Roman"/>
                <w:color w:val="FF0000"/>
                <w:sz w:val="20"/>
              </w:rPr>
              <w:t>Lub</w:t>
            </w:r>
          </w:p>
          <w:p w:rsidR="00D46CE6" w:rsidRPr="00D46CE6" w:rsidRDefault="00D46CE6" w:rsidP="00D46CE6">
            <w:pPr>
              <w:snapToGrid w:val="0"/>
              <w:spacing w:after="0" w:line="276" w:lineRule="auto"/>
              <w:ind w:left="-70"/>
              <w:jc w:val="both"/>
              <w:rPr>
                <w:rFonts w:ascii="Times New Roman" w:hAnsi="Times New Roman" w:cs="Times New Roman"/>
                <w:b/>
                <w:color w:val="FF0000"/>
                <w:sz w:val="20"/>
              </w:rPr>
            </w:pPr>
            <w:r w:rsidRPr="00D46CE6">
              <w:rPr>
                <w:rFonts w:ascii="Times New Roman" w:hAnsi="Times New Roman" w:cs="Times New Roman"/>
                <w:b/>
                <w:color w:val="FF0000"/>
                <w:sz w:val="20"/>
              </w:rPr>
              <w:t>Rozwiązanie nr 3</w:t>
            </w:r>
          </w:p>
          <w:p w:rsidR="00D46CE6" w:rsidRPr="00D46CE6" w:rsidRDefault="00D46CE6" w:rsidP="00D46CE6">
            <w:pPr>
              <w:snapToGrid w:val="0"/>
              <w:spacing w:after="0" w:line="276" w:lineRule="auto"/>
              <w:rPr>
                <w:rFonts w:ascii="Times New Roman" w:hAnsi="Times New Roman" w:cs="Times New Roman"/>
                <w:color w:val="000000"/>
                <w:sz w:val="16"/>
                <w:szCs w:val="16"/>
              </w:rPr>
            </w:pPr>
            <w:r w:rsidRPr="00D46CE6">
              <w:rPr>
                <w:rFonts w:ascii="Times New Roman" w:hAnsi="Times New Roman" w:cs="Times New Roman"/>
                <w:color w:val="FF0000"/>
                <w:sz w:val="20"/>
              </w:rPr>
              <w:t>Oprogramowanie do szybkiej diagnostyki udarów mózgu umożliwiające automatyczną fuzję obrazów poszczególnych faz napływu kontrastu i automatycznie pokazujące w różnych kolorach tętnicę, żyły i naczynia.</w:t>
            </w:r>
          </w:p>
        </w:tc>
        <w:tc>
          <w:tcPr>
            <w:tcW w:w="1417" w:type="dxa"/>
            <w:tcBorders>
              <w:top w:val="single" w:sz="4" w:space="0" w:color="auto"/>
              <w:left w:val="single" w:sz="4" w:space="0" w:color="auto"/>
              <w:bottom w:val="single" w:sz="4" w:space="0" w:color="auto"/>
              <w:right w:val="single" w:sz="4" w:space="0" w:color="auto"/>
            </w:tcBorders>
            <w:vAlign w:val="center"/>
          </w:tcPr>
          <w:p w:rsidR="00D46CE6" w:rsidRPr="00D46CE6" w:rsidRDefault="00D46CE6" w:rsidP="00D46CE6">
            <w:pPr>
              <w:snapToGrid w:val="0"/>
              <w:spacing w:after="0" w:line="276" w:lineRule="auto"/>
              <w:jc w:val="center"/>
              <w:rPr>
                <w:rFonts w:ascii="Times New Roman" w:hAnsi="Times New Roman" w:cs="Times New Roman"/>
                <w:sz w:val="16"/>
              </w:rPr>
            </w:pPr>
            <w:r w:rsidRPr="00D46CE6">
              <w:rPr>
                <w:rFonts w:ascii="Times New Roman" w:hAnsi="Times New Roman" w:cs="Times New Roman"/>
                <w:color w:val="000000"/>
                <w:sz w:val="16"/>
              </w:rPr>
              <w:lastRenderedPageBreak/>
              <w:t>Tak, podać i opisać</w:t>
            </w:r>
          </w:p>
        </w:tc>
        <w:tc>
          <w:tcPr>
            <w:tcW w:w="1418" w:type="dxa"/>
            <w:tcBorders>
              <w:top w:val="single" w:sz="4" w:space="0" w:color="auto"/>
              <w:left w:val="single" w:sz="4" w:space="0" w:color="auto"/>
              <w:bottom w:val="single" w:sz="4" w:space="0" w:color="auto"/>
              <w:right w:val="single" w:sz="4" w:space="0" w:color="auto"/>
            </w:tcBorders>
            <w:vAlign w:val="center"/>
          </w:tcPr>
          <w:p w:rsidR="00D46CE6" w:rsidRPr="00D46CE6" w:rsidRDefault="00D46CE6" w:rsidP="00D46CE6">
            <w:pPr>
              <w:pStyle w:val="a"/>
              <w:spacing w:line="276" w:lineRule="auto"/>
              <w:jc w:val="both"/>
              <w:rPr>
                <w:rFonts w:cs="Times New Roman"/>
                <w:color w:val="auto"/>
                <w:sz w:val="20"/>
                <w:szCs w:val="20"/>
              </w:rPr>
            </w:pPr>
          </w:p>
        </w:tc>
        <w:tc>
          <w:tcPr>
            <w:tcW w:w="1999" w:type="dxa"/>
            <w:tcBorders>
              <w:top w:val="single" w:sz="4" w:space="0" w:color="auto"/>
              <w:left w:val="single" w:sz="4" w:space="0" w:color="auto"/>
              <w:bottom w:val="single" w:sz="4" w:space="0" w:color="auto"/>
              <w:right w:val="single" w:sz="4" w:space="0" w:color="auto"/>
            </w:tcBorders>
            <w:vAlign w:val="center"/>
          </w:tcPr>
          <w:p w:rsidR="00D46CE6" w:rsidRPr="00D46CE6" w:rsidRDefault="00D46CE6" w:rsidP="00D46CE6">
            <w:pPr>
              <w:pStyle w:val="a"/>
              <w:spacing w:line="276" w:lineRule="auto"/>
              <w:jc w:val="center"/>
              <w:rPr>
                <w:rFonts w:cs="Times New Roman"/>
                <w:strike/>
                <w:color w:val="FF0000"/>
                <w:sz w:val="16"/>
                <w:szCs w:val="20"/>
              </w:rPr>
            </w:pPr>
            <w:r w:rsidRPr="00D46CE6">
              <w:rPr>
                <w:rFonts w:cs="Times New Roman"/>
                <w:strike/>
                <w:color w:val="FF0000"/>
                <w:sz w:val="16"/>
                <w:szCs w:val="20"/>
              </w:rPr>
              <w:t>- - -</w:t>
            </w:r>
          </w:p>
          <w:p w:rsidR="00D46CE6" w:rsidRPr="00D46CE6" w:rsidRDefault="00D46CE6" w:rsidP="00D46CE6">
            <w:pPr>
              <w:pStyle w:val="a"/>
              <w:spacing w:line="276" w:lineRule="auto"/>
              <w:jc w:val="center"/>
              <w:rPr>
                <w:rFonts w:cs="Times New Roman"/>
                <w:color w:val="FF0000"/>
                <w:sz w:val="16"/>
                <w:szCs w:val="20"/>
              </w:rPr>
            </w:pPr>
            <w:r w:rsidRPr="00D46CE6">
              <w:rPr>
                <w:rFonts w:cs="Times New Roman"/>
                <w:color w:val="FF0000"/>
                <w:sz w:val="16"/>
                <w:szCs w:val="20"/>
              </w:rPr>
              <w:t>Rozwiązanie nr 1 – 3 pkt.</w:t>
            </w:r>
          </w:p>
          <w:p w:rsidR="00D46CE6" w:rsidRPr="00D46CE6" w:rsidRDefault="00D46CE6" w:rsidP="00D46CE6">
            <w:pPr>
              <w:pStyle w:val="a"/>
              <w:spacing w:line="276" w:lineRule="auto"/>
              <w:jc w:val="center"/>
              <w:rPr>
                <w:rFonts w:cs="Times New Roman"/>
                <w:color w:val="FF0000"/>
                <w:sz w:val="16"/>
                <w:szCs w:val="20"/>
              </w:rPr>
            </w:pPr>
            <w:r w:rsidRPr="00D46CE6">
              <w:rPr>
                <w:rFonts w:cs="Times New Roman"/>
                <w:color w:val="FF0000"/>
                <w:sz w:val="16"/>
                <w:szCs w:val="20"/>
              </w:rPr>
              <w:t>Rozwiązanie nr 2 – 0 pkt.</w:t>
            </w:r>
          </w:p>
          <w:p w:rsidR="00D46CE6" w:rsidRPr="00D46CE6" w:rsidRDefault="00D46CE6" w:rsidP="00D46CE6">
            <w:pPr>
              <w:pStyle w:val="a"/>
              <w:spacing w:line="276" w:lineRule="auto"/>
              <w:jc w:val="center"/>
              <w:rPr>
                <w:rFonts w:cs="Times New Roman"/>
                <w:sz w:val="16"/>
                <w:szCs w:val="20"/>
              </w:rPr>
            </w:pPr>
            <w:r w:rsidRPr="00D46CE6">
              <w:rPr>
                <w:rFonts w:cs="Times New Roman"/>
                <w:color w:val="FF0000"/>
                <w:sz w:val="16"/>
                <w:szCs w:val="20"/>
              </w:rPr>
              <w:t>Rozwiązanie nr 3 – 0 pkt.</w:t>
            </w:r>
          </w:p>
        </w:tc>
      </w:tr>
    </w:tbl>
    <w:p w:rsidR="00D46CE6" w:rsidRPr="00D46CE6" w:rsidRDefault="00D46CE6" w:rsidP="00D46CE6">
      <w:pPr>
        <w:autoSpaceDE w:val="0"/>
        <w:autoSpaceDN w:val="0"/>
        <w:adjustRightInd w:val="0"/>
        <w:spacing w:after="0" w:line="276" w:lineRule="auto"/>
        <w:jc w:val="both"/>
        <w:rPr>
          <w:rFonts w:ascii="Times New Roman" w:hAnsi="Times New Roman" w:cs="Times New Roman"/>
          <w:b/>
          <w:iCs/>
        </w:rPr>
      </w:pPr>
    </w:p>
    <w:p w:rsidR="00D46CE6" w:rsidRPr="00D46CE6" w:rsidRDefault="00D46CE6" w:rsidP="00D46CE6">
      <w:pPr>
        <w:autoSpaceDE w:val="0"/>
        <w:autoSpaceDN w:val="0"/>
        <w:adjustRightInd w:val="0"/>
        <w:spacing w:after="0" w:line="276" w:lineRule="auto"/>
        <w:jc w:val="both"/>
        <w:rPr>
          <w:rFonts w:ascii="Times New Roman" w:hAnsi="Times New Roman" w:cs="Times New Roman"/>
          <w:b/>
          <w:iCs/>
        </w:rPr>
      </w:pPr>
      <w:r w:rsidRPr="00D46CE6">
        <w:rPr>
          <w:rFonts w:ascii="Times New Roman" w:hAnsi="Times New Roman" w:cs="Times New Roman"/>
          <w:b/>
          <w:iCs/>
          <w:highlight w:val="yellow"/>
        </w:rPr>
        <w:t>PYTANIE NR 6</w:t>
      </w:r>
    </w:p>
    <w:p w:rsidR="00D46CE6" w:rsidRPr="00D46CE6" w:rsidRDefault="00D46CE6" w:rsidP="00D46CE6">
      <w:pPr>
        <w:autoSpaceDE w:val="0"/>
        <w:autoSpaceDN w:val="0"/>
        <w:adjustRightInd w:val="0"/>
        <w:spacing w:after="0" w:line="276" w:lineRule="auto"/>
        <w:jc w:val="both"/>
        <w:rPr>
          <w:rFonts w:ascii="Times New Roman" w:hAnsi="Times New Roman" w:cs="Times New Roman"/>
          <w:b/>
          <w:bCs/>
          <w:iCs/>
        </w:rPr>
      </w:pPr>
      <w:r w:rsidRPr="00D46CE6">
        <w:rPr>
          <w:rFonts w:ascii="Times New Roman" w:hAnsi="Times New Roman" w:cs="Times New Roman"/>
          <w:b/>
          <w:bCs/>
          <w:iCs/>
        </w:rPr>
        <w:t xml:space="preserve">Dot.  pkt. 96 (Oprogramowanie serwera aplikacyjnego)  Załącznika nr 2A </w:t>
      </w:r>
    </w:p>
    <w:p w:rsidR="00D46CE6" w:rsidRPr="00D46CE6" w:rsidRDefault="00D46CE6" w:rsidP="00D46CE6">
      <w:pPr>
        <w:autoSpaceDE w:val="0"/>
        <w:autoSpaceDN w:val="0"/>
        <w:adjustRightInd w:val="0"/>
        <w:spacing w:after="0" w:line="276" w:lineRule="auto"/>
        <w:jc w:val="both"/>
        <w:rPr>
          <w:rFonts w:ascii="Times New Roman" w:hAnsi="Times New Roman" w:cs="Times New Roman"/>
          <w:iCs/>
        </w:rPr>
      </w:pPr>
      <w:r w:rsidRPr="00D46CE6">
        <w:rPr>
          <w:rFonts w:ascii="Times New Roman" w:hAnsi="Times New Roman" w:cs="Times New Roman"/>
          <w:iCs/>
        </w:rPr>
        <w:t>W pkt. 96 Zamawiający wymaga:</w:t>
      </w:r>
    </w:p>
    <w:tbl>
      <w:tblPr>
        <w:tblW w:w="9371"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8"/>
        <w:gridCol w:w="3969"/>
        <w:gridCol w:w="1417"/>
        <w:gridCol w:w="1418"/>
        <w:gridCol w:w="1999"/>
      </w:tblGrid>
      <w:tr w:rsidR="00D46CE6" w:rsidRPr="00D46CE6" w:rsidTr="00D46CE6">
        <w:trPr>
          <w:trHeight w:val="732"/>
        </w:trPr>
        <w:tc>
          <w:tcPr>
            <w:tcW w:w="568" w:type="dxa"/>
            <w:tcBorders>
              <w:top w:val="single" w:sz="4" w:space="0" w:color="auto"/>
              <w:left w:val="single" w:sz="4" w:space="0" w:color="auto"/>
              <w:bottom w:val="single" w:sz="4" w:space="0" w:color="auto"/>
              <w:right w:val="single" w:sz="4" w:space="0" w:color="auto"/>
            </w:tcBorders>
            <w:vAlign w:val="center"/>
          </w:tcPr>
          <w:p w:rsidR="00D46CE6" w:rsidRPr="00D46CE6" w:rsidRDefault="00D46CE6" w:rsidP="00D46CE6">
            <w:pPr>
              <w:spacing w:after="0" w:line="276" w:lineRule="auto"/>
              <w:jc w:val="center"/>
              <w:rPr>
                <w:rFonts w:ascii="Times New Roman" w:hAnsi="Times New Roman" w:cs="Times New Roman"/>
                <w:color w:val="000000" w:themeColor="text1"/>
                <w:sz w:val="16"/>
                <w:szCs w:val="16"/>
              </w:rPr>
            </w:pPr>
            <w:r w:rsidRPr="00D46CE6">
              <w:rPr>
                <w:rFonts w:ascii="Times New Roman" w:hAnsi="Times New Roman" w:cs="Times New Roman"/>
                <w:color w:val="000000" w:themeColor="text1"/>
                <w:sz w:val="16"/>
                <w:szCs w:val="16"/>
              </w:rPr>
              <w:t>96</w:t>
            </w:r>
          </w:p>
        </w:tc>
        <w:tc>
          <w:tcPr>
            <w:tcW w:w="3969" w:type="dxa"/>
            <w:tcBorders>
              <w:top w:val="single" w:sz="4" w:space="0" w:color="auto"/>
              <w:left w:val="single" w:sz="4" w:space="0" w:color="auto"/>
              <w:bottom w:val="single" w:sz="4" w:space="0" w:color="auto"/>
              <w:right w:val="single" w:sz="4" w:space="0" w:color="auto"/>
            </w:tcBorders>
            <w:vAlign w:val="center"/>
          </w:tcPr>
          <w:p w:rsidR="00D46CE6" w:rsidRPr="00D46CE6" w:rsidRDefault="00D46CE6" w:rsidP="00D46CE6">
            <w:pPr>
              <w:snapToGrid w:val="0"/>
              <w:spacing w:after="0" w:line="276" w:lineRule="auto"/>
              <w:rPr>
                <w:rFonts w:ascii="Times New Roman" w:hAnsi="Times New Roman" w:cs="Times New Roman"/>
                <w:color w:val="000000"/>
                <w:sz w:val="16"/>
                <w:szCs w:val="16"/>
              </w:rPr>
            </w:pPr>
            <w:r w:rsidRPr="00D46CE6">
              <w:rPr>
                <w:rFonts w:ascii="Times New Roman" w:hAnsi="Times New Roman" w:cs="Times New Roman"/>
                <w:sz w:val="16"/>
                <w:szCs w:val="16"/>
              </w:rPr>
              <w:t>Oprogramowanie do oceny perfuzji wątroby umożliwiające ocenę ilościową i jakościową (mapy barwne) co najmniej następujących parametrów: rBF (miejscowy przepływ krwi), rBV (miejscowa objętość krwi) oraz TTP (czas do szczytu krzywej wzmocnienia) lub MTT (średni czas przejścia)</w:t>
            </w:r>
          </w:p>
        </w:tc>
        <w:tc>
          <w:tcPr>
            <w:tcW w:w="1417" w:type="dxa"/>
            <w:tcBorders>
              <w:top w:val="single" w:sz="4" w:space="0" w:color="auto"/>
              <w:left w:val="single" w:sz="4" w:space="0" w:color="auto"/>
              <w:bottom w:val="single" w:sz="4" w:space="0" w:color="auto"/>
              <w:right w:val="single" w:sz="4" w:space="0" w:color="auto"/>
            </w:tcBorders>
            <w:vAlign w:val="center"/>
          </w:tcPr>
          <w:p w:rsidR="00D46CE6" w:rsidRPr="00D46CE6" w:rsidRDefault="00D46CE6" w:rsidP="00D46CE6">
            <w:pPr>
              <w:snapToGrid w:val="0"/>
              <w:spacing w:after="0" w:line="276" w:lineRule="auto"/>
              <w:jc w:val="center"/>
              <w:rPr>
                <w:rFonts w:ascii="Times New Roman" w:hAnsi="Times New Roman" w:cs="Times New Roman"/>
                <w:sz w:val="16"/>
              </w:rPr>
            </w:pPr>
            <w:r w:rsidRPr="00D46CE6">
              <w:rPr>
                <w:rFonts w:ascii="Times New Roman" w:hAnsi="Times New Roman" w:cs="Times New Roman"/>
                <w:color w:val="000000"/>
                <w:sz w:val="16"/>
              </w:rPr>
              <w:t>Tak, podać i opisać</w:t>
            </w:r>
          </w:p>
        </w:tc>
        <w:tc>
          <w:tcPr>
            <w:tcW w:w="1418" w:type="dxa"/>
            <w:tcBorders>
              <w:top w:val="single" w:sz="4" w:space="0" w:color="auto"/>
              <w:left w:val="single" w:sz="4" w:space="0" w:color="auto"/>
              <w:bottom w:val="single" w:sz="4" w:space="0" w:color="auto"/>
              <w:right w:val="single" w:sz="4" w:space="0" w:color="auto"/>
            </w:tcBorders>
            <w:vAlign w:val="center"/>
          </w:tcPr>
          <w:p w:rsidR="00D46CE6" w:rsidRPr="00D46CE6" w:rsidRDefault="00D46CE6" w:rsidP="00D46CE6">
            <w:pPr>
              <w:pStyle w:val="a"/>
              <w:spacing w:line="276" w:lineRule="auto"/>
              <w:jc w:val="both"/>
              <w:rPr>
                <w:rFonts w:cs="Times New Roman"/>
                <w:color w:val="auto"/>
                <w:sz w:val="20"/>
                <w:szCs w:val="20"/>
              </w:rPr>
            </w:pPr>
          </w:p>
        </w:tc>
        <w:tc>
          <w:tcPr>
            <w:tcW w:w="1999" w:type="dxa"/>
            <w:tcBorders>
              <w:top w:val="single" w:sz="4" w:space="0" w:color="auto"/>
              <w:left w:val="single" w:sz="4" w:space="0" w:color="auto"/>
              <w:bottom w:val="single" w:sz="4" w:space="0" w:color="auto"/>
              <w:right w:val="single" w:sz="4" w:space="0" w:color="auto"/>
            </w:tcBorders>
            <w:vAlign w:val="center"/>
          </w:tcPr>
          <w:p w:rsidR="00D46CE6" w:rsidRPr="00D46CE6" w:rsidRDefault="00D46CE6" w:rsidP="00D46CE6">
            <w:pPr>
              <w:pStyle w:val="a"/>
              <w:spacing w:line="276" w:lineRule="auto"/>
              <w:jc w:val="center"/>
              <w:rPr>
                <w:rFonts w:cs="Times New Roman"/>
                <w:sz w:val="16"/>
                <w:szCs w:val="20"/>
              </w:rPr>
            </w:pPr>
            <w:r w:rsidRPr="00D46CE6">
              <w:rPr>
                <w:rFonts w:cs="Times New Roman"/>
                <w:sz w:val="16"/>
                <w:szCs w:val="20"/>
              </w:rPr>
              <w:t>- - -</w:t>
            </w:r>
          </w:p>
        </w:tc>
      </w:tr>
    </w:tbl>
    <w:p w:rsidR="00D46CE6" w:rsidRPr="00D46CE6" w:rsidRDefault="00D46CE6" w:rsidP="00D46CE6">
      <w:pPr>
        <w:autoSpaceDE w:val="0"/>
        <w:autoSpaceDN w:val="0"/>
        <w:adjustRightInd w:val="0"/>
        <w:spacing w:after="0" w:line="276" w:lineRule="auto"/>
        <w:jc w:val="both"/>
        <w:rPr>
          <w:rFonts w:ascii="Times New Roman" w:hAnsi="Times New Roman" w:cs="Times New Roman"/>
          <w:b/>
          <w:iCs/>
        </w:rPr>
      </w:pPr>
    </w:p>
    <w:p w:rsidR="00D46CE6" w:rsidRPr="00D46CE6" w:rsidRDefault="00D46CE6" w:rsidP="00D46CE6">
      <w:pPr>
        <w:autoSpaceDE w:val="0"/>
        <w:autoSpaceDN w:val="0"/>
        <w:adjustRightInd w:val="0"/>
        <w:spacing w:after="0" w:line="276" w:lineRule="auto"/>
        <w:jc w:val="both"/>
        <w:rPr>
          <w:rFonts w:ascii="Times New Roman" w:hAnsi="Times New Roman" w:cs="Times New Roman"/>
          <w:b/>
          <w:iCs/>
        </w:rPr>
      </w:pPr>
    </w:p>
    <w:p w:rsidR="00D46CE6" w:rsidRPr="00D46CE6" w:rsidRDefault="00D46CE6" w:rsidP="00D46CE6">
      <w:pPr>
        <w:autoSpaceDE w:val="0"/>
        <w:autoSpaceDN w:val="0"/>
        <w:adjustRightInd w:val="0"/>
        <w:spacing w:after="0" w:line="276" w:lineRule="auto"/>
        <w:jc w:val="both"/>
        <w:rPr>
          <w:rFonts w:ascii="Times New Roman" w:hAnsi="Times New Roman" w:cs="Times New Roman"/>
          <w:b/>
          <w:iCs/>
        </w:rPr>
      </w:pPr>
      <w:r w:rsidRPr="00D46CE6">
        <w:rPr>
          <w:rFonts w:ascii="Times New Roman" w:hAnsi="Times New Roman" w:cs="Times New Roman"/>
          <w:b/>
          <w:iCs/>
        </w:rPr>
        <w:t>Pragniemy wskazać, że tak sformułowany parametr uniemożliwia nam złożenie ważnej, nie podlegającej odrzuceniu i konkurencyjnej oferty.</w:t>
      </w:r>
    </w:p>
    <w:p w:rsidR="00D46CE6" w:rsidRPr="00D46CE6" w:rsidRDefault="00D46CE6" w:rsidP="00D46CE6">
      <w:pPr>
        <w:autoSpaceDE w:val="0"/>
        <w:autoSpaceDN w:val="0"/>
        <w:adjustRightInd w:val="0"/>
        <w:spacing w:after="0" w:line="276" w:lineRule="auto"/>
        <w:jc w:val="both"/>
        <w:rPr>
          <w:rFonts w:ascii="Times New Roman" w:hAnsi="Times New Roman" w:cs="Times New Roman"/>
          <w:b/>
          <w:iCs/>
        </w:rPr>
      </w:pPr>
    </w:p>
    <w:p w:rsidR="00D46CE6" w:rsidRPr="00D46CE6" w:rsidRDefault="00D46CE6" w:rsidP="00D46CE6">
      <w:pPr>
        <w:autoSpaceDE w:val="0"/>
        <w:autoSpaceDN w:val="0"/>
        <w:adjustRightInd w:val="0"/>
        <w:spacing w:after="0" w:line="276" w:lineRule="auto"/>
        <w:jc w:val="both"/>
        <w:rPr>
          <w:rFonts w:ascii="Times New Roman" w:hAnsi="Times New Roman" w:cs="Times New Roman"/>
          <w:bCs/>
          <w:iCs/>
        </w:rPr>
      </w:pPr>
      <w:r w:rsidRPr="00D46CE6">
        <w:rPr>
          <w:rFonts w:ascii="Times New Roman" w:hAnsi="Times New Roman" w:cs="Times New Roman"/>
          <w:bCs/>
          <w:iCs/>
        </w:rPr>
        <w:t xml:space="preserve">Pragniemy wskazać, że producenci oprogramowania perfuzyjnego do oceny ilościowej i jakościowej korzystają z różnych, odpowiednio dobranych algorytmów. Algorytmy, z których korzysta producent oferowanego przez naszą firmę sprzętu,  są stosowane w połączeniu z odpowiednio dostosowanymi  specjalistycznymi protokołami badań, co znacząco wpływa na obniżenie dawki przy badaniach perfuzyjnych. Oprogramowanie, które stosowane jest w oferowanych przez naszą firmę systemach  umożliwia  przeprowadzenie perfuzji oraz umożliwia ocenę ilościową i jakościową (mapy barwne)  przy użyciu  innych, ale nie gorszych,  modeli i algorytmów niż wymagane.  </w:t>
      </w:r>
    </w:p>
    <w:p w:rsidR="00D46CE6" w:rsidRPr="00D46CE6" w:rsidRDefault="00D46CE6" w:rsidP="00D46CE6">
      <w:pPr>
        <w:autoSpaceDE w:val="0"/>
        <w:autoSpaceDN w:val="0"/>
        <w:adjustRightInd w:val="0"/>
        <w:spacing w:after="0" w:line="276" w:lineRule="auto"/>
        <w:jc w:val="both"/>
        <w:rPr>
          <w:rFonts w:ascii="Times New Roman" w:hAnsi="Times New Roman" w:cs="Times New Roman"/>
          <w:bCs/>
          <w:iCs/>
        </w:rPr>
      </w:pPr>
      <w:r w:rsidRPr="00D46CE6">
        <w:rPr>
          <w:rFonts w:ascii="Times New Roman" w:hAnsi="Times New Roman" w:cs="Times New Roman"/>
          <w:bCs/>
          <w:iCs/>
        </w:rPr>
        <w:t xml:space="preserve">Oprogramowanie oferowane przez naszą firmę umożliwia uzyskanie map dostępnych  z tzw. single input:  AF (Arterial Flow),  Equiv BV (Patlak) (Equivalent Blood Volume) Flow (Patlak) (usuwanie środka kontrastowego z tkanki)  oraz mapy dostępne z tzw. dual input AF (Arterial Flow),  PF (Portal Flow), PI (Perfusion Index/ Indeks perfuzji ), ( hepatic perfusion – wątroba) </w:t>
      </w:r>
    </w:p>
    <w:p w:rsidR="00D46CE6" w:rsidRPr="00D46CE6" w:rsidRDefault="00D46CE6" w:rsidP="00D46CE6">
      <w:pPr>
        <w:autoSpaceDE w:val="0"/>
        <w:autoSpaceDN w:val="0"/>
        <w:adjustRightInd w:val="0"/>
        <w:spacing w:after="0" w:line="276" w:lineRule="auto"/>
        <w:jc w:val="both"/>
        <w:rPr>
          <w:rFonts w:ascii="Times New Roman" w:hAnsi="Times New Roman" w:cs="Times New Roman"/>
          <w:bCs/>
          <w:iCs/>
        </w:rPr>
      </w:pPr>
    </w:p>
    <w:p w:rsidR="00D46CE6" w:rsidRPr="00D46CE6" w:rsidRDefault="00D46CE6" w:rsidP="00D46CE6">
      <w:pPr>
        <w:autoSpaceDE w:val="0"/>
        <w:autoSpaceDN w:val="0"/>
        <w:adjustRightInd w:val="0"/>
        <w:spacing w:after="0" w:line="276" w:lineRule="auto"/>
        <w:jc w:val="both"/>
        <w:rPr>
          <w:rFonts w:ascii="Times New Roman" w:hAnsi="Times New Roman" w:cs="Times New Roman"/>
          <w:bCs/>
          <w:iCs/>
        </w:rPr>
      </w:pPr>
      <w:r w:rsidRPr="00D46CE6">
        <w:rPr>
          <w:rFonts w:ascii="Times New Roman" w:hAnsi="Times New Roman" w:cs="Times New Roman"/>
          <w:bCs/>
          <w:iCs/>
        </w:rPr>
        <w:t>Czy Zamawiający dopuści do postępowania Wnosimy o systemu, który posiada oprogramowanie do badań perfuzyjnych o parametrach opisanych powyżej?</w:t>
      </w:r>
    </w:p>
    <w:p w:rsidR="00D46CE6" w:rsidRPr="00D46CE6" w:rsidRDefault="00D46CE6" w:rsidP="00D46CE6">
      <w:pPr>
        <w:autoSpaceDE w:val="0"/>
        <w:autoSpaceDN w:val="0"/>
        <w:adjustRightInd w:val="0"/>
        <w:spacing w:after="0" w:line="276" w:lineRule="auto"/>
        <w:jc w:val="both"/>
        <w:rPr>
          <w:rFonts w:ascii="Times New Roman" w:hAnsi="Times New Roman" w:cs="Times New Roman"/>
          <w:b/>
          <w:iCs/>
        </w:rPr>
      </w:pPr>
    </w:p>
    <w:p w:rsidR="00D46CE6" w:rsidRPr="00D46CE6" w:rsidRDefault="00D46CE6" w:rsidP="00D46CE6">
      <w:pPr>
        <w:spacing w:after="0" w:line="276" w:lineRule="auto"/>
        <w:jc w:val="both"/>
        <w:rPr>
          <w:rFonts w:ascii="Times New Roman" w:hAnsi="Times New Roman" w:cs="Times New Roman"/>
          <w:bCs/>
          <w:color w:val="0000FF"/>
        </w:rPr>
      </w:pPr>
      <w:r w:rsidRPr="00D46CE6">
        <w:rPr>
          <w:rFonts w:ascii="Times New Roman" w:hAnsi="Times New Roman" w:cs="Times New Roman"/>
          <w:b/>
          <w:bCs/>
          <w:color w:val="0000FF"/>
        </w:rPr>
        <w:t xml:space="preserve">Odpowiedź: </w:t>
      </w:r>
      <w:r w:rsidRPr="00D46CE6">
        <w:rPr>
          <w:rFonts w:ascii="Times New Roman" w:hAnsi="Times New Roman" w:cs="Times New Roman"/>
          <w:bCs/>
          <w:color w:val="0000FF"/>
        </w:rPr>
        <w:t>Zamawiający wprowadza modyfikację parametru zgodnie z opublikowanym załącznikiem nr 2a do zaproszenia.</w:t>
      </w:r>
    </w:p>
    <w:tbl>
      <w:tblPr>
        <w:tblW w:w="9371"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8"/>
        <w:gridCol w:w="3969"/>
        <w:gridCol w:w="1417"/>
        <w:gridCol w:w="1418"/>
        <w:gridCol w:w="1999"/>
      </w:tblGrid>
      <w:tr w:rsidR="00D46CE6" w:rsidRPr="00D46CE6" w:rsidTr="00D46CE6">
        <w:trPr>
          <w:trHeight w:val="732"/>
        </w:trPr>
        <w:tc>
          <w:tcPr>
            <w:tcW w:w="568" w:type="dxa"/>
            <w:tcBorders>
              <w:top w:val="single" w:sz="4" w:space="0" w:color="auto"/>
              <w:left w:val="single" w:sz="4" w:space="0" w:color="auto"/>
              <w:bottom w:val="single" w:sz="4" w:space="0" w:color="auto"/>
              <w:right w:val="single" w:sz="4" w:space="0" w:color="auto"/>
            </w:tcBorders>
            <w:vAlign w:val="center"/>
          </w:tcPr>
          <w:p w:rsidR="00D46CE6" w:rsidRPr="00D46CE6" w:rsidRDefault="00D46CE6" w:rsidP="00D46CE6">
            <w:pPr>
              <w:spacing w:after="0" w:line="276" w:lineRule="auto"/>
              <w:jc w:val="center"/>
              <w:rPr>
                <w:rFonts w:ascii="Times New Roman" w:hAnsi="Times New Roman" w:cs="Times New Roman"/>
                <w:color w:val="000000" w:themeColor="text1"/>
                <w:sz w:val="16"/>
                <w:szCs w:val="16"/>
              </w:rPr>
            </w:pPr>
            <w:r w:rsidRPr="00D46CE6">
              <w:rPr>
                <w:rFonts w:ascii="Times New Roman" w:hAnsi="Times New Roman" w:cs="Times New Roman"/>
                <w:color w:val="000000" w:themeColor="text1"/>
                <w:sz w:val="16"/>
                <w:szCs w:val="16"/>
              </w:rPr>
              <w:t>96</w:t>
            </w:r>
          </w:p>
        </w:tc>
        <w:tc>
          <w:tcPr>
            <w:tcW w:w="3969" w:type="dxa"/>
            <w:tcBorders>
              <w:top w:val="single" w:sz="4" w:space="0" w:color="auto"/>
              <w:left w:val="single" w:sz="4" w:space="0" w:color="auto"/>
              <w:bottom w:val="single" w:sz="4" w:space="0" w:color="auto"/>
              <w:right w:val="single" w:sz="4" w:space="0" w:color="auto"/>
            </w:tcBorders>
            <w:vAlign w:val="center"/>
          </w:tcPr>
          <w:p w:rsidR="00D46CE6" w:rsidRPr="00D46CE6" w:rsidRDefault="00D46CE6" w:rsidP="00D46CE6">
            <w:pPr>
              <w:snapToGrid w:val="0"/>
              <w:spacing w:after="0" w:line="276" w:lineRule="auto"/>
              <w:rPr>
                <w:rFonts w:ascii="Times New Roman" w:hAnsi="Times New Roman" w:cs="Times New Roman"/>
                <w:sz w:val="16"/>
                <w:szCs w:val="16"/>
              </w:rPr>
            </w:pPr>
            <w:r w:rsidRPr="00D46CE6">
              <w:rPr>
                <w:rFonts w:ascii="Times New Roman" w:hAnsi="Times New Roman" w:cs="Times New Roman"/>
                <w:sz w:val="16"/>
                <w:szCs w:val="16"/>
              </w:rPr>
              <w:t xml:space="preserve">Oprogramowanie do oceny perfuzji wątroby umożliwiające ocenę ilościową i jakościową (mapy barwne) co najmniej następujących parametrów: </w:t>
            </w:r>
          </w:p>
          <w:p w:rsidR="00D46CE6" w:rsidRPr="00D46CE6" w:rsidRDefault="00D46CE6" w:rsidP="00D46CE6">
            <w:pPr>
              <w:snapToGrid w:val="0"/>
              <w:spacing w:after="0" w:line="276" w:lineRule="auto"/>
              <w:rPr>
                <w:rFonts w:ascii="Times New Roman" w:hAnsi="Times New Roman" w:cs="Times New Roman"/>
                <w:color w:val="FF0000"/>
                <w:sz w:val="16"/>
                <w:szCs w:val="16"/>
              </w:rPr>
            </w:pPr>
            <w:r w:rsidRPr="00D46CE6">
              <w:rPr>
                <w:rFonts w:ascii="Times New Roman" w:hAnsi="Times New Roman" w:cs="Times New Roman"/>
                <w:color w:val="FF0000"/>
                <w:sz w:val="16"/>
                <w:szCs w:val="16"/>
              </w:rPr>
              <w:t>Rozwiązanie nr 1</w:t>
            </w:r>
          </w:p>
          <w:p w:rsidR="00D46CE6" w:rsidRPr="00D46CE6" w:rsidRDefault="00D46CE6" w:rsidP="00D46CE6">
            <w:pPr>
              <w:snapToGrid w:val="0"/>
              <w:spacing w:after="0" w:line="276" w:lineRule="auto"/>
              <w:rPr>
                <w:rFonts w:ascii="Times New Roman" w:hAnsi="Times New Roman" w:cs="Times New Roman"/>
                <w:sz w:val="16"/>
                <w:szCs w:val="16"/>
              </w:rPr>
            </w:pPr>
            <w:r w:rsidRPr="00D46CE6">
              <w:rPr>
                <w:rFonts w:ascii="Times New Roman" w:hAnsi="Times New Roman" w:cs="Times New Roman"/>
                <w:sz w:val="16"/>
                <w:szCs w:val="16"/>
              </w:rPr>
              <w:t>rBF (miejscowy przepływ krwi), rBV (miejscowa objętość krwi) oraz TTP (czas do szczytu krzywej wzmocnienia) lub MTT (średni czas przejścia)</w:t>
            </w:r>
          </w:p>
          <w:p w:rsidR="00D46CE6" w:rsidRPr="00D46CE6" w:rsidRDefault="00D46CE6" w:rsidP="00D46CE6">
            <w:pPr>
              <w:snapToGrid w:val="0"/>
              <w:spacing w:after="0" w:line="276" w:lineRule="auto"/>
              <w:rPr>
                <w:rFonts w:ascii="Times New Roman" w:hAnsi="Times New Roman" w:cs="Times New Roman"/>
                <w:color w:val="FF0000"/>
                <w:sz w:val="16"/>
                <w:szCs w:val="16"/>
              </w:rPr>
            </w:pPr>
            <w:r w:rsidRPr="00D46CE6">
              <w:rPr>
                <w:rFonts w:ascii="Times New Roman" w:hAnsi="Times New Roman" w:cs="Times New Roman"/>
                <w:color w:val="FF0000"/>
                <w:sz w:val="16"/>
                <w:szCs w:val="16"/>
              </w:rPr>
              <w:t>lub</w:t>
            </w:r>
          </w:p>
          <w:p w:rsidR="00D46CE6" w:rsidRPr="00D46CE6" w:rsidRDefault="00D46CE6" w:rsidP="00D46CE6">
            <w:pPr>
              <w:snapToGrid w:val="0"/>
              <w:spacing w:after="0" w:line="276" w:lineRule="auto"/>
              <w:rPr>
                <w:rFonts w:ascii="Times New Roman" w:hAnsi="Times New Roman" w:cs="Times New Roman"/>
                <w:color w:val="FF0000"/>
                <w:sz w:val="16"/>
                <w:szCs w:val="16"/>
              </w:rPr>
            </w:pPr>
            <w:r w:rsidRPr="00D46CE6">
              <w:rPr>
                <w:rFonts w:ascii="Times New Roman" w:hAnsi="Times New Roman" w:cs="Times New Roman"/>
                <w:color w:val="FF0000"/>
                <w:sz w:val="16"/>
                <w:szCs w:val="16"/>
              </w:rPr>
              <w:t>Rozwiązanie nr 2</w:t>
            </w:r>
          </w:p>
          <w:p w:rsidR="00D46CE6" w:rsidRPr="00D46CE6" w:rsidRDefault="00D46CE6" w:rsidP="00D46CE6">
            <w:pPr>
              <w:snapToGrid w:val="0"/>
              <w:spacing w:after="0" w:line="276" w:lineRule="auto"/>
              <w:rPr>
                <w:rFonts w:ascii="Times New Roman" w:hAnsi="Times New Roman" w:cs="Times New Roman"/>
                <w:color w:val="FF0000"/>
                <w:sz w:val="16"/>
                <w:szCs w:val="16"/>
              </w:rPr>
            </w:pPr>
            <w:r w:rsidRPr="00D46CE6">
              <w:rPr>
                <w:rFonts w:ascii="Times New Roman" w:hAnsi="Times New Roman" w:cs="Times New Roman"/>
                <w:color w:val="FF0000"/>
                <w:sz w:val="16"/>
                <w:szCs w:val="16"/>
              </w:rPr>
              <w:lastRenderedPageBreak/>
              <w:t>single input:  AF (Arterial Flow),  Equiv BV (Patlak) (Equivalent Blood Volume) Flow (Patlak) (usuwanie środka kontrastowego z tkanki)  oraz mapy dostępne z tzw. dual input AF (Arterial Flow),  PF (Portal Flow), PI (Perfusion Index/ Indeks perfuzji ), ( hepatic perfusion – wątroba)</w:t>
            </w:r>
          </w:p>
        </w:tc>
        <w:tc>
          <w:tcPr>
            <w:tcW w:w="1417" w:type="dxa"/>
            <w:tcBorders>
              <w:top w:val="single" w:sz="4" w:space="0" w:color="auto"/>
              <w:left w:val="single" w:sz="4" w:space="0" w:color="auto"/>
              <w:bottom w:val="single" w:sz="4" w:space="0" w:color="auto"/>
              <w:right w:val="single" w:sz="4" w:space="0" w:color="auto"/>
            </w:tcBorders>
            <w:vAlign w:val="center"/>
          </w:tcPr>
          <w:p w:rsidR="00D46CE6" w:rsidRPr="00D46CE6" w:rsidRDefault="00D46CE6" w:rsidP="00D46CE6">
            <w:pPr>
              <w:snapToGrid w:val="0"/>
              <w:spacing w:after="0" w:line="276" w:lineRule="auto"/>
              <w:jc w:val="center"/>
              <w:rPr>
                <w:rFonts w:ascii="Times New Roman" w:hAnsi="Times New Roman" w:cs="Times New Roman"/>
                <w:sz w:val="16"/>
              </w:rPr>
            </w:pPr>
            <w:r w:rsidRPr="00D46CE6">
              <w:rPr>
                <w:rFonts w:ascii="Times New Roman" w:hAnsi="Times New Roman" w:cs="Times New Roman"/>
                <w:color w:val="000000"/>
                <w:sz w:val="16"/>
              </w:rPr>
              <w:lastRenderedPageBreak/>
              <w:t>Tak, podać i opisać</w:t>
            </w:r>
          </w:p>
        </w:tc>
        <w:tc>
          <w:tcPr>
            <w:tcW w:w="1418" w:type="dxa"/>
            <w:tcBorders>
              <w:top w:val="single" w:sz="4" w:space="0" w:color="auto"/>
              <w:left w:val="single" w:sz="4" w:space="0" w:color="auto"/>
              <w:bottom w:val="single" w:sz="4" w:space="0" w:color="auto"/>
              <w:right w:val="single" w:sz="4" w:space="0" w:color="auto"/>
            </w:tcBorders>
            <w:vAlign w:val="center"/>
          </w:tcPr>
          <w:p w:rsidR="00D46CE6" w:rsidRPr="00D46CE6" w:rsidRDefault="00D46CE6" w:rsidP="00D46CE6">
            <w:pPr>
              <w:pStyle w:val="a"/>
              <w:spacing w:line="276" w:lineRule="auto"/>
              <w:jc w:val="both"/>
              <w:rPr>
                <w:rFonts w:cs="Times New Roman"/>
                <w:color w:val="auto"/>
                <w:sz w:val="20"/>
                <w:szCs w:val="20"/>
              </w:rPr>
            </w:pPr>
          </w:p>
        </w:tc>
        <w:tc>
          <w:tcPr>
            <w:tcW w:w="1999" w:type="dxa"/>
            <w:tcBorders>
              <w:top w:val="single" w:sz="4" w:space="0" w:color="auto"/>
              <w:left w:val="single" w:sz="4" w:space="0" w:color="auto"/>
              <w:bottom w:val="single" w:sz="4" w:space="0" w:color="auto"/>
              <w:right w:val="single" w:sz="4" w:space="0" w:color="auto"/>
            </w:tcBorders>
            <w:vAlign w:val="center"/>
          </w:tcPr>
          <w:p w:rsidR="00D46CE6" w:rsidRPr="00D46CE6" w:rsidRDefault="00D46CE6" w:rsidP="00D46CE6">
            <w:pPr>
              <w:pStyle w:val="a"/>
              <w:spacing w:line="276" w:lineRule="auto"/>
              <w:jc w:val="center"/>
              <w:rPr>
                <w:rFonts w:cs="Times New Roman"/>
                <w:sz w:val="16"/>
                <w:szCs w:val="20"/>
              </w:rPr>
            </w:pPr>
            <w:r w:rsidRPr="00D46CE6">
              <w:rPr>
                <w:rFonts w:cs="Times New Roman"/>
                <w:sz w:val="16"/>
                <w:szCs w:val="20"/>
              </w:rPr>
              <w:t>- - -</w:t>
            </w:r>
          </w:p>
        </w:tc>
      </w:tr>
    </w:tbl>
    <w:p w:rsidR="00D46CE6" w:rsidRPr="00D46CE6" w:rsidRDefault="00D46CE6" w:rsidP="00D46CE6">
      <w:pPr>
        <w:autoSpaceDE w:val="0"/>
        <w:autoSpaceDN w:val="0"/>
        <w:adjustRightInd w:val="0"/>
        <w:spacing w:after="0" w:line="276" w:lineRule="auto"/>
        <w:jc w:val="both"/>
        <w:rPr>
          <w:rFonts w:ascii="Times New Roman" w:hAnsi="Times New Roman" w:cs="Times New Roman"/>
          <w:b/>
          <w:iCs/>
        </w:rPr>
      </w:pPr>
    </w:p>
    <w:p w:rsidR="00D46CE6" w:rsidRPr="00D46CE6" w:rsidRDefault="00D46CE6" w:rsidP="00D46CE6">
      <w:pPr>
        <w:autoSpaceDE w:val="0"/>
        <w:autoSpaceDN w:val="0"/>
        <w:adjustRightInd w:val="0"/>
        <w:spacing w:after="0" w:line="276" w:lineRule="auto"/>
        <w:jc w:val="both"/>
        <w:rPr>
          <w:rFonts w:ascii="Times New Roman" w:hAnsi="Times New Roman" w:cs="Times New Roman"/>
          <w:b/>
          <w:iCs/>
        </w:rPr>
      </w:pPr>
      <w:r w:rsidRPr="00D46CE6">
        <w:rPr>
          <w:rFonts w:ascii="Times New Roman" w:hAnsi="Times New Roman" w:cs="Times New Roman"/>
          <w:b/>
          <w:iCs/>
          <w:highlight w:val="yellow"/>
        </w:rPr>
        <w:t>PYTANIE NR 7</w:t>
      </w:r>
    </w:p>
    <w:p w:rsidR="00D46CE6" w:rsidRPr="00D46CE6" w:rsidRDefault="00D46CE6" w:rsidP="00D46CE6">
      <w:pPr>
        <w:autoSpaceDE w:val="0"/>
        <w:autoSpaceDN w:val="0"/>
        <w:adjustRightInd w:val="0"/>
        <w:spacing w:after="0" w:line="276" w:lineRule="auto"/>
        <w:jc w:val="both"/>
        <w:rPr>
          <w:rFonts w:ascii="Times New Roman" w:hAnsi="Times New Roman" w:cs="Times New Roman"/>
          <w:b/>
          <w:bCs/>
          <w:iCs/>
        </w:rPr>
      </w:pPr>
      <w:r w:rsidRPr="00D46CE6">
        <w:rPr>
          <w:rFonts w:ascii="Times New Roman" w:hAnsi="Times New Roman" w:cs="Times New Roman"/>
          <w:b/>
          <w:bCs/>
          <w:iCs/>
        </w:rPr>
        <w:t xml:space="preserve">Dot.  pkt. 97 (Oprogramowanie serwera aplikacyjnego)  Załącznika nr 2A </w:t>
      </w:r>
    </w:p>
    <w:p w:rsidR="00D46CE6" w:rsidRPr="00D46CE6" w:rsidRDefault="00D46CE6" w:rsidP="00D46CE6">
      <w:pPr>
        <w:autoSpaceDE w:val="0"/>
        <w:autoSpaceDN w:val="0"/>
        <w:adjustRightInd w:val="0"/>
        <w:spacing w:after="0" w:line="276" w:lineRule="auto"/>
        <w:jc w:val="both"/>
        <w:rPr>
          <w:rFonts w:ascii="Times New Roman" w:hAnsi="Times New Roman" w:cs="Times New Roman"/>
          <w:iCs/>
        </w:rPr>
      </w:pPr>
      <w:r w:rsidRPr="00D46CE6">
        <w:rPr>
          <w:rFonts w:ascii="Times New Roman" w:hAnsi="Times New Roman" w:cs="Times New Roman"/>
          <w:iCs/>
        </w:rPr>
        <w:t>W pkt. 97 Zamawiający wymaga:</w:t>
      </w:r>
    </w:p>
    <w:tbl>
      <w:tblPr>
        <w:tblW w:w="9371"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8"/>
        <w:gridCol w:w="3969"/>
        <w:gridCol w:w="1417"/>
        <w:gridCol w:w="1418"/>
        <w:gridCol w:w="1999"/>
      </w:tblGrid>
      <w:tr w:rsidR="00D46CE6" w:rsidRPr="00D46CE6" w:rsidTr="00D46CE6">
        <w:trPr>
          <w:trHeight w:val="732"/>
        </w:trPr>
        <w:tc>
          <w:tcPr>
            <w:tcW w:w="568" w:type="dxa"/>
            <w:tcBorders>
              <w:top w:val="single" w:sz="4" w:space="0" w:color="auto"/>
              <w:left w:val="single" w:sz="4" w:space="0" w:color="auto"/>
              <w:bottom w:val="single" w:sz="4" w:space="0" w:color="auto"/>
              <w:right w:val="single" w:sz="4" w:space="0" w:color="auto"/>
            </w:tcBorders>
            <w:vAlign w:val="center"/>
          </w:tcPr>
          <w:p w:rsidR="00D46CE6" w:rsidRPr="00D46CE6" w:rsidRDefault="00D46CE6" w:rsidP="00D46CE6">
            <w:pPr>
              <w:spacing w:after="0" w:line="276" w:lineRule="auto"/>
              <w:jc w:val="center"/>
              <w:rPr>
                <w:rFonts w:ascii="Times New Roman" w:hAnsi="Times New Roman" w:cs="Times New Roman"/>
                <w:color w:val="000000" w:themeColor="text1"/>
                <w:sz w:val="16"/>
                <w:szCs w:val="16"/>
              </w:rPr>
            </w:pPr>
            <w:r w:rsidRPr="00D46CE6">
              <w:rPr>
                <w:rFonts w:ascii="Times New Roman" w:hAnsi="Times New Roman" w:cs="Times New Roman"/>
                <w:color w:val="000000" w:themeColor="text1"/>
                <w:sz w:val="16"/>
                <w:szCs w:val="16"/>
              </w:rPr>
              <w:t>97</w:t>
            </w:r>
          </w:p>
        </w:tc>
        <w:tc>
          <w:tcPr>
            <w:tcW w:w="3969" w:type="dxa"/>
            <w:tcBorders>
              <w:top w:val="single" w:sz="4" w:space="0" w:color="auto"/>
              <w:left w:val="single" w:sz="4" w:space="0" w:color="auto"/>
              <w:bottom w:val="single" w:sz="4" w:space="0" w:color="auto"/>
              <w:right w:val="single" w:sz="4" w:space="0" w:color="auto"/>
            </w:tcBorders>
            <w:vAlign w:val="center"/>
          </w:tcPr>
          <w:p w:rsidR="00D46CE6" w:rsidRPr="00D46CE6" w:rsidRDefault="00D46CE6" w:rsidP="00D46CE6">
            <w:pPr>
              <w:snapToGrid w:val="0"/>
              <w:spacing w:after="0" w:line="276" w:lineRule="auto"/>
              <w:rPr>
                <w:rFonts w:ascii="Times New Roman" w:hAnsi="Times New Roman" w:cs="Times New Roman"/>
                <w:color w:val="000000"/>
                <w:sz w:val="16"/>
                <w:szCs w:val="16"/>
              </w:rPr>
            </w:pPr>
            <w:r w:rsidRPr="00D46CE6">
              <w:rPr>
                <w:rFonts w:ascii="Times New Roman" w:hAnsi="Times New Roman" w:cs="Times New Roman"/>
                <w:sz w:val="16"/>
                <w:szCs w:val="16"/>
              </w:rPr>
              <w:t>Dedykowane, zorientowane tkankowo protokoły do oceny perfuzji następujących organów: nerek, śledziony, prostaty, kości itd.</w:t>
            </w:r>
          </w:p>
        </w:tc>
        <w:tc>
          <w:tcPr>
            <w:tcW w:w="1417" w:type="dxa"/>
            <w:tcBorders>
              <w:top w:val="single" w:sz="4" w:space="0" w:color="auto"/>
              <w:left w:val="single" w:sz="4" w:space="0" w:color="auto"/>
              <w:bottom w:val="single" w:sz="4" w:space="0" w:color="auto"/>
              <w:right w:val="single" w:sz="4" w:space="0" w:color="auto"/>
            </w:tcBorders>
            <w:vAlign w:val="center"/>
          </w:tcPr>
          <w:p w:rsidR="00D46CE6" w:rsidRPr="00D46CE6" w:rsidRDefault="00D46CE6" w:rsidP="00D46CE6">
            <w:pPr>
              <w:snapToGrid w:val="0"/>
              <w:spacing w:after="0" w:line="276" w:lineRule="auto"/>
              <w:jc w:val="center"/>
              <w:rPr>
                <w:rFonts w:ascii="Times New Roman" w:hAnsi="Times New Roman" w:cs="Times New Roman"/>
                <w:sz w:val="16"/>
              </w:rPr>
            </w:pPr>
            <w:r w:rsidRPr="00D46CE6">
              <w:rPr>
                <w:rFonts w:ascii="Times New Roman" w:hAnsi="Times New Roman" w:cs="Times New Roman"/>
                <w:color w:val="000000"/>
                <w:sz w:val="16"/>
              </w:rPr>
              <w:t>Tak, podać i opisać</w:t>
            </w:r>
          </w:p>
        </w:tc>
        <w:tc>
          <w:tcPr>
            <w:tcW w:w="1418" w:type="dxa"/>
            <w:tcBorders>
              <w:top w:val="single" w:sz="4" w:space="0" w:color="auto"/>
              <w:left w:val="single" w:sz="4" w:space="0" w:color="auto"/>
              <w:bottom w:val="single" w:sz="4" w:space="0" w:color="auto"/>
              <w:right w:val="single" w:sz="4" w:space="0" w:color="auto"/>
            </w:tcBorders>
            <w:vAlign w:val="center"/>
          </w:tcPr>
          <w:p w:rsidR="00D46CE6" w:rsidRPr="00D46CE6" w:rsidRDefault="00D46CE6" w:rsidP="00D46CE6">
            <w:pPr>
              <w:pStyle w:val="a"/>
              <w:spacing w:line="276" w:lineRule="auto"/>
              <w:jc w:val="both"/>
              <w:rPr>
                <w:rFonts w:cs="Times New Roman"/>
                <w:color w:val="auto"/>
                <w:sz w:val="20"/>
                <w:szCs w:val="20"/>
              </w:rPr>
            </w:pPr>
          </w:p>
        </w:tc>
        <w:tc>
          <w:tcPr>
            <w:tcW w:w="1999" w:type="dxa"/>
            <w:tcBorders>
              <w:top w:val="single" w:sz="4" w:space="0" w:color="auto"/>
              <w:left w:val="single" w:sz="4" w:space="0" w:color="auto"/>
              <w:bottom w:val="single" w:sz="4" w:space="0" w:color="auto"/>
              <w:right w:val="single" w:sz="4" w:space="0" w:color="auto"/>
            </w:tcBorders>
            <w:vAlign w:val="center"/>
          </w:tcPr>
          <w:p w:rsidR="00D46CE6" w:rsidRPr="00D46CE6" w:rsidRDefault="00D46CE6" w:rsidP="00D46CE6">
            <w:pPr>
              <w:pStyle w:val="a"/>
              <w:spacing w:line="276" w:lineRule="auto"/>
              <w:jc w:val="center"/>
              <w:rPr>
                <w:rFonts w:cs="Times New Roman"/>
                <w:sz w:val="16"/>
                <w:szCs w:val="20"/>
              </w:rPr>
            </w:pPr>
            <w:r w:rsidRPr="00D46CE6">
              <w:rPr>
                <w:rFonts w:cs="Times New Roman"/>
                <w:sz w:val="16"/>
                <w:szCs w:val="20"/>
              </w:rPr>
              <w:t>- - -</w:t>
            </w:r>
          </w:p>
        </w:tc>
      </w:tr>
    </w:tbl>
    <w:p w:rsidR="00D46CE6" w:rsidRPr="00D46CE6" w:rsidRDefault="00D46CE6" w:rsidP="00D46CE6">
      <w:pPr>
        <w:autoSpaceDE w:val="0"/>
        <w:autoSpaceDN w:val="0"/>
        <w:adjustRightInd w:val="0"/>
        <w:spacing w:after="0" w:line="276" w:lineRule="auto"/>
        <w:jc w:val="both"/>
        <w:rPr>
          <w:rFonts w:ascii="Times New Roman" w:hAnsi="Times New Roman" w:cs="Times New Roman"/>
          <w:b/>
          <w:iCs/>
        </w:rPr>
      </w:pPr>
    </w:p>
    <w:p w:rsidR="00D46CE6" w:rsidRPr="00D46CE6" w:rsidRDefault="00D46CE6" w:rsidP="00D46CE6">
      <w:pPr>
        <w:autoSpaceDE w:val="0"/>
        <w:autoSpaceDN w:val="0"/>
        <w:adjustRightInd w:val="0"/>
        <w:spacing w:after="0" w:line="276" w:lineRule="auto"/>
        <w:jc w:val="both"/>
        <w:rPr>
          <w:rFonts w:ascii="Times New Roman" w:hAnsi="Times New Roman" w:cs="Times New Roman"/>
          <w:b/>
          <w:iCs/>
        </w:rPr>
      </w:pPr>
      <w:r w:rsidRPr="00D46CE6">
        <w:rPr>
          <w:rFonts w:ascii="Times New Roman" w:hAnsi="Times New Roman" w:cs="Times New Roman"/>
          <w:b/>
          <w:iCs/>
        </w:rPr>
        <w:t>Pragniemy wskazać, że tak sformułowany parametr uniemożliwia nam złożenie ważnej, nie podlegającej odrzuceniu i konkurencyjnej oferty.</w:t>
      </w:r>
    </w:p>
    <w:p w:rsidR="00D46CE6" w:rsidRPr="00D46CE6" w:rsidRDefault="00D46CE6" w:rsidP="00D46CE6">
      <w:pPr>
        <w:autoSpaceDE w:val="0"/>
        <w:autoSpaceDN w:val="0"/>
        <w:adjustRightInd w:val="0"/>
        <w:spacing w:after="0" w:line="276" w:lineRule="auto"/>
        <w:jc w:val="both"/>
        <w:rPr>
          <w:rFonts w:ascii="Times New Roman" w:hAnsi="Times New Roman" w:cs="Times New Roman"/>
          <w:b/>
          <w:iCs/>
        </w:rPr>
      </w:pPr>
    </w:p>
    <w:p w:rsidR="00D46CE6" w:rsidRPr="00D46CE6" w:rsidRDefault="00D46CE6" w:rsidP="00D46CE6">
      <w:pPr>
        <w:autoSpaceDE w:val="0"/>
        <w:autoSpaceDN w:val="0"/>
        <w:adjustRightInd w:val="0"/>
        <w:spacing w:after="0" w:line="276" w:lineRule="auto"/>
        <w:jc w:val="both"/>
        <w:rPr>
          <w:rFonts w:ascii="Times New Roman" w:hAnsi="Times New Roman" w:cs="Times New Roman"/>
          <w:bCs/>
          <w:iCs/>
        </w:rPr>
      </w:pPr>
      <w:r w:rsidRPr="00D46CE6">
        <w:rPr>
          <w:rFonts w:ascii="Times New Roman" w:hAnsi="Times New Roman" w:cs="Times New Roman"/>
          <w:bCs/>
          <w:iCs/>
        </w:rPr>
        <w:t xml:space="preserve">Czy Zamawiający dopuści do postępowania rozwiązanie, które nie posiada dedykowanych protokołów do oceny perfuzji nerek, śledziony, prostaty, kości itd., ale umożliwia ocenę perfuzji tych wszystkich obszarów anatomicznych za pomocą protokołu „Body”? </w:t>
      </w:r>
    </w:p>
    <w:p w:rsidR="00D46CE6" w:rsidRPr="00D46CE6" w:rsidRDefault="00D46CE6" w:rsidP="00D46CE6">
      <w:pPr>
        <w:spacing w:after="0" w:line="276" w:lineRule="auto"/>
        <w:jc w:val="both"/>
        <w:rPr>
          <w:rFonts w:ascii="Times New Roman" w:hAnsi="Times New Roman" w:cs="Times New Roman"/>
          <w:bCs/>
          <w:color w:val="0000FF"/>
        </w:rPr>
      </w:pPr>
      <w:r w:rsidRPr="00D46CE6">
        <w:rPr>
          <w:rFonts w:ascii="Times New Roman" w:hAnsi="Times New Roman" w:cs="Times New Roman"/>
          <w:b/>
          <w:bCs/>
          <w:color w:val="0000FF"/>
        </w:rPr>
        <w:t xml:space="preserve">Odpowiedź: </w:t>
      </w:r>
      <w:r w:rsidRPr="00D46CE6">
        <w:rPr>
          <w:rFonts w:ascii="Times New Roman" w:hAnsi="Times New Roman" w:cs="Times New Roman"/>
          <w:bCs/>
          <w:color w:val="0000FF"/>
        </w:rPr>
        <w:t>Zamawiający wprowadza modyfikację parametru zgodnie z opublikowanym załącznikiem nr 2a do zaproszenia.</w:t>
      </w:r>
    </w:p>
    <w:tbl>
      <w:tblPr>
        <w:tblW w:w="9073"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8"/>
        <w:gridCol w:w="3685"/>
        <w:gridCol w:w="1134"/>
        <w:gridCol w:w="1134"/>
        <w:gridCol w:w="2552"/>
      </w:tblGrid>
      <w:tr w:rsidR="00D46CE6" w:rsidRPr="00D46CE6" w:rsidTr="00D46CE6">
        <w:tc>
          <w:tcPr>
            <w:tcW w:w="568" w:type="dxa"/>
            <w:tcBorders>
              <w:top w:val="single" w:sz="4" w:space="0" w:color="auto"/>
              <w:left w:val="single" w:sz="4" w:space="0" w:color="auto"/>
              <w:bottom w:val="single" w:sz="4" w:space="0" w:color="auto"/>
              <w:right w:val="single" w:sz="4" w:space="0" w:color="auto"/>
            </w:tcBorders>
            <w:vAlign w:val="center"/>
          </w:tcPr>
          <w:p w:rsidR="00D46CE6" w:rsidRPr="00D46CE6" w:rsidRDefault="00D46CE6" w:rsidP="00D46CE6">
            <w:pPr>
              <w:spacing w:after="0" w:line="276" w:lineRule="auto"/>
              <w:jc w:val="center"/>
              <w:rPr>
                <w:rFonts w:ascii="Times New Roman" w:hAnsi="Times New Roman" w:cs="Times New Roman"/>
                <w:color w:val="000000" w:themeColor="text1"/>
              </w:rPr>
            </w:pPr>
            <w:r w:rsidRPr="00D46CE6">
              <w:rPr>
                <w:rFonts w:ascii="Times New Roman" w:hAnsi="Times New Roman" w:cs="Times New Roman"/>
                <w:color w:val="000000" w:themeColor="text1"/>
              </w:rPr>
              <w:t>97.</w:t>
            </w:r>
          </w:p>
        </w:tc>
        <w:tc>
          <w:tcPr>
            <w:tcW w:w="3685" w:type="dxa"/>
            <w:tcBorders>
              <w:top w:val="single" w:sz="4" w:space="0" w:color="auto"/>
              <w:left w:val="single" w:sz="4" w:space="0" w:color="auto"/>
              <w:bottom w:val="single" w:sz="4" w:space="0" w:color="auto"/>
              <w:right w:val="single" w:sz="4" w:space="0" w:color="auto"/>
            </w:tcBorders>
            <w:vAlign w:val="center"/>
          </w:tcPr>
          <w:p w:rsidR="00D46CE6" w:rsidRPr="00D46CE6" w:rsidRDefault="00D46CE6" w:rsidP="00D46CE6">
            <w:pPr>
              <w:spacing w:after="0" w:line="276" w:lineRule="auto"/>
              <w:rPr>
                <w:rFonts w:ascii="Times New Roman" w:hAnsi="Times New Roman" w:cs="Times New Roman"/>
                <w:b/>
                <w:color w:val="FF0000"/>
                <w:sz w:val="20"/>
              </w:rPr>
            </w:pPr>
            <w:r w:rsidRPr="00D46CE6">
              <w:rPr>
                <w:rFonts w:ascii="Times New Roman" w:hAnsi="Times New Roman" w:cs="Times New Roman"/>
                <w:b/>
                <w:color w:val="FF0000"/>
                <w:sz w:val="20"/>
              </w:rPr>
              <w:t>Rozwiązanie nr 1</w:t>
            </w:r>
          </w:p>
          <w:p w:rsidR="00D46CE6" w:rsidRPr="00D46CE6" w:rsidRDefault="00D46CE6" w:rsidP="00D46CE6">
            <w:pPr>
              <w:spacing w:after="0" w:line="276" w:lineRule="auto"/>
              <w:rPr>
                <w:rFonts w:ascii="Times New Roman" w:hAnsi="Times New Roman" w:cs="Times New Roman"/>
                <w:sz w:val="20"/>
              </w:rPr>
            </w:pPr>
            <w:r w:rsidRPr="00D46CE6">
              <w:rPr>
                <w:rFonts w:ascii="Times New Roman" w:hAnsi="Times New Roman" w:cs="Times New Roman"/>
                <w:sz w:val="20"/>
              </w:rPr>
              <w:t xml:space="preserve">Dedykowane, zorientowane tkankowo protokoły do oceny perfuzji następujących organów: nerek, śledziony, prostaty, kości itd. </w:t>
            </w:r>
          </w:p>
          <w:p w:rsidR="00D46CE6" w:rsidRPr="00D46CE6" w:rsidRDefault="00D46CE6" w:rsidP="00D46CE6">
            <w:pPr>
              <w:spacing w:after="0" w:line="276" w:lineRule="auto"/>
              <w:rPr>
                <w:rFonts w:ascii="Times New Roman" w:hAnsi="Times New Roman" w:cs="Times New Roman"/>
                <w:color w:val="FF0000"/>
                <w:sz w:val="20"/>
              </w:rPr>
            </w:pPr>
            <w:r w:rsidRPr="00D46CE6">
              <w:rPr>
                <w:rFonts w:ascii="Times New Roman" w:hAnsi="Times New Roman" w:cs="Times New Roman"/>
                <w:color w:val="FF0000"/>
                <w:sz w:val="20"/>
              </w:rPr>
              <w:t>Lub</w:t>
            </w:r>
          </w:p>
          <w:p w:rsidR="00D46CE6" w:rsidRPr="00D46CE6" w:rsidRDefault="00D46CE6" w:rsidP="00D46CE6">
            <w:pPr>
              <w:spacing w:after="0" w:line="276" w:lineRule="auto"/>
              <w:rPr>
                <w:rFonts w:ascii="Times New Roman" w:hAnsi="Times New Roman" w:cs="Times New Roman"/>
                <w:b/>
                <w:color w:val="FF0000"/>
                <w:sz w:val="20"/>
              </w:rPr>
            </w:pPr>
            <w:r w:rsidRPr="00D46CE6">
              <w:rPr>
                <w:rFonts w:ascii="Times New Roman" w:hAnsi="Times New Roman" w:cs="Times New Roman"/>
                <w:b/>
                <w:color w:val="FF0000"/>
                <w:sz w:val="20"/>
              </w:rPr>
              <w:t>Rozwiązanie nr 2</w:t>
            </w:r>
          </w:p>
          <w:p w:rsidR="00D46CE6" w:rsidRPr="00D46CE6" w:rsidRDefault="00D46CE6" w:rsidP="00D46CE6">
            <w:pPr>
              <w:spacing w:after="0" w:line="276" w:lineRule="auto"/>
              <w:rPr>
                <w:rFonts w:ascii="Times New Roman" w:hAnsi="Times New Roman" w:cs="Times New Roman"/>
                <w:color w:val="FF0000"/>
                <w:sz w:val="20"/>
              </w:rPr>
            </w:pPr>
            <w:r w:rsidRPr="00D46CE6">
              <w:rPr>
                <w:rFonts w:ascii="Times New Roman" w:hAnsi="Times New Roman" w:cs="Times New Roman"/>
                <w:color w:val="FF0000"/>
                <w:sz w:val="20"/>
              </w:rPr>
              <w:t>oprogramowanie serwera aplikacyjnego z dedykowanymi, zorientowanymi tkankowo protokołami do oceny perfuzji wątroby</w:t>
            </w:r>
          </w:p>
          <w:p w:rsidR="00D46CE6" w:rsidRPr="00D46CE6" w:rsidRDefault="00D46CE6" w:rsidP="00D46CE6">
            <w:pPr>
              <w:snapToGrid w:val="0"/>
              <w:spacing w:after="0" w:line="276" w:lineRule="auto"/>
              <w:rPr>
                <w:rFonts w:ascii="Times New Roman" w:hAnsi="Times New Roman" w:cs="Times New Roman"/>
                <w:color w:val="FF0000"/>
                <w:sz w:val="20"/>
                <w:szCs w:val="16"/>
              </w:rPr>
            </w:pPr>
            <w:r w:rsidRPr="00D46CE6">
              <w:rPr>
                <w:rFonts w:ascii="Times New Roman" w:hAnsi="Times New Roman" w:cs="Times New Roman"/>
                <w:color w:val="FF0000"/>
                <w:sz w:val="20"/>
                <w:szCs w:val="16"/>
              </w:rPr>
              <w:t>lub</w:t>
            </w:r>
          </w:p>
          <w:p w:rsidR="00D46CE6" w:rsidRPr="00D46CE6" w:rsidRDefault="00D46CE6" w:rsidP="00D46CE6">
            <w:pPr>
              <w:snapToGrid w:val="0"/>
              <w:spacing w:after="0" w:line="276" w:lineRule="auto"/>
              <w:rPr>
                <w:rFonts w:ascii="Times New Roman" w:hAnsi="Times New Roman" w:cs="Times New Roman"/>
                <w:b/>
                <w:color w:val="FF0000"/>
                <w:sz w:val="20"/>
                <w:szCs w:val="16"/>
              </w:rPr>
            </w:pPr>
            <w:r w:rsidRPr="00D46CE6">
              <w:rPr>
                <w:rFonts w:ascii="Times New Roman" w:hAnsi="Times New Roman" w:cs="Times New Roman"/>
                <w:b/>
                <w:color w:val="FF0000"/>
                <w:sz w:val="20"/>
                <w:szCs w:val="16"/>
              </w:rPr>
              <w:t>Rozwiązanie nr 3</w:t>
            </w:r>
          </w:p>
          <w:p w:rsidR="00D46CE6" w:rsidRPr="00D46CE6" w:rsidRDefault="00D46CE6" w:rsidP="00D46CE6">
            <w:pPr>
              <w:spacing w:after="0" w:line="276" w:lineRule="auto"/>
              <w:rPr>
                <w:rFonts w:ascii="Times New Roman" w:hAnsi="Times New Roman" w:cs="Times New Roman"/>
                <w:color w:val="FF0000"/>
                <w:sz w:val="20"/>
              </w:rPr>
            </w:pPr>
            <w:r w:rsidRPr="00D46CE6">
              <w:rPr>
                <w:rFonts w:ascii="Times New Roman" w:hAnsi="Times New Roman" w:cs="Times New Roman"/>
                <w:color w:val="FF0000"/>
                <w:sz w:val="20"/>
                <w:szCs w:val="16"/>
              </w:rPr>
              <w:t>Ocena perfuzji następujących organów: nerek, śledziony, prostaty, kości itd. za pomocą protokołu „Body”</w:t>
            </w:r>
          </w:p>
        </w:tc>
        <w:tc>
          <w:tcPr>
            <w:tcW w:w="1134" w:type="dxa"/>
            <w:tcBorders>
              <w:top w:val="single" w:sz="4" w:space="0" w:color="auto"/>
              <w:left w:val="single" w:sz="4" w:space="0" w:color="auto"/>
              <w:bottom w:val="single" w:sz="4" w:space="0" w:color="auto"/>
              <w:right w:val="single" w:sz="4" w:space="0" w:color="auto"/>
            </w:tcBorders>
            <w:vAlign w:val="center"/>
          </w:tcPr>
          <w:p w:rsidR="00D46CE6" w:rsidRPr="00D46CE6" w:rsidRDefault="00D46CE6" w:rsidP="00D46CE6">
            <w:pPr>
              <w:snapToGrid w:val="0"/>
              <w:spacing w:after="0" w:line="276" w:lineRule="auto"/>
              <w:jc w:val="center"/>
              <w:rPr>
                <w:rFonts w:ascii="Times New Roman" w:hAnsi="Times New Roman" w:cs="Times New Roman"/>
                <w:color w:val="000000"/>
                <w:sz w:val="16"/>
              </w:rPr>
            </w:pPr>
            <w:r w:rsidRPr="00D46CE6">
              <w:rPr>
                <w:rFonts w:ascii="Times New Roman" w:hAnsi="Times New Roman" w:cs="Times New Roman"/>
                <w:color w:val="000000"/>
                <w:sz w:val="16"/>
              </w:rPr>
              <w:t>Tak, podać i opisać</w:t>
            </w:r>
          </w:p>
        </w:tc>
        <w:tc>
          <w:tcPr>
            <w:tcW w:w="1134" w:type="dxa"/>
            <w:tcBorders>
              <w:top w:val="single" w:sz="4" w:space="0" w:color="auto"/>
              <w:left w:val="single" w:sz="4" w:space="0" w:color="auto"/>
              <w:bottom w:val="single" w:sz="4" w:space="0" w:color="auto"/>
              <w:right w:val="single" w:sz="4" w:space="0" w:color="auto"/>
            </w:tcBorders>
            <w:vAlign w:val="center"/>
          </w:tcPr>
          <w:p w:rsidR="00D46CE6" w:rsidRPr="00D46CE6" w:rsidRDefault="00D46CE6" w:rsidP="00D46CE6">
            <w:pPr>
              <w:pStyle w:val="a"/>
              <w:spacing w:line="276" w:lineRule="auto"/>
              <w:jc w:val="both"/>
              <w:rPr>
                <w:rFonts w:cs="Times New Roman"/>
                <w:color w:val="auto"/>
                <w:sz w:val="20"/>
                <w:szCs w:val="20"/>
              </w:rPr>
            </w:pPr>
          </w:p>
        </w:tc>
        <w:tc>
          <w:tcPr>
            <w:tcW w:w="2552" w:type="dxa"/>
            <w:tcBorders>
              <w:top w:val="single" w:sz="4" w:space="0" w:color="auto"/>
              <w:left w:val="single" w:sz="4" w:space="0" w:color="auto"/>
              <w:bottom w:val="single" w:sz="4" w:space="0" w:color="auto"/>
              <w:right w:val="single" w:sz="4" w:space="0" w:color="auto"/>
            </w:tcBorders>
            <w:vAlign w:val="center"/>
          </w:tcPr>
          <w:p w:rsidR="00D46CE6" w:rsidRPr="00D46CE6" w:rsidRDefault="00D46CE6" w:rsidP="00D46CE6">
            <w:pPr>
              <w:spacing w:after="0" w:line="276" w:lineRule="auto"/>
              <w:rPr>
                <w:rFonts w:ascii="Times New Roman" w:hAnsi="Times New Roman" w:cs="Times New Roman"/>
                <w:color w:val="FF0000"/>
                <w:sz w:val="20"/>
              </w:rPr>
            </w:pPr>
            <w:r w:rsidRPr="00D46CE6">
              <w:rPr>
                <w:rFonts w:ascii="Times New Roman" w:hAnsi="Times New Roman" w:cs="Times New Roman"/>
                <w:color w:val="FF0000"/>
                <w:sz w:val="20"/>
              </w:rPr>
              <w:t>Rozwiązanie nr 1 – 3 pkt.</w:t>
            </w:r>
          </w:p>
          <w:p w:rsidR="00D46CE6" w:rsidRPr="00D46CE6" w:rsidRDefault="00D46CE6" w:rsidP="00D46CE6">
            <w:pPr>
              <w:spacing w:after="0" w:line="276" w:lineRule="auto"/>
              <w:rPr>
                <w:rFonts w:ascii="Times New Roman" w:hAnsi="Times New Roman" w:cs="Times New Roman"/>
                <w:color w:val="FF0000"/>
                <w:sz w:val="20"/>
              </w:rPr>
            </w:pPr>
            <w:r w:rsidRPr="00D46CE6">
              <w:rPr>
                <w:rFonts w:ascii="Times New Roman" w:hAnsi="Times New Roman" w:cs="Times New Roman"/>
                <w:color w:val="FF0000"/>
                <w:sz w:val="20"/>
              </w:rPr>
              <w:t>Rozwiązanie nr 2 i 3 – 0 pkt.</w:t>
            </w:r>
          </w:p>
          <w:p w:rsidR="00D46CE6" w:rsidRPr="00D46CE6" w:rsidRDefault="00D46CE6" w:rsidP="00D46CE6">
            <w:pPr>
              <w:pStyle w:val="a"/>
              <w:spacing w:line="276" w:lineRule="auto"/>
              <w:jc w:val="center"/>
              <w:rPr>
                <w:rFonts w:cs="Times New Roman"/>
                <w:sz w:val="16"/>
                <w:szCs w:val="20"/>
              </w:rPr>
            </w:pPr>
          </w:p>
        </w:tc>
      </w:tr>
    </w:tbl>
    <w:p w:rsidR="00D46CE6" w:rsidRPr="00D46CE6" w:rsidRDefault="00D46CE6" w:rsidP="00D46CE6">
      <w:pPr>
        <w:autoSpaceDE w:val="0"/>
        <w:autoSpaceDN w:val="0"/>
        <w:adjustRightInd w:val="0"/>
        <w:spacing w:after="0" w:line="276" w:lineRule="auto"/>
        <w:jc w:val="both"/>
        <w:rPr>
          <w:rFonts w:ascii="Times New Roman" w:hAnsi="Times New Roman" w:cs="Times New Roman"/>
          <w:b/>
          <w:iCs/>
        </w:rPr>
      </w:pPr>
    </w:p>
    <w:p w:rsidR="00D46CE6" w:rsidRPr="00D46CE6" w:rsidRDefault="00D46CE6" w:rsidP="00D46CE6">
      <w:pPr>
        <w:autoSpaceDE w:val="0"/>
        <w:autoSpaceDN w:val="0"/>
        <w:adjustRightInd w:val="0"/>
        <w:spacing w:after="0" w:line="276" w:lineRule="auto"/>
        <w:jc w:val="both"/>
        <w:rPr>
          <w:rFonts w:ascii="Times New Roman" w:hAnsi="Times New Roman" w:cs="Times New Roman"/>
          <w:b/>
          <w:iCs/>
        </w:rPr>
      </w:pPr>
      <w:r w:rsidRPr="00D46CE6">
        <w:rPr>
          <w:rFonts w:ascii="Times New Roman" w:hAnsi="Times New Roman" w:cs="Times New Roman"/>
          <w:b/>
          <w:iCs/>
          <w:highlight w:val="yellow"/>
        </w:rPr>
        <w:t>PYTANIE NR 8</w:t>
      </w:r>
    </w:p>
    <w:p w:rsidR="00D46CE6" w:rsidRPr="00D46CE6" w:rsidRDefault="00D46CE6" w:rsidP="00D46CE6">
      <w:pPr>
        <w:autoSpaceDE w:val="0"/>
        <w:autoSpaceDN w:val="0"/>
        <w:adjustRightInd w:val="0"/>
        <w:spacing w:after="0" w:line="276" w:lineRule="auto"/>
        <w:jc w:val="both"/>
        <w:rPr>
          <w:rFonts w:ascii="Times New Roman" w:hAnsi="Times New Roman" w:cs="Times New Roman"/>
          <w:b/>
          <w:bCs/>
          <w:iCs/>
        </w:rPr>
      </w:pPr>
      <w:r w:rsidRPr="00D46CE6">
        <w:rPr>
          <w:rFonts w:ascii="Times New Roman" w:hAnsi="Times New Roman" w:cs="Times New Roman"/>
          <w:b/>
          <w:bCs/>
          <w:iCs/>
        </w:rPr>
        <w:t xml:space="preserve">Dot.  pkt. 100 i 101 (Oprogramowanie serwera aplikacyjnego)  Załącznika nr 2A </w:t>
      </w:r>
    </w:p>
    <w:p w:rsidR="00D46CE6" w:rsidRPr="00D46CE6" w:rsidRDefault="00D46CE6" w:rsidP="00D46CE6">
      <w:pPr>
        <w:autoSpaceDE w:val="0"/>
        <w:autoSpaceDN w:val="0"/>
        <w:adjustRightInd w:val="0"/>
        <w:spacing w:after="0" w:line="276" w:lineRule="auto"/>
        <w:jc w:val="both"/>
        <w:rPr>
          <w:rFonts w:ascii="Times New Roman" w:hAnsi="Times New Roman" w:cs="Times New Roman"/>
          <w:iCs/>
        </w:rPr>
      </w:pPr>
    </w:p>
    <w:p w:rsidR="00D46CE6" w:rsidRPr="00D46CE6" w:rsidRDefault="00D46CE6" w:rsidP="00D46CE6">
      <w:pPr>
        <w:autoSpaceDE w:val="0"/>
        <w:autoSpaceDN w:val="0"/>
        <w:adjustRightInd w:val="0"/>
        <w:spacing w:after="0" w:line="276" w:lineRule="auto"/>
        <w:jc w:val="both"/>
        <w:rPr>
          <w:rFonts w:ascii="Times New Roman" w:hAnsi="Times New Roman" w:cs="Times New Roman"/>
          <w:iCs/>
        </w:rPr>
      </w:pPr>
      <w:r w:rsidRPr="00D46CE6">
        <w:rPr>
          <w:rFonts w:ascii="Times New Roman" w:hAnsi="Times New Roman" w:cs="Times New Roman"/>
          <w:iCs/>
        </w:rPr>
        <w:t>W pkt. 100 i 101 Zamawiający wymaga:</w:t>
      </w:r>
    </w:p>
    <w:tbl>
      <w:tblPr>
        <w:tblW w:w="9371"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8"/>
        <w:gridCol w:w="3969"/>
        <w:gridCol w:w="1417"/>
        <w:gridCol w:w="1418"/>
        <w:gridCol w:w="1999"/>
      </w:tblGrid>
      <w:tr w:rsidR="00D46CE6" w:rsidRPr="00D46CE6" w:rsidTr="00D46CE6">
        <w:trPr>
          <w:trHeight w:val="732"/>
        </w:trPr>
        <w:tc>
          <w:tcPr>
            <w:tcW w:w="568" w:type="dxa"/>
            <w:tcBorders>
              <w:top w:val="single" w:sz="4" w:space="0" w:color="auto"/>
              <w:left w:val="single" w:sz="4" w:space="0" w:color="auto"/>
              <w:bottom w:val="single" w:sz="4" w:space="0" w:color="auto"/>
              <w:right w:val="single" w:sz="4" w:space="0" w:color="auto"/>
            </w:tcBorders>
            <w:vAlign w:val="center"/>
          </w:tcPr>
          <w:p w:rsidR="00D46CE6" w:rsidRPr="00D46CE6" w:rsidRDefault="00D46CE6" w:rsidP="00D46CE6">
            <w:pPr>
              <w:spacing w:after="0" w:line="276" w:lineRule="auto"/>
              <w:jc w:val="center"/>
              <w:rPr>
                <w:rFonts w:ascii="Times New Roman" w:hAnsi="Times New Roman" w:cs="Times New Roman"/>
                <w:color w:val="000000" w:themeColor="text1"/>
                <w:sz w:val="16"/>
                <w:szCs w:val="16"/>
              </w:rPr>
            </w:pPr>
            <w:r w:rsidRPr="00D46CE6">
              <w:rPr>
                <w:rFonts w:ascii="Times New Roman" w:hAnsi="Times New Roman" w:cs="Times New Roman"/>
                <w:color w:val="000000" w:themeColor="text1"/>
                <w:sz w:val="16"/>
                <w:szCs w:val="16"/>
              </w:rPr>
              <w:t>100</w:t>
            </w:r>
          </w:p>
        </w:tc>
        <w:tc>
          <w:tcPr>
            <w:tcW w:w="3969" w:type="dxa"/>
            <w:tcBorders>
              <w:top w:val="single" w:sz="4" w:space="0" w:color="auto"/>
              <w:left w:val="single" w:sz="4" w:space="0" w:color="auto"/>
              <w:bottom w:val="single" w:sz="4" w:space="0" w:color="auto"/>
              <w:right w:val="single" w:sz="4" w:space="0" w:color="auto"/>
            </w:tcBorders>
            <w:vAlign w:val="center"/>
          </w:tcPr>
          <w:p w:rsidR="00D46CE6" w:rsidRPr="00D46CE6" w:rsidRDefault="00D46CE6" w:rsidP="00D46CE6">
            <w:pPr>
              <w:snapToGrid w:val="0"/>
              <w:spacing w:after="0" w:line="276" w:lineRule="auto"/>
              <w:rPr>
                <w:rFonts w:ascii="Times New Roman" w:hAnsi="Times New Roman" w:cs="Times New Roman"/>
                <w:color w:val="000000"/>
                <w:sz w:val="16"/>
                <w:szCs w:val="16"/>
              </w:rPr>
            </w:pPr>
            <w:r w:rsidRPr="00D46CE6">
              <w:rPr>
                <w:rFonts w:ascii="Times New Roman" w:hAnsi="Times New Roman" w:cs="Times New Roman"/>
                <w:sz w:val="16"/>
                <w:szCs w:val="16"/>
              </w:rPr>
              <w:t>Segmentacja wszystkich pięciu płatów płuc i automatyczne obliczanie rozedmy w poszczególnych płatach płuc.</w:t>
            </w:r>
          </w:p>
        </w:tc>
        <w:tc>
          <w:tcPr>
            <w:tcW w:w="1417" w:type="dxa"/>
            <w:tcBorders>
              <w:top w:val="single" w:sz="4" w:space="0" w:color="auto"/>
              <w:left w:val="single" w:sz="4" w:space="0" w:color="auto"/>
              <w:bottom w:val="single" w:sz="4" w:space="0" w:color="auto"/>
              <w:right w:val="single" w:sz="4" w:space="0" w:color="auto"/>
            </w:tcBorders>
            <w:vAlign w:val="center"/>
          </w:tcPr>
          <w:p w:rsidR="00D46CE6" w:rsidRPr="00D46CE6" w:rsidRDefault="00D46CE6" w:rsidP="00D46CE6">
            <w:pPr>
              <w:snapToGrid w:val="0"/>
              <w:spacing w:after="0" w:line="276" w:lineRule="auto"/>
              <w:jc w:val="center"/>
              <w:rPr>
                <w:rFonts w:ascii="Times New Roman" w:hAnsi="Times New Roman" w:cs="Times New Roman"/>
                <w:sz w:val="16"/>
              </w:rPr>
            </w:pPr>
            <w:r w:rsidRPr="00D46CE6">
              <w:rPr>
                <w:rFonts w:ascii="Times New Roman" w:hAnsi="Times New Roman" w:cs="Times New Roman"/>
                <w:color w:val="000000"/>
                <w:sz w:val="16"/>
              </w:rPr>
              <w:t>Tak, podać i opisać</w:t>
            </w:r>
          </w:p>
        </w:tc>
        <w:tc>
          <w:tcPr>
            <w:tcW w:w="1418" w:type="dxa"/>
            <w:tcBorders>
              <w:top w:val="single" w:sz="4" w:space="0" w:color="auto"/>
              <w:left w:val="single" w:sz="4" w:space="0" w:color="auto"/>
              <w:bottom w:val="single" w:sz="4" w:space="0" w:color="auto"/>
              <w:right w:val="single" w:sz="4" w:space="0" w:color="auto"/>
            </w:tcBorders>
            <w:vAlign w:val="center"/>
          </w:tcPr>
          <w:p w:rsidR="00D46CE6" w:rsidRPr="00D46CE6" w:rsidRDefault="00D46CE6" w:rsidP="00D46CE6">
            <w:pPr>
              <w:pStyle w:val="a"/>
              <w:spacing w:line="276" w:lineRule="auto"/>
              <w:jc w:val="both"/>
              <w:rPr>
                <w:rFonts w:cs="Times New Roman"/>
                <w:color w:val="auto"/>
                <w:sz w:val="20"/>
                <w:szCs w:val="20"/>
              </w:rPr>
            </w:pPr>
          </w:p>
        </w:tc>
        <w:tc>
          <w:tcPr>
            <w:tcW w:w="1999" w:type="dxa"/>
            <w:tcBorders>
              <w:top w:val="single" w:sz="4" w:space="0" w:color="auto"/>
              <w:left w:val="single" w:sz="4" w:space="0" w:color="auto"/>
              <w:bottom w:val="single" w:sz="4" w:space="0" w:color="auto"/>
              <w:right w:val="single" w:sz="4" w:space="0" w:color="auto"/>
            </w:tcBorders>
            <w:vAlign w:val="center"/>
          </w:tcPr>
          <w:p w:rsidR="00D46CE6" w:rsidRPr="00D46CE6" w:rsidRDefault="00D46CE6" w:rsidP="00D46CE6">
            <w:pPr>
              <w:pStyle w:val="a"/>
              <w:spacing w:line="276" w:lineRule="auto"/>
              <w:jc w:val="center"/>
              <w:rPr>
                <w:rFonts w:cs="Times New Roman"/>
                <w:sz w:val="16"/>
                <w:szCs w:val="20"/>
              </w:rPr>
            </w:pPr>
            <w:r w:rsidRPr="00D46CE6">
              <w:rPr>
                <w:rFonts w:cs="Times New Roman"/>
                <w:sz w:val="16"/>
                <w:szCs w:val="20"/>
              </w:rPr>
              <w:t>- - -</w:t>
            </w:r>
          </w:p>
        </w:tc>
      </w:tr>
      <w:tr w:rsidR="00D46CE6" w:rsidRPr="00D46CE6" w:rsidTr="00D46CE6">
        <w:trPr>
          <w:trHeight w:val="732"/>
        </w:trPr>
        <w:tc>
          <w:tcPr>
            <w:tcW w:w="568" w:type="dxa"/>
            <w:tcBorders>
              <w:top w:val="single" w:sz="4" w:space="0" w:color="auto"/>
              <w:left w:val="single" w:sz="4" w:space="0" w:color="auto"/>
              <w:bottom w:val="single" w:sz="4" w:space="0" w:color="auto"/>
              <w:right w:val="single" w:sz="4" w:space="0" w:color="auto"/>
            </w:tcBorders>
            <w:vAlign w:val="center"/>
          </w:tcPr>
          <w:p w:rsidR="00D46CE6" w:rsidRPr="00D46CE6" w:rsidRDefault="00D46CE6" w:rsidP="00D46CE6">
            <w:pPr>
              <w:spacing w:after="0" w:line="276" w:lineRule="auto"/>
              <w:jc w:val="center"/>
              <w:rPr>
                <w:rFonts w:ascii="Times New Roman" w:hAnsi="Times New Roman" w:cs="Times New Roman"/>
                <w:color w:val="000000" w:themeColor="text1"/>
                <w:sz w:val="16"/>
                <w:szCs w:val="16"/>
              </w:rPr>
            </w:pPr>
            <w:r w:rsidRPr="00D46CE6">
              <w:rPr>
                <w:rFonts w:ascii="Times New Roman" w:hAnsi="Times New Roman" w:cs="Times New Roman"/>
                <w:color w:val="000000" w:themeColor="text1"/>
                <w:sz w:val="16"/>
                <w:szCs w:val="16"/>
              </w:rPr>
              <w:t>101</w:t>
            </w:r>
          </w:p>
        </w:tc>
        <w:tc>
          <w:tcPr>
            <w:tcW w:w="3969" w:type="dxa"/>
            <w:tcBorders>
              <w:top w:val="single" w:sz="4" w:space="0" w:color="auto"/>
              <w:left w:val="single" w:sz="4" w:space="0" w:color="auto"/>
              <w:bottom w:val="single" w:sz="4" w:space="0" w:color="auto"/>
              <w:right w:val="single" w:sz="4" w:space="0" w:color="auto"/>
            </w:tcBorders>
            <w:vAlign w:val="center"/>
          </w:tcPr>
          <w:p w:rsidR="00D46CE6" w:rsidRPr="00D46CE6" w:rsidRDefault="00D46CE6" w:rsidP="00D46CE6">
            <w:pPr>
              <w:snapToGrid w:val="0"/>
              <w:spacing w:after="0" w:line="276" w:lineRule="auto"/>
              <w:rPr>
                <w:rFonts w:ascii="Times New Roman" w:hAnsi="Times New Roman" w:cs="Times New Roman"/>
                <w:sz w:val="16"/>
                <w:szCs w:val="16"/>
              </w:rPr>
            </w:pPr>
            <w:r w:rsidRPr="00D46CE6">
              <w:rPr>
                <w:rFonts w:ascii="Times New Roman" w:hAnsi="Times New Roman" w:cs="Times New Roman"/>
                <w:sz w:val="16"/>
                <w:szCs w:val="16"/>
              </w:rPr>
              <w:t>Oprogramowanie umożliwiające za pomocą jednego kliknięcia dokonanie pomiarów grubości ścian poszczególnych dróg oddechowych oraz średnicy ich światła wraz z prezentacją zewnętrznych i wewnętrznych konturów tych ścian</w:t>
            </w:r>
          </w:p>
        </w:tc>
        <w:tc>
          <w:tcPr>
            <w:tcW w:w="1417" w:type="dxa"/>
            <w:tcBorders>
              <w:top w:val="single" w:sz="4" w:space="0" w:color="auto"/>
              <w:left w:val="single" w:sz="4" w:space="0" w:color="auto"/>
              <w:bottom w:val="single" w:sz="4" w:space="0" w:color="auto"/>
              <w:right w:val="single" w:sz="4" w:space="0" w:color="auto"/>
            </w:tcBorders>
            <w:vAlign w:val="center"/>
          </w:tcPr>
          <w:p w:rsidR="00D46CE6" w:rsidRPr="00D46CE6" w:rsidRDefault="00D46CE6" w:rsidP="00D46CE6">
            <w:pPr>
              <w:snapToGrid w:val="0"/>
              <w:spacing w:after="0" w:line="276" w:lineRule="auto"/>
              <w:jc w:val="center"/>
              <w:rPr>
                <w:rFonts w:ascii="Times New Roman" w:hAnsi="Times New Roman" w:cs="Times New Roman"/>
                <w:color w:val="000000"/>
                <w:sz w:val="16"/>
              </w:rPr>
            </w:pPr>
            <w:r w:rsidRPr="00D46CE6">
              <w:rPr>
                <w:rFonts w:ascii="Times New Roman" w:hAnsi="Times New Roman" w:cs="Times New Roman"/>
                <w:color w:val="000000"/>
                <w:sz w:val="16"/>
              </w:rPr>
              <w:t>Tak, podać i opisać</w:t>
            </w:r>
          </w:p>
        </w:tc>
        <w:tc>
          <w:tcPr>
            <w:tcW w:w="1418" w:type="dxa"/>
            <w:tcBorders>
              <w:top w:val="single" w:sz="4" w:space="0" w:color="auto"/>
              <w:left w:val="single" w:sz="4" w:space="0" w:color="auto"/>
              <w:bottom w:val="single" w:sz="4" w:space="0" w:color="auto"/>
              <w:right w:val="single" w:sz="4" w:space="0" w:color="auto"/>
            </w:tcBorders>
            <w:vAlign w:val="center"/>
          </w:tcPr>
          <w:p w:rsidR="00D46CE6" w:rsidRPr="00D46CE6" w:rsidRDefault="00D46CE6" w:rsidP="00D46CE6">
            <w:pPr>
              <w:pStyle w:val="a"/>
              <w:spacing w:line="276" w:lineRule="auto"/>
              <w:jc w:val="both"/>
              <w:rPr>
                <w:rFonts w:cs="Times New Roman"/>
                <w:color w:val="auto"/>
                <w:sz w:val="20"/>
                <w:szCs w:val="20"/>
              </w:rPr>
            </w:pPr>
          </w:p>
        </w:tc>
        <w:tc>
          <w:tcPr>
            <w:tcW w:w="1999" w:type="dxa"/>
            <w:tcBorders>
              <w:top w:val="single" w:sz="4" w:space="0" w:color="auto"/>
              <w:left w:val="single" w:sz="4" w:space="0" w:color="auto"/>
              <w:bottom w:val="single" w:sz="4" w:space="0" w:color="auto"/>
              <w:right w:val="single" w:sz="4" w:space="0" w:color="auto"/>
            </w:tcBorders>
            <w:vAlign w:val="center"/>
          </w:tcPr>
          <w:p w:rsidR="00D46CE6" w:rsidRPr="00D46CE6" w:rsidRDefault="00D46CE6" w:rsidP="00D46CE6">
            <w:pPr>
              <w:pStyle w:val="a"/>
              <w:spacing w:line="276" w:lineRule="auto"/>
              <w:jc w:val="center"/>
              <w:rPr>
                <w:rFonts w:cs="Times New Roman"/>
                <w:sz w:val="16"/>
                <w:szCs w:val="20"/>
              </w:rPr>
            </w:pPr>
          </w:p>
        </w:tc>
      </w:tr>
    </w:tbl>
    <w:p w:rsidR="00D46CE6" w:rsidRPr="00D46CE6" w:rsidRDefault="00D46CE6" w:rsidP="00D46CE6">
      <w:pPr>
        <w:autoSpaceDE w:val="0"/>
        <w:autoSpaceDN w:val="0"/>
        <w:adjustRightInd w:val="0"/>
        <w:spacing w:after="0" w:line="276" w:lineRule="auto"/>
        <w:jc w:val="both"/>
        <w:rPr>
          <w:rFonts w:ascii="Times New Roman" w:hAnsi="Times New Roman" w:cs="Times New Roman"/>
          <w:b/>
          <w:iCs/>
        </w:rPr>
      </w:pPr>
    </w:p>
    <w:p w:rsidR="00D46CE6" w:rsidRPr="00D46CE6" w:rsidRDefault="00D46CE6" w:rsidP="00D46CE6">
      <w:pPr>
        <w:autoSpaceDE w:val="0"/>
        <w:autoSpaceDN w:val="0"/>
        <w:adjustRightInd w:val="0"/>
        <w:spacing w:after="0" w:line="276" w:lineRule="auto"/>
        <w:jc w:val="both"/>
        <w:rPr>
          <w:rFonts w:ascii="Times New Roman" w:hAnsi="Times New Roman" w:cs="Times New Roman"/>
          <w:b/>
          <w:iCs/>
        </w:rPr>
      </w:pPr>
      <w:r w:rsidRPr="00D46CE6">
        <w:rPr>
          <w:rFonts w:ascii="Times New Roman" w:hAnsi="Times New Roman" w:cs="Times New Roman"/>
          <w:b/>
          <w:iCs/>
        </w:rPr>
        <w:t>Pragniemy wskazać, że tak sformułowany parametr uniemożliwia nam złożenie ważnej, nie podlegającej odrzuceniu i konkurencyjnej oferty.</w:t>
      </w:r>
    </w:p>
    <w:p w:rsidR="00D46CE6" w:rsidRPr="00D46CE6" w:rsidRDefault="00D46CE6" w:rsidP="00D46CE6">
      <w:pPr>
        <w:autoSpaceDE w:val="0"/>
        <w:autoSpaceDN w:val="0"/>
        <w:adjustRightInd w:val="0"/>
        <w:spacing w:after="0" w:line="276" w:lineRule="auto"/>
        <w:jc w:val="both"/>
        <w:rPr>
          <w:rFonts w:ascii="Times New Roman" w:hAnsi="Times New Roman" w:cs="Times New Roman"/>
          <w:bCs/>
          <w:iCs/>
        </w:rPr>
      </w:pPr>
      <w:r w:rsidRPr="00D46CE6">
        <w:rPr>
          <w:rFonts w:ascii="Times New Roman" w:hAnsi="Times New Roman" w:cs="Times New Roman"/>
          <w:bCs/>
          <w:iCs/>
        </w:rPr>
        <w:t>Oprogramowanie, które posiadamy w swojej ofercie, umożliwia realizację zadania diagnostycznego jakim jest ocena rozedmy płucach, jednak nie w odniesieniu do 5 płatów płuc, a w podziale na lewe i prawe płuc. Proponowane przez nas rozwiązanie jest stosowane i uznawane za wystarczające w wielu renomowanych ośrodkach na świecie.</w:t>
      </w:r>
    </w:p>
    <w:p w:rsidR="00D46CE6" w:rsidRPr="00D46CE6" w:rsidRDefault="00D46CE6" w:rsidP="00D46CE6">
      <w:pPr>
        <w:autoSpaceDE w:val="0"/>
        <w:autoSpaceDN w:val="0"/>
        <w:adjustRightInd w:val="0"/>
        <w:spacing w:after="0" w:line="276" w:lineRule="auto"/>
        <w:jc w:val="both"/>
        <w:rPr>
          <w:rFonts w:ascii="Times New Roman" w:hAnsi="Times New Roman" w:cs="Times New Roman"/>
          <w:b/>
          <w:iCs/>
        </w:rPr>
      </w:pPr>
    </w:p>
    <w:p w:rsidR="00D46CE6" w:rsidRPr="00D46CE6" w:rsidRDefault="00D46CE6" w:rsidP="00D46CE6">
      <w:pPr>
        <w:autoSpaceDE w:val="0"/>
        <w:autoSpaceDN w:val="0"/>
        <w:adjustRightInd w:val="0"/>
        <w:spacing w:after="0" w:line="276" w:lineRule="auto"/>
        <w:jc w:val="both"/>
        <w:rPr>
          <w:rFonts w:ascii="Times New Roman" w:hAnsi="Times New Roman" w:cs="Times New Roman"/>
          <w:bCs/>
          <w:iCs/>
        </w:rPr>
      </w:pPr>
      <w:r w:rsidRPr="00D46CE6">
        <w:rPr>
          <w:rFonts w:ascii="Times New Roman" w:hAnsi="Times New Roman" w:cs="Times New Roman"/>
          <w:bCs/>
          <w:iCs/>
        </w:rPr>
        <w:t>Czy Zamawiający dopuści do postępowania takie rozwiązanie?</w:t>
      </w:r>
    </w:p>
    <w:p w:rsidR="00D46CE6" w:rsidRPr="00D46CE6" w:rsidRDefault="00D46CE6" w:rsidP="00D46CE6">
      <w:pPr>
        <w:autoSpaceDE w:val="0"/>
        <w:autoSpaceDN w:val="0"/>
        <w:adjustRightInd w:val="0"/>
        <w:spacing w:after="0" w:line="276" w:lineRule="auto"/>
        <w:jc w:val="both"/>
        <w:rPr>
          <w:rFonts w:ascii="Times New Roman" w:hAnsi="Times New Roman" w:cs="Times New Roman"/>
          <w:bCs/>
          <w:iCs/>
        </w:rPr>
      </w:pPr>
    </w:p>
    <w:p w:rsidR="00D46CE6" w:rsidRPr="00D46CE6" w:rsidRDefault="00D46CE6" w:rsidP="00D46CE6">
      <w:pPr>
        <w:autoSpaceDE w:val="0"/>
        <w:autoSpaceDN w:val="0"/>
        <w:adjustRightInd w:val="0"/>
        <w:spacing w:after="0" w:line="276" w:lineRule="auto"/>
        <w:jc w:val="both"/>
        <w:rPr>
          <w:rFonts w:ascii="Times New Roman" w:hAnsi="Times New Roman" w:cs="Times New Roman"/>
          <w:bCs/>
          <w:iCs/>
        </w:rPr>
      </w:pPr>
      <w:r w:rsidRPr="00D46CE6">
        <w:rPr>
          <w:rFonts w:ascii="Times New Roman" w:hAnsi="Times New Roman" w:cs="Times New Roman"/>
          <w:bCs/>
          <w:iCs/>
        </w:rPr>
        <w:t>Czy Zamawiający dopuści do postępowania oprogramowanie bez funkcjonalności wymaganej zapisami pkt. 101?</w:t>
      </w:r>
    </w:p>
    <w:p w:rsidR="00D46CE6" w:rsidRPr="00D46CE6" w:rsidRDefault="00D46CE6" w:rsidP="00D46CE6">
      <w:pPr>
        <w:spacing w:after="0" w:line="276" w:lineRule="auto"/>
        <w:jc w:val="both"/>
        <w:rPr>
          <w:rFonts w:ascii="Times New Roman" w:hAnsi="Times New Roman" w:cs="Times New Roman"/>
          <w:bCs/>
          <w:color w:val="0000FF"/>
        </w:rPr>
      </w:pPr>
      <w:r w:rsidRPr="00D46CE6">
        <w:rPr>
          <w:rFonts w:ascii="Times New Roman" w:hAnsi="Times New Roman" w:cs="Times New Roman"/>
          <w:b/>
          <w:bCs/>
          <w:color w:val="0000FF"/>
        </w:rPr>
        <w:t xml:space="preserve">Odpowiedź: </w:t>
      </w:r>
      <w:r w:rsidRPr="00D46CE6">
        <w:rPr>
          <w:rFonts w:ascii="Times New Roman" w:hAnsi="Times New Roman" w:cs="Times New Roman"/>
          <w:bCs/>
          <w:color w:val="0000FF"/>
        </w:rPr>
        <w:t>Zamawiający wprowadza modyfikację parametru zgodnie z opublikowanym załącznikiem nr 2a do zaproszenia.</w:t>
      </w:r>
    </w:p>
    <w:tbl>
      <w:tblPr>
        <w:tblW w:w="9371"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8"/>
        <w:gridCol w:w="3969"/>
        <w:gridCol w:w="1417"/>
        <w:gridCol w:w="1418"/>
        <w:gridCol w:w="1999"/>
      </w:tblGrid>
      <w:tr w:rsidR="00D46CE6" w:rsidRPr="00D46CE6" w:rsidTr="00D46CE6">
        <w:trPr>
          <w:trHeight w:val="732"/>
        </w:trPr>
        <w:tc>
          <w:tcPr>
            <w:tcW w:w="568" w:type="dxa"/>
            <w:tcBorders>
              <w:top w:val="single" w:sz="4" w:space="0" w:color="auto"/>
              <w:left w:val="single" w:sz="4" w:space="0" w:color="auto"/>
              <w:bottom w:val="single" w:sz="4" w:space="0" w:color="auto"/>
              <w:right w:val="single" w:sz="4" w:space="0" w:color="auto"/>
            </w:tcBorders>
            <w:vAlign w:val="center"/>
          </w:tcPr>
          <w:p w:rsidR="00D46CE6" w:rsidRPr="00D46CE6" w:rsidRDefault="00D46CE6" w:rsidP="00D46CE6">
            <w:pPr>
              <w:spacing w:after="0" w:line="276" w:lineRule="auto"/>
              <w:jc w:val="center"/>
              <w:rPr>
                <w:rFonts w:ascii="Times New Roman" w:hAnsi="Times New Roman" w:cs="Times New Roman"/>
                <w:color w:val="000000" w:themeColor="text1"/>
                <w:sz w:val="16"/>
                <w:szCs w:val="16"/>
              </w:rPr>
            </w:pPr>
            <w:r w:rsidRPr="00D46CE6">
              <w:rPr>
                <w:rFonts w:ascii="Times New Roman" w:hAnsi="Times New Roman" w:cs="Times New Roman"/>
                <w:color w:val="000000" w:themeColor="text1"/>
                <w:sz w:val="16"/>
                <w:szCs w:val="16"/>
              </w:rPr>
              <w:t>100</w:t>
            </w:r>
          </w:p>
        </w:tc>
        <w:tc>
          <w:tcPr>
            <w:tcW w:w="3969" w:type="dxa"/>
            <w:tcBorders>
              <w:top w:val="single" w:sz="4" w:space="0" w:color="auto"/>
              <w:left w:val="single" w:sz="4" w:space="0" w:color="auto"/>
              <w:bottom w:val="single" w:sz="4" w:space="0" w:color="auto"/>
              <w:right w:val="single" w:sz="4" w:space="0" w:color="auto"/>
            </w:tcBorders>
            <w:vAlign w:val="center"/>
          </w:tcPr>
          <w:p w:rsidR="00D46CE6" w:rsidRPr="00D46CE6" w:rsidRDefault="00D46CE6" w:rsidP="00D46CE6">
            <w:pPr>
              <w:snapToGrid w:val="0"/>
              <w:spacing w:after="0" w:line="276" w:lineRule="auto"/>
              <w:rPr>
                <w:rFonts w:ascii="Times New Roman" w:hAnsi="Times New Roman" w:cs="Times New Roman"/>
                <w:color w:val="000000"/>
                <w:sz w:val="16"/>
                <w:szCs w:val="16"/>
              </w:rPr>
            </w:pPr>
            <w:r w:rsidRPr="00D46CE6">
              <w:rPr>
                <w:rFonts w:ascii="Times New Roman" w:hAnsi="Times New Roman" w:cs="Times New Roman"/>
                <w:strike/>
                <w:color w:val="FF0000"/>
                <w:sz w:val="16"/>
                <w:szCs w:val="16"/>
              </w:rPr>
              <w:t>Segmentacja wszystkich pięciu płatów płuc i</w:t>
            </w:r>
            <w:r w:rsidRPr="00D46CE6">
              <w:rPr>
                <w:rFonts w:ascii="Times New Roman" w:hAnsi="Times New Roman" w:cs="Times New Roman"/>
                <w:color w:val="FF0000"/>
                <w:sz w:val="16"/>
                <w:szCs w:val="16"/>
              </w:rPr>
              <w:t xml:space="preserve"> </w:t>
            </w:r>
            <w:r w:rsidRPr="00D46CE6">
              <w:rPr>
                <w:rFonts w:ascii="Times New Roman" w:hAnsi="Times New Roman" w:cs="Times New Roman"/>
                <w:sz w:val="16"/>
                <w:szCs w:val="16"/>
              </w:rPr>
              <w:t>automatyczne obliczanie rozedmy w poszczególnych płatach płuc.</w:t>
            </w:r>
          </w:p>
        </w:tc>
        <w:tc>
          <w:tcPr>
            <w:tcW w:w="1417" w:type="dxa"/>
            <w:tcBorders>
              <w:top w:val="single" w:sz="4" w:space="0" w:color="auto"/>
              <w:left w:val="single" w:sz="4" w:space="0" w:color="auto"/>
              <w:bottom w:val="single" w:sz="4" w:space="0" w:color="auto"/>
              <w:right w:val="single" w:sz="4" w:space="0" w:color="auto"/>
            </w:tcBorders>
            <w:vAlign w:val="center"/>
          </w:tcPr>
          <w:p w:rsidR="00D46CE6" w:rsidRPr="00D46CE6" w:rsidRDefault="00D46CE6" w:rsidP="00D46CE6">
            <w:pPr>
              <w:snapToGrid w:val="0"/>
              <w:spacing w:after="0" w:line="276" w:lineRule="auto"/>
              <w:jc w:val="center"/>
              <w:rPr>
                <w:rFonts w:ascii="Times New Roman" w:hAnsi="Times New Roman" w:cs="Times New Roman"/>
                <w:sz w:val="16"/>
              </w:rPr>
            </w:pPr>
            <w:r w:rsidRPr="00D46CE6">
              <w:rPr>
                <w:rFonts w:ascii="Times New Roman" w:hAnsi="Times New Roman" w:cs="Times New Roman"/>
                <w:color w:val="000000"/>
                <w:sz w:val="16"/>
              </w:rPr>
              <w:t>Tak, podać i opisać</w:t>
            </w:r>
          </w:p>
        </w:tc>
        <w:tc>
          <w:tcPr>
            <w:tcW w:w="1418" w:type="dxa"/>
            <w:tcBorders>
              <w:top w:val="single" w:sz="4" w:space="0" w:color="auto"/>
              <w:left w:val="single" w:sz="4" w:space="0" w:color="auto"/>
              <w:bottom w:val="single" w:sz="4" w:space="0" w:color="auto"/>
              <w:right w:val="single" w:sz="4" w:space="0" w:color="auto"/>
            </w:tcBorders>
            <w:vAlign w:val="center"/>
          </w:tcPr>
          <w:p w:rsidR="00D46CE6" w:rsidRPr="00D46CE6" w:rsidRDefault="00D46CE6" w:rsidP="00D46CE6">
            <w:pPr>
              <w:pStyle w:val="a"/>
              <w:spacing w:line="276" w:lineRule="auto"/>
              <w:jc w:val="both"/>
              <w:rPr>
                <w:rFonts w:cs="Times New Roman"/>
                <w:color w:val="auto"/>
                <w:sz w:val="20"/>
                <w:szCs w:val="20"/>
              </w:rPr>
            </w:pPr>
          </w:p>
        </w:tc>
        <w:tc>
          <w:tcPr>
            <w:tcW w:w="1999" w:type="dxa"/>
            <w:tcBorders>
              <w:top w:val="single" w:sz="4" w:space="0" w:color="auto"/>
              <w:left w:val="single" w:sz="4" w:space="0" w:color="auto"/>
              <w:bottom w:val="single" w:sz="4" w:space="0" w:color="auto"/>
              <w:right w:val="single" w:sz="4" w:space="0" w:color="auto"/>
            </w:tcBorders>
            <w:vAlign w:val="center"/>
          </w:tcPr>
          <w:p w:rsidR="00D46CE6" w:rsidRPr="00D46CE6" w:rsidRDefault="00D46CE6" w:rsidP="00D46CE6">
            <w:pPr>
              <w:pStyle w:val="a"/>
              <w:spacing w:line="276" w:lineRule="auto"/>
              <w:jc w:val="center"/>
              <w:rPr>
                <w:rFonts w:cs="Times New Roman"/>
                <w:strike/>
                <w:color w:val="FF0000"/>
                <w:sz w:val="16"/>
                <w:szCs w:val="20"/>
              </w:rPr>
            </w:pPr>
            <w:r w:rsidRPr="00D46CE6">
              <w:rPr>
                <w:rFonts w:cs="Times New Roman"/>
                <w:strike/>
                <w:color w:val="FF0000"/>
                <w:sz w:val="16"/>
                <w:szCs w:val="20"/>
              </w:rPr>
              <w:t>- - -</w:t>
            </w:r>
          </w:p>
          <w:p w:rsidR="00D46CE6" w:rsidRPr="00D46CE6" w:rsidRDefault="00D46CE6" w:rsidP="00D46CE6">
            <w:pPr>
              <w:pStyle w:val="a"/>
              <w:spacing w:line="276" w:lineRule="auto"/>
              <w:jc w:val="center"/>
              <w:rPr>
                <w:rFonts w:cs="Times New Roman"/>
                <w:color w:val="FF0000"/>
                <w:sz w:val="16"/>
                <w:szCs w:val="20"/>
              </w:rPr>
            </w:pPr>
            <w:r w:rsidRPr="00D46CE6">
              <w:rPr>
                <w:rFonts w:cs="Times New Roman"/>
                <w:color w:val="FF0000"/>
                <w:sz w:val="16"/>
                <w:szCs w:val="20"/>
              </w:rPr>
              <w:t>Segmentacja wszystkich pięciu płatów płuc – 2 pkt.</w:t>
            </w:r>
          </w:p>
          <w:p w:rsidR="00D46CE6" w:rsidRPr="00D46CE6" w:rsidRDefault="00D46CE6" w:rsidP="00D46CE6">
            <w:pPr>
              <w:pStyle w:val="a"/>
              <w:spacing w:line="276" w:lineRule="auto"/>
              <w:jc w:val="center"/>
              <w:rPr>
                <w:rFonts w:cs="Times New Roman"/>
                <w:color w:val="FF0000"/>
                <w:sz w:val="16"/>
                <w:szCs w:val="20"/>
              </w:rPr>
            </w:pPr>
            <w:r w:rsidRPr="00D46CE6">
              <w:rPr>
                <w:rFonts w:cs="Times New Roman"/>
                <w:color w:val="FF0000"/>
                <w:sz w:val="16"/>
                <w:szCs w:val="16"/>
              </w:rPr>
              <w:t>brak powyższej funkcjonalności – 0 pkt.</w:t>
            </w:r>
          </w:p>
          <w:p w:rsidR="00D46CE6" w:rsidRPr="00D46CE6" w:rsidRDefault="00D46CE6" w:rsidP="00D46CE6">
            <w:pPr>
              <w:pStyle w:val="a"/>
              <w:spacing w:line="276" w:lineRule="auto"/>
              <w:jc w:val="center"/>
              <w:rPr>
                <w:rFonts w:cs="Times New Roman"/>
                <w:sz w:val="16"/>
                <w:szCs w:val="20"/>
              </w:rPr>
            </w:pPr>
          </w:p>
        </w:tc>
      </w:tr>
      <w:tr w:rsidR="00D46CE6" w:rsidRPr="00D46CE6" w:rsidTr="00D46CE6">
        <w:trPr>
          <w:trHeight w:val="732"/>
        </w:trPr>
        <w:tc>
          <w:tcPr>
            <w:tcW w:w="568" w:type="dxa"/>
            <w:tcBorders>
              <w:top w:val="single" w:sz="4" w:space="0" w:color="auto"/>
              <w:left w:val="single" w:sz="4" w:space="0" w:color="auto"/>
              <w:bottom w:val="single" w:sz="4" w:space="0" w:color="auto"/>
              <w:right w:val="single" w:sz="4" w:space="0" w:color="auto"/>
            </w:tcBorders>
            <w:vAlign w:val="center"/>
          </w:tcPr>
          <w:p w:rsidR="00D46CE6" w:rsidRPr="00D46CE6" w:rsidRDefault="00D46CE6" w:rsidP="00D46CE6">
            <w:pPr>
              <w:spacing w:after="0" w:line="276" w:lineRule="auto"/>
              <w:jc w:val="center"/>
              <w:rPr>
                <w:rFonts w:ascii="Times New Roman" w:hAnsi="Times New Roman" w:cs="Times New Roman"/>
                <w:color w:val="000000" w:themeColor="text1"/>
                <w:sz w:val="16"/>
                <w:szCs w:val="16"/>
              </w:rPr>
            </w:pPr>
            <w:r w:rsidRPr="00D46CE6">
              <w:rPr>
                <w:rFonts w:ascii="Times New Roman" w:hAnsi="Times New Roman" w:cs="Times New Roman"/>
                <w:color w:val="000000" w:themeColor="text1"/>
                <w:sz w:val="16"/>
                <w:szCs w:val="16"/>
              </w:rPr>
              <w:t>101</w:t>
            </w:r>
          </w:p>
        </w:tc>
        <w:tc>
          <w:tcPr>
            <w:tcW w:w="3969" w:type="dxa"/>
            <w:tcBorders>
              <w:top w:val="single" w:sz="4" w:space="0" w:color="auto"/>
              <w:left w:val="single" w:sz="4" w:space="0" w:color="auto"/>
              <w:bottom w:val="single" w:sz="4" w:space="0" w:color="auto"/>
              <w:right w:val="single" w:sz="4" w:space="0" w:color="auto"/>
            </w:tcBorders>
            <w:vAlign w:val="center"/>
          </w:tcPr>
          <w:p w:rsidR="00D46CE6" w:rsidRPr="00D46CE6" w:rsidRDefault="00D46CE6" w:rsidP="00D46CE6">
            <w:pPr>
              <w:snapToGrid w:val="0"/>
              <w:spacing w:after="0" w:line="276" w:lineRule="auto"/>
              <w:rPr>
                <w:rFonts w:ascii="Times New Roman" w:hAnsi="Times New Roman" w:cs="Times New Roman"/>
                <w:sz w:val="16"/>
                <w:szCs w:val="16"/>
              </w:rPr>
            </w:pPr>
            <w:r w:rsidRPr="00D46CE6">
              <w:rPr>
                <w:rFonts w:ascii="Times New Roman" w:hAnsi="Times New Roman" w:cs="Times New Roman"/>
                <w:sz w:val="16"/>
                <w:szCs w:val="16"/>
              </w:rPr>
              <w:t>Oprogramowanie umożliwiające za pomocą jednego kliknięcia dokonanie pomiarów grubości ścian poszczególnych dróg oddechowych oraz średnicy ich światła wraz z prezentacją zewnętrznych i wewnętrznych konturów tych ścian</w:t>
            </w:r>
          </w:p>
        </w:tc>
        <w:tc>
          <w:tcPr>
            <w:tcW w:w="1417" w:type="dxa"/>
            <w:tcBorders>
              <w:top w:val="single" w:sz="4" w:space="0" w:color="auto"/>
              <w:left w:val="single" w:sz="4" w:space="0" w:color="auto"/>
              <w:bottom w:val="single" w:sz="4" w:space="0" w:color="auto"/>
              <w:right w:val="single" w:sz="4" w:space="0" w:color="auto"/>
            </w:tcBorders>
            <w:vAlign w:val="center"/>
          </w:tcPr>
          <w:p w:rsidR="00D46CE6" w:rsidRPr="00D46CE6" w:rsidRDefault="00D46CE6" w:rsidP="00D46CE6">
            <w:pPr>
              <w:snapToGrid w:val="0"/>
              <w:spacing w:after="0" w:line="276" w:lineRule="auto"/>
              <w:jc w:val="center"/>
              <w:rPr>
                <w:rFonts w:ascii="Times New Roman" w:hAnsi="Times New Roman" w:cs="Times New Roman"/>
                <w:color w:val="000000"/>
                <w:sz w:val="16"/>
              </w:rPr>
            </w:pPr>
            <w:r w:rsidRPr="00D46CE6">
              <w:rPr>
                <w:rFonts w:ascii="Times New Roman" w:hAnsi="Times New Roman" w:cs="Times New Roman"/>
                <w:strike/>
                <w:color w:val="FF0000"/>
                <w:sz w:val="16"/>
              </w:rPr>
              <w:t>Tak,</w:t>
            </w:r>
            <w:r w:rsidRPr="00D46CE6">
              <w:rPr>
                <w:rFonts w:ascii="Times New Roman" w:hAnsi="Times New Roman" w:cs="Times New Roman"/>
                <w:color w:val="FF0000"/>
                <w:sz w:val="16"/>
              </w:rPr>
              <w:t xml:space="preserve"> </w:t>
            </w:r>
            <w:r w:rsidRPr="00D46CE6">
              <w:rPr>
                <w:rFonts w:ascii="Times New Roman" w:hAnsi="Times New Roman" w:cs="Times New Roman"/>
                <w:color w:val="000000"/>
                <w:sz w:val="16"/>
              </w:rPr>
              <w:t>podać i opisać</w:t>
            </w:r>
          </w:p>
        </w:tc>
        <w:tc>
          <w:tcPr>
            <w:tcW w:w="1418" w:type="dxa"/>
            <w:tcBorders>
              <w:top w:val="single" w:sz="4" w:space="0" w:color="auto"/>
              <w:left w:val="single" w:sz="4" w:space="0" w:color="auto"/>
              <w:bottom w:val="single" w:sz="4" w:space="0" w:color="auto"/>
              <w:right w:val="single" w:sz="4" w:space="0" w:color="auto"/>
            </w:tcBorders>
            <w:vAlign w:val="center"/>
          </w:tcPr>
          <w:p w:rsidR="00D46CE6" w:rsidRPr="00D46CE6" w:rsidRDefault="00D46CE6" w:rsidP="00D46CE6">
            <w:pPr>
              <w:pStyle w:val="a"/>
              <w:spacing w:line="276" w:lineRule="auto"/>
              <w:jc w:val="both"/>
              <w:rPr>
                <w:rFonts w:cs="Times New Roman"/>
                <w:color w:val="auto"/>
                <w:sz w:val="20"/>
                <w:szCs w:val="20"/>
              </w:rPr>
            </w:pPr>
          </w:p>
        </w:tc>
        <w:tc>
          <w:tcPr>
            <w:tcW w:w="1999" w:type="dxa"/>
            <w:tcBorders>
              <w:top w:val="single" w:sz="4" w:space="0" w:color="auto"/>
              <w:left w:val="single" w:sz="4" w:space="0" w:color="auto"/>
              <w:bottom w:val="single" w:sz="4" w:space="0" w:color="auto"/>
              <w:right w:val="single" w:sz="4" w:space="0" w:color="auto"/>
            </w:tcBorders>
            <w:vAlign w:val="center"/>
          </w:tcPr>
          <w:p w:rsidR="00D46CE6" w:rsidRPr="00D46CE6" w:rsidRDefault="00D46CE6" w:rsidP="00D46CE6">
            <w:pPr>
              <w:pStyle w:val="a"/>
              <w:spacing w:line="276" w:lineRule="auto"/>
              <w:jc w:val="center"/>
              <w:rPr>
                <w:rFonts w:cs="Times New Roman"/>
                <w:strike/>
                <w:color w:val="FF0000"/>
                <w:sz w:val="16"/>
                <w:szCs w:val="20"/>
              </w:rPr>
            </w:pPr>
            <w:r w:rsidRPr="00D46CE6">
              <w:rPr>
                <w:rFonts w:cs="Times New Roman"/>
                <w:strike/>
                <w:color w:val="FF0000"/>
                <w:sz w:val="16"/>
                <w:szCs w:val="20"/>
              </w:rPr>
              <w:t>- - -</w:t>
            </w:r>
          </w:p>
          <w:p w:rsidR="00D46CE6" w:rsidRPr="00D46CE6" w:rsidRDefault="00D46CE6" w:rsidP="00D46CE6">
            <w:pPr>
              <w:pStyle w:val="a"/>
              <w:spacing w:line="276" w:lineRule="auto"/>
              <w:jc w:val="center"/>
              <w:rPr>
                <w:rFonts w:cs="Times New Roman"/>
                <w:color w:val="FF0000"/>
                <w:sz w:val="16"/>
                <w:szCs w:val="20"/>
              </w:rPr>
            </w:pPr>
            <w:r w:rsidRPr="00D46CE6">
              <w:rPr>
                <w:rFonts w:cs="Times New Roman"/>
                <w:color w:val="FF0000"/>
                <w:sz w:val="16"/>
                <w:szCs w:val="20"/>
              </w:rPr>
              <w:t>Tak – 2 pkt.,</w:t>
            </w:r>
          </w:p>
          <w:p w:rsidR="00D46CE6" w:rsidRPr="00D46CE6" w:rsidRDefault="00D46CE6" w:rsidP="00D46CE6">
            <w:pPr>
              <w:pStyle w:val="a"/>
              <w:spacing w:line="276" w:lineRule="auto"/>
              <w:jc w:val="center"/>
              <w:rPr>
                <w:rFonts w:cs="Times New Roman"/>
                <w:sz w:val="16"/>
                <w:szCs w:val="20"/>
              </w:rPr>
            </w:pPr>
            <w:r w:rsidRPr="00D46CE6">
              <w:rPr>
                <w:rFonts w:cs="Times New Roman"/>
                <w:color w:val="FF0000"/>
                <w:sz w:val="16"/>
                <w:szCs w:val="20"/>
              </w:rPr>
              <w:t>Nie – 0 pkt.</w:t>
            </w:r>
          </w:p>
        </w:tc>
      </w:tr>
    </w:tbl>
    <w:p w:rsidR="00D46CE6" w:rsidRPr="00D46CE6" w:rsidRDefault="00D46CE6" w:rsidP="00D46CE6">
      <w:pPr>
        <w:autoSpaceDE w:val="0"/>
        <w:autoSpaceDN w:val="0"/>
        <w:adjustRightInd w:val="0"/>
        <w:spacing w:after="0" w:line="276" w:lineRule="auto"/>
        <w:jc w:val="both"/>
        <w:rPr>
          <w:rFonts w:ascii="Times New Roman" w:hAnsi="Times New Roman" w:cs="Times New Roman"/>
          <w:b/>
          <w:iCs/>
        </w:rPr>
      </w:pPr>
    </w:p>
    <w:p w:rsidR="00D46CE6" w:rsidRPr="00D46CE6" w:rsidRDefault="00D46CE6" w:rsidP="00D46CE6">
      <w:pPr>
        <w:autoSpaceDE w:val="0"/>
        <w:autoSpaceDN w:val="0"/>
        <w:adjustRightInd w:val="0"/>
        <w:spacing w:after="0" w:line="276" w:lineRule="auto"/>
        <w:jc w:val="both"/>
        <w:rPr>
          <w:rFonts w:ascii="Times New Roman" w:hAnsi="Times New Roman" w:cs="Times New Roman"/>
          <w:b/>
          <w:iCs/>
        </w:rPr>
      </w:pPr>
      <w:r w:rsidRPr="00D46CE6">
        <w:rPr>
          <w:rFonts w:ascii="Times New Roman" w:hAnsi="Times New Roman" w:cs="Times New Roman"/>
          <w:b/>
          <w:iCs/>
          <w:highlight w:val="yellow"/>
        </w:rPr>
        <w:t>PYTANIE NR 9</w:t>
      </w:r>
    </w:p>
    <w:p w:rsidR="00D46CE6" w:rsidRPr="00D46CE6" w:rsidRDefault="00D46CE6" w:rsidP="00D46CE6">
      <w:pPr>
        <w:autoSpaceDE w:val="0"/>
        <w:autoSpaceDN w:val="0"/>
        <w:adjustRightInd w:val="0"/>
        <w:spacing w:after="0" w:line="276" w:lineRule="auto"/>
        <w:jc w:val="both"/>
        <w:rPr>
          <w:rFonts w:ascii="Times New Roman" w:hAnsi="Times New Roman" w:cs="Times New Roman"/>
          <w:b/>
          <w:bCs/>
          <w:iCs/>
        </w:rPr>
      </w:pPr>
      <w:r w:rsidRPr="00D46CE6">
        <w:rPr>
          <w:rFonts w:ascii="Times New Roman" w:hAnsi="Times New Roman" w:cs="Times New Roman"/>
          <w:b/>
          <w:bCs/>
          <w:iCs/>
        </w:rPr>
        <w:t xml:space="preserve">Dot.  pkt. 122 (Oprogramowanie serwera aplikacyjnego)  Załącznika nr 2A </w:t>
      </w:r>
    </w:p>
    <w:p w:rsidR="00D46CE6" w:rsidRPr="00D46CE6" w:rsidRDefault="00D46CE6" w:rsidP="00D46CE6">
      <w:pPr>
        <w:autoSpaceDE w:val="0"/>
        <w:autoSpaceDN w:val="0"/>
        <w:adjustRightInd w:val="0"/>
        <w:spacing w:after="0" w:line="276" w:lineRule="auto"/>
        <w:jc w:val="both"/>
        <w:rPr>
          <w:rFonts w:ascii="Times New Roman" w:hAnsi="Times New Roman" w:cs="Times New Roman"/>
          <w:iCs/>
        </w:rPr>
      </w:pPr>
      <w:r w:rsidRPr="00D46CE6">
        <w:rPr>
          <w:rFonts w:ascii="Times New Roman" w:hAnsi="Times New Roman" w:cs="Times New Roman"/>
          <w:iCs/>
        </w:rPr>
        <w:t>W pkt. 122 Zamawiający wymaga:</w:t>
      </w:r>
    </w:p>
    <w:tbl>
      <w:tblPr>
        <w:tblW w:w="9371"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8"/>
        <w:gridCol w:w="3969"/>
        <w:gridCol w:w="1417"/>
        <w:gridCol w:w="1418"/>
        <w:gridCol w:w="1999"/>
      </w:tblGrid>
      <w:tr w:rsidR="00D46CE6" w:rsidRPr="00D46CE6" w:rsidTr="00D46CE6">
        <w:trPr>
          <w:trHeight w:val="472"/>
        </w:trPr>
        <w:tc>
          <w:tcPr>
            <w:tcW w:w="568" w:type="dxa"/>
            <w:tcBorders>
              <w:top w:val="single" w:sz="4" w:space="0" w:color="auto"/>
              <w:left w:val="single" w:sz="4" w:space="0" w:color="auto"/>
              <w:bottom w:val="single" w:sz="4" w:space="0" w:color="auto"/>
              <w:right w:val="single" w:sz="4" w:space="0" w:color="auto"/>
            </w:tcBorders>
            <w:vAlign w:val="center"/>
          </w:tcPr>
          <w:p w:rsidR="00D46CE6" w:rsidRPr="00D46CE6" w:rsidRDefault="00D46CE6" w:rsidP="00D46CE6">
            <w:pPr>
              <w:spacing w:after="0" w:line="276" w:lineRule="auto"/>
              <w:jc w:val="center"/>
              <w:rPr>
                <w:rFonts w:ascii="Times New Roman" w:hAnsi="Times New Roman" w:cs="Times New Roman"/>
                <w:color w:val="000000" w:themeColor="text1"/>
                <w:sz w:val="16"/>
                <w:szCs w:val="16"/>
              </w:rPr>
            </w:pPr>
            <w:r w:rsidRPr="00D46CE6">
              <w:rPr>
                <w:rFonts w:ascii="Times New Roman" w:hAnsi="Times New Roman" w:cs="Times New Roman"/>
                <w:color w:val="000000" w:themeColor="text1"/>
                <w:sz w:val="16"/>
                <w:szCs w:val="16"/>
              </w:rPr>
              <w:t>122</w:t>
            </w:r>
          </w:p>
        </w:tc>
        <w:tc>
          <w:tcPr>
            <w:tcW w:w="3969" w:type="dxa"/>
            <w:tcBorders>
              <w:top w:val="single" w:sz="4" w:space="0" w:color="auto"/>
              <w:left w:val="single" w:sz="4" w:space="0" w:color="auto"/>
              <w:bottom w:val="single" w:sz="4" w:space="0" w:color="auto"/>
              <w:right w:val="single" w:sz="4" w:space="0" w:color="auto"/>
            </w:tcBorders>
            <w:vAlign w:val="center"/>
          </w:tcPr>
          <w:p w:rsidR="00D46CE6" w:rsidRPr="00D46CE6" w:rsidRDefault="00D46CE6" w:rsidP="00D46CE6">
            <w:pPr>
              <w:snapToGrid w:val="0"/>
              <w:spacing w:after="0" w:line="276" w:lineRule="auto"/>
              <w:rPr>
                <w:rFonts w:ascii="Times New Roman" w:hAnsi="Times New Roman" w:cs="Times New Roman"/>
                <w:color w:val="000000"/>
                <w:sz w:val="16"/>
                <w:szCs w:val="16"/>
              </w:rPr>
            </w:pPr>
            <w:r w:rsidRPr="00D46CE6">
              <w:rPr>
                <w:rFonts w:ascii="Times New Roman" w:hAnsi="Times New Roman" w:cs="Times New Roman"/>
                <w:sz w:val="16"/>
                <w:szCs w:val="16"/>
              </w:rPr>
              <w:t>Tworzenie własnych kryteriów onkologicznych oceny zmian ogniskowych</w:t>
            </w:r>
          </w:p>
        </w:tc>
        <w:tc>
          <w:tcPr>
            <w:tcW w:w="1417" w:type="dxa"/>
            <w:tcBorders>
              <w:top w:val="single" w:sz="4" w:space="0" w:color="auto"/>
              <w:left w:val="single" w:sz="4" w:space="0" w:color="auto"/>
              <w:bottom w:val="single" w:sz="4" w:space="0" w:color="auto"/>
              <w:right w:val="single" w:sz="4" w:space="0" w:color="auto"/>
            </w:tcBorders>
            <w:vAlign w:val="center"/>
          </w:tcPr>
          <w:p w:rsidR="00D46CE6" w:rsidRPr="00D46CE6" w:rsidRDefault="00D46CE6" w:rsidP="00D46CE6">
            <w:pPr>
              <w:snapToGrid w:val="0"/>
              <w:spacing w:after="0" w:line="276" w:lineRule="auto"/>
              <w:jc w:val="center"/>
              <w:rPr>
                <w:rFonts w:ascii="Times New Roman" w:hAnsi="Times New Roman" w:cs="Times New Roman"/>
                <w:sz w:val="16"/>
              </w:rPr>
            </w:pPr>
            <w:r w:rsidRPr="00D46CE6">
              <w:rPr>
                <w:rFonts w:ascii="Times New Roman" w:hAnsi="Times New Roman" w:cs="Times New Roman"/>
                <w:color w:val="000000"/>
                <w:sz w:val="16"/>
              </w:rPr>
              <w:t>Tak, podać i opisać</w:t>
            </w:r>
          </w:p>
        </w:tc>
        <w:tc>
          <w:tcPr>
            <w:tcW w:w="1418" w:type="dxa"/>
            <w:tcBorders>
              <w:top w:val="single" w:sz="4" w:space="0" w:color="auto"/>
              <w:left w:val="single" w:sz="4" w:space="0" w:color="auto"/>
              <w:bottom w:val="single" w:sz="4" w:space="0" w:color="auto"/>
              <w:right w:val="single" w:sz="4" w:space="0" w:color="auto"/>
            </w:tcBorders>
            <w:vAlign w:val="center"/>
          </w:tcPr>
          <w:p w:rsidR="00D46CE6" w:rsidRPr="00D46CE6" w:rsidRDefault="00D46CE6" w:rsidP="00D46CE6">
            <w:pPr>
              <w:pStyle w:val="a"/>
              <w:spacing w:line="276" w:lineRule="auto"/>
              <w:jc w:val="both"/>
              <w:rPr>
                <w:rFonts w:cs="Times New Roman"/>
                <w:color w:val="auto"/>
                <w:sz w:val="20"/>
                <w:szCs w:val="20"/>
              </w:rPr>
            </w:pPr>
          </w:p>
        </w:tc>
        <w:tc>
          <w:tcPr>
            <w:tcW w:w="1999" w:type="dxa"/>
            <w:tcBorders>
              <w:top w:val="single" w:sz="4" w:space="0" w:color="auto"/>
              <w:left w:val="single" w:sz="4" w:space="0" w:color="auto"/>
              <w:bottom w:val="single" w:sz="4" w:space="0" w:color="auto"/>
              <w:right w:val="single" w:sz="4" w:space="0" w:color="auto"/>
            </w:tcBorders>
            <w:vAlign w:val="center"/>
          </w:tcPr>
          <w:p w:rsidR="00D46CE6" w:rsidRPr="00D46CE6" w:rsidRDefault="00D46CE6" w:rsidP="00D46CE6">
            <w:pPr>
              <w:pStyle w:val="a"/>
              <w:spacing w:line="276" w:lineRule="auto"/>
              <w:jc w:val="center"/>
              <w:rPr>
                <w:rFonts w:cs="Times New Roman"/>
                <w:sz w:val="16"/>
                <w:szCs w:val="20"/>
              </w:rPr>
            </w:pPr>
            <w:r w:rsidRPr="00D46CE6">
              <w:rPr>
                <w:rFonts w:cs="Times New Roman"/>
                <w:sz w:val="16"/>
                <w:szCs w:val="20"/>
              </w:rPr>
              <w:t>- - -</w:t>
            </w:r>
          </w:p>
        </w:tc>
      </w:tr>
    </w:tbl>
    <w:p w:rsidR="00D46CE6" w:rsidRPr="00D46CE6" w:rsidRDefault="00D46CE6" w:rsidP="00D46CE6">
      <w:pPr>
        <w:autoSpaceDE w:val="0"/>
        <w:autoSpaceDN w:val="0"/>
        <w:adjustRightInd w:val="0"/>
        <w:spacing w:after="0" w:line="276" w:lineRule="auto"/>
        <w:jc w:val="both"/>
        <w:rPr>
          <w:rFonts w:ascii="Times New Roman" w:hAnsi="Times New Roman" w:cs="Times New Roman"/>
          <w:b/>
          <w:iCs/>
        </w:rPr>
      </w:pPr>
    </w:p>
    <w:p w:rsidR="00D46CE6" w:rsidRPr="00D46CE6" w:rsidRDefault="00D46CE6" w:rsidP="00D46CE6">
      <w:pPr>
        <w:autoSpaceDE w:val="0"/>
        <w:autoSpaceDN w:val="0"/>
        <w:adjustRightInd w:val="0"/>
        <w:spacing w:after="0" w:line="276" w:lineRule="auto"/>
        <w:jc w:val="both"/>
        <w:rPr>
          <w:rFonts w:ascii="Times New Roman" w:hAnsi="Times New Roman" w:cs="Times New Roman"/>
          <w:bCs/>
          <w:iCs/>
        </w:rPr>
      </w:pPr>
      <w:r w:rsidRPr="00D46CE6">
        <w:rPr>
          <w:rFonts w:ascii="Times New Roman" w:hAnsi="Times New Roman" w:cs="Times New Roman"/>
          <w:bCs/>
          <w:iCs/>
        </w:rPr>
        <w:t>Pragniemy zauważyć, że wymóg tworzenia własnych, lokalnych kryteriów oceny zmian onkologicznych i wykonywania śledzenia zmian w oparciu o stworzone kryteria na potrzeby Szpitala nie ma najmniejszego uzasadnienia użytkowego, ponieważ wynik takich badań nie będzie kompatybilny z wymaganiami oceny innych szpitali w Polsce, korzystających wyłącznie z kryteriów RECIST i WHO.</w:t>
      </w:r>
    </w:p>
    <w:p w:rsidR="00D46CE6" w:rsidRPr="00D46CE6" w:rsidRDefault="00D46CE6" w:rsidP="00D46CE6">
      <w:pPr>
        <w:autoSpaceDE w:val="0"/>
        <w:autoSpaceDN w:val="0"/>
        <w:adjustRightInd w:val="0"/>
        <w:spacing w:after="0" w:line="276" w:lineRule="auto"/>
        <w:jc w:val="both"/>
        <w:rPr>
          <w:rFonts w:ascii="Times New Roman" w:hAnsi="Times New Roman" w:cs="Times New Roman"/>
          <w:bCs/>
          <w:iCs/>
        </w:rPr>
      </w:pPr>
    </w:p>
    <w:p w:rsidR="00D46CE6" w:rsidRPr="00D46CE6" w:rsidRDefault="00D46CE6" w:rsidP="00D46CE6">
      <w:pPr>
        <w:autoSpaceDE w:val="0"/>
        <w:autoSpaceDN w:val="0"/>
        <w:adjustRightInd w:val="0"/>
        <w:spacing w:after="0" w:line="276" w:lineRule="auto"/>
        <w:jc w:val="both"/>
        <w:rPr>
          <w:rFonts w:ascii="Times New Roman" w:hAnsi="Times New Roman" w:cs="Times New Roman"/>
          <w:bCs/>
          <w:iCs/>
        </w:rPr>
      </w:pPr>
      <w:r w:rsidRPr="00D46CE6">
        <w:rPr>
          <w:rFonts w:ascii="Times New Roman" w:hAnsi="Times New Roman" w:cs="Times New Roman"/>
          <w:bCs/>
          <w:iCs/>
        </w:rPr>
        <w:t>W związku z powyższym, czy Zamawiający dopuści do postepowanie system bez funkcjonalności wymaganej zapisami pkt. 112 Załącznika nr 2A?</w:t>
      </w:r>
    </w:p>
    <w:p w:rsidR="00D46CE6" w:rsidRPr="00D46CE6" w:rsidRDefault="00D46CE6" w:rsidP="00D46CE6">
      <w:pPr>
        <w:autoSpaceDE w:val="0"/>
        <w:autoSpaceDN w:val="0"/>
        <w:adjustRightInd w:val="0"/>
        <w:spacing w:after="0" w:line="276" w:lineRule="auto"/>
        <w:jc w:val="both"/>
        <w:rPr>
          <w:rFonts w:ascii="Times New Roman" w:hAnsi="Times New Roman" w:cs="Times New Roman"/>
          <w:b/>
          <w:iCs/>
        </w:rPr>
      </w:pPr>
    </w:p>
    <w:p w:rsidR="00D46CE6" w:rsidRPr="00D46CE6" w:rsidRDefault="00D46CE6" w:rsidP="00D46CE6">
      <w:pPr>
        <w:spacing w:after="0" w:line="276" w:lineRule="auto"/>
        <w:jc w:val="both"/>
        <w:rPr>
          <w:rFonts w:ascii="Times New Roman" w:hAnsi="Times New Roman" w:cs="Times New Roman"/>
          <w:bCs/>
          <w:color w:val="0000FF"/>
        </w:rPr>
      </w:pPr>
      <w:r w:rsidRPr="00D46CE6">
        <w:rPr>
          <w:rFonts w:ascii="Times New Roman" w:hAnsi="Times New Roman" w:cs="Times New Roman"/>
          <w:b/>
          <w:bCs/>
          <w:color w:val="0000FF"/>
        </w:rPr>
        <w:t xml:space="preserve">Odpowiedź: </w:t>
      </w:r>
      <w:r w:rsidRPr="00D46CE6">
        <w:rPr>
          <w:rFonts w:ascii="Times New Roman" w:hAnsi="Times New Roman" w:cs="Times New Roman"/>
          <w:bCs/>
          <w:color w:val="0000FF"/>
        </w:rPr>
        <w:t>Zamawiający wprowadza modyfikację parametru zgodnie z opublikowanym załącznikiem nr 2a do zaproszenia.</w:t>
      </w:r>
    </w:p>
    <w:tbl>
      <w:tblPr>
        <w:tblW w:w="9073"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964"/>
        <w:gridCol w:w="3856"/>
        <w:gridCol w:w="1134"/>
        <w:gridCol w:w="851"/>
        <w:gridCol w:w="2268"/>
      </w:tblGrid>
      <w:tr w:rsidR="00D46CE6" w:rsidRPr="00D46CE6" w:rsidTr="00D46CE6">
        <w:tc>
          <w:tcPr>
            <w:tcW w:w="964" w:type="dxa"/>
            <w:tcBorders>
              <w:top w:val="single" w:sz="4" w:space="0" w:color="auto"/>
              <w:left w:val="single" w:sz="4" w:space="0" w:color="auto"/>
              <w:bottom w:val="single" w:sz="4" w:space="0" w:color="auto"/>
              <w:right w:val="single" w:sz="4" w:space="0" w:color="auto"/>
            </w:tcBorders>
            <w:vAlign w:val="center"/>
          </w:tcPr>
          <w:p w:rsidR="00D46CE6" w:rsidRPr="00D46CE6" w:rsidRDefault="00D46CE6" w:rsidP="00D46CE6">
            <w:pPr>
              <w:pStyle w:val="Akapitzlist"/>
              <w:spacing w:after="0" w:line="276" w:lineRule="auto"/>
              <w:ind w:left="0"/>
              <w:rPr>
                <w:rFonts w:ascii="Times New Roman" w:hAnsi="Times New Roman" w:cs="Times New Roman"/>
                <w:color w:val="000000" w:themeColor="text1"/>
              </w:rPr>
            </w:pPr>
            <w:r w:rsidRPr="00D46CE6">
              <w:rPr>
                <w:rFonts w:ascii="Times New Roman" w:hAnsi="Times New Roman" w:cs="Times New Roman"/>
                <w:color w:val="000000" w:themeColor="text1"/>
              </w:rPr>
              <w:t>122.</w:t>
            </w:r>
          </w:p>
        </w:tc>
        <w:tc>
          <w:tcPr>
            <w:tcW w:w="3856" w:type="dxa"/>
            <w:tcBorders>
              <w:top w:val="single" w:sz="4" w:space="0" w:color="auto"/>
              <w:left w:val="single" w:sz="4" w:space="0" w:color="auto"/>
              <w:bottom w:val="single" w:sz="4" w:space="0" w:color="auto"/>
              <w:right w:val="single" w:sz="4" w:space="0" w:color="auto"/>
            </w:tcBorders>
            <w:vAlign w:val="center"/>
          </w:tcPr>
          <w:p w:rsidR="00D46CE6" w:rsidRPr="00D46CE6" w:rsidRDefault="00D46CE6" w:rsidP="00D46CE6">
            <w:pPr>
              <w:spacing w:after="0" w:line="276" w:lineRule="auto"/>
              <w:rPr>
                <w:rFonts w:ascii="Times New Roman" w:hAnsi="Times New Roman" w:cs="Times New Roman"/>
                <w:sz w:val="20"/>
              </w:rPr>
            </w:pPr>
            <w:r w:rsidRPr="00D46CE6">
              <w:rPr>
                <w:rFonts w:ascii="Times New Roman" w:hAnsi="Times New Roman" w:cs="Times New Roman"/>
                <w:sz w:val="20"/>
              </w:rPr>
              <w:t xml:space="preserve">Tworzenie własnych kryteriów onkologicznych oceny zmian ogniskowych </w:t>
            </w:r>
            <w:r w:rsidRPr="00D46CE6">
              <w:rPr>
                <w:rFonts w:ascii="Times New Roman" w:hAnsi="Times New Roman" w:cs="Times New Roman"/>
                <w:color w:val="FF0000"/>
                <w:sz w:val="20"/>
              </w:rPr>
              <w:t>lub stworzenie przez Wykonawcę kryteriów na zlecenie zamawiającego w dowolnym momencie trwania umowy</w:t>
            </w:r>
          </w:p>
        </w:tc>
        <w:tc>
          <w:tcPr>
            <w:tcW w:w="1134" w:type="dxa"/>
            <w:tcBorders>
              <w:top w:val="single" w:sz="4" w:space="0" w:color="auto"/>
              <w:left w:val="single" w:sz="4" w:space="0" w:color="auto"/>
              <w:bottom w:val="single" w:sz="4" w:space="0" w:color="auto"/>
              <w:right w:val="single" w:sz="4" w:space="0" w:color="auto"/>
            </w:tcBorders>
            <w:vAlign w:val="center"/>
          </w:tcPr>
          <w:p w:rsidR="00D46CE6" w:rsidRPr="00D46CE6" w:rsidRDefault="00D46CE6" w:rsidP="00D46CE6">
            <w:pPr>
              <w:snapToGrid w:val="0"/>
              <w:spacing w:after="0" w:line="276" w:lineRule="auto"/>
              <w:jc w:val="center"/>
              <w:rPr>
                <w:rFonts w:ascii="Times New Roman" w:hAnsi="Times New Roman" w:cs="Times New Roman"/>
                <w:sz w:val="16"/>
              </w:rPr>
            </w:pPr>
            <w:r w:rsidRPr="00D46CE6">
              <w:rPr>
                <w:rFonts w:ascii="Times New Roman" w:hAnsi="Times New Roman" w:cs="Times New Roman"/>
                <w:color w:val="000000"/>
                <w:sz w:val="16"/>
              </w:rPr>
              <w:t>Tak, podać i opisać</w:t>
            </w:r>
          </w:p>
        </w:tc>
        <w:tc>
          <w:tcPr>
            <w:tcW w:w="851" w:type="dxa"/>
            <w:tcBorders>
              <w:top w:val="single" w:sz="4" w:space="0" w:color="auto"/>
              <w:left w:val="single" w:sz="4" w:space="0" w:color="auto"/>
              <w:bottom w:val="single" w:sz="4" w:space="0" w:color="auto"/>
              <w:right w:val="single" w:sz="4" w:space="0" w:color="auto"/>
            </w:tcBorders>
            <w:vAlign w:val="center"/>
          </w:tcPr>
          <w:p w:rsidR="00D46CE6" w:rsidRPr="00D46CE6" w:rsidRDefault="00D46CE6" w:rsidP="00D46CE6">
            <w:pPr>
              <w:pStyle w:val="a"/>
              <w:spacing w:line="276" w:lineRule="auto"/>
              <w:jc w:val="both"/>
              <w:rPr>
                <w:rFonts w:cs="Times New Roman"/>
                <w:color w:val="auto"/>
                <w:sz w:val="20"/>
                <w:szCs w:val="20"/>
              </w:rPr>
            </w:pPr>
          </w:p>
        </w:tc>
        <w:tc>
          <w:tcPr>
            <w:tcW w:w="2268" w:type="dxa"/>
            <w:tcBorders>
              <w:top w:val="single" w:sz="4" w:space="0" w:color="auto"/>
              <w:left w:val="single" w:sz="4" w:space="0" w:color="auto"/>
              <w:bottom w:val="single" w:sz="4" w:space="0" w:color="auto"/>
              <w:right w:val="single" w:sz="4" w:space="0" w:color="auto"/>
            </w:tcBorders>
            <w:vAlign w:val="center"/>
          </w:tcPr>
          <w:p w:rsidR="00D46CE6" w:rsidRPr="00D46CE6" w:rsidRDefault="00D46CE6" w:rsidP="00D46CE6">
            <w:pPr>
              <w:pStyle w:val="a"/>
              <w:spacing w:line="276" w:lineRule="auto"/>
              <w:jc w:val="center"/>
              <w:rPr>
                <w:rFonts w:cs="Times New Roman"/>
                <w:sz w:val="16"/>
                <w:szCs w:val="20"/>
              </w:rPr>
            </w:pPr>
            <w:r w:rsidRPr="00D46CE6">
              <w:rPr>
                <w:rFonts w:cs="Times New Roman"/>
                <w:sz w:val="16"/>
                <w:szCs w:val="20"/>
              </w:rPr>
              <w:t>- - -</w:t>
            </w:r>
          </w:p>
        </w:tc>
      </w:tr>
    </w:tbl>
    <w:p w:rsidR="00D46CE6" w:rsidRPr="00D46CE6" w:rsidRDefault="00D46CE6" w:rsidP="00D46CE6">
      <w:pPr>
        <w:autoSpaceDE w:val="0"/>
        <w:autoSpaceDN w:val="0"/>
        <w:adjustRightInd w:val="0"/>
        <w:spacing w:after="0" w:line="276" w:lineRule="auto"/>
        <w:jc w:val="both"/>
        <w:rPr>
          <w:rFonts w:ascii="Times New Roman" w:hAnsi="Times New Roman" w:cs="Times New Roman"/>
          <w:b/>
          <w:iCs/>
        </w:rPr>
      </w:pPr>
    </w:p>
    <w:p w:rsidR="00D46CE6" w:rsidRPr="00D46CE6" w:rsidRDefault="00D46CE6" w:rsidP="00D46CE6">
      <w:pPr>
        <w:autoSpaceDE w:val="0"/>
        <w:autoSpaceDN w:val="0"/>
        <w:adjustRightInd w:val="0"/>
        <w:spacing w:after="0" w:line="276" w:lineRule="auto"/>
        <w:jc w:val="both"/>
        <w:rPr>
          <w:rFonts w:ascii="Times New Roman" w:hAnsi="Times New Roman" w:cs="Times New Roman"/>
          <w:b/>
          <w:iCs/>
        </w:rPr>
      </w:pPr>
      <w:r w:rsidRPr="00D46CE6">
        <w:rPr>
          <w:rFonts w:ascii="Times New Roman" w:hAnsi="Times New Roman" w:cs="Times New Roman"/>
          <w:b/>
          <w:iCs/>
          <w:highlight w:val="yellow"/>
        </w:rPr>
        <w:t>PYTANIE NR 9</w:t>
      </w:r>
    </w:p>
    <w:p w:rsidR="00D46CE6" w:rsidRPr="00D46CE6" w:rsidRDefault="00D46CE6" w:rsidP="00D46CE6">
      <w:pPr>
        <w:autoSpaceDE w:val="0"/>
        <w:autoSpaceDN w:val="0"/>
        <w:adjustRightInd w:val="0"/>
        <w:spacing w:after="0" w:line="276" w:lineRule="auto"/>
        <w:jc w:val="both"/>
        <w:rPr>
          <w:rFonts w:ascii="Times New Roman" w:hAnsi="Times New Roman" w:cs="Times New Roman"/>
          <w:b/>
          <w:bCs/>
          <w:iCs/>
        </w:rPr>
      </w:pPr>
      <w:r w:rsidRPr="00D46CE6">
        <w:rPr>
          <w:rFonts w:ascii="Times New Roman" w:hAnsi="Times New Roman" w:cs="Times New Roman"/>
          <w:b/>
          <w:bCs/>
          <w:iCs/>
        </w:rPr>
        <w:t xml:space="preserve">Dot.  pkt. II.2 (Wstrzykiwacz kontrastu)  Załącznika nr 2A </w:t>
      </w:r>
    </w:p>
    <w:p w:rsidR="00D46CE6" w:rsidRPr="00D46CE6" w:rsidRDefault="00D46CE6" w:rsidP="00D46CE6">
      <w:pPr>
        <w:autoSpaceDE w:val="0"/>
        <w:autoSpaceDN w:val="0"/>
        <w:adjustRightInd w:val="0"/>
        <w:spacing w:after="0" w:line="276" w:lineRule="auto"/>
        <w:jc w:val="both"/>
        <w:rPr>
          <w:rFonts w:ascii="Times New Roman" w:hAnsi="Times New Roman" w:cs="Times New Roman"/>
          <w:iCs/>
        </w:rPr>
      </w:pPr>
      <w:r w:rsidRPr="00D46CE6">
        <w:rPr>
          <w:rFonts w:ascii="Times New Roman" w:hAnsi="Times New Roman" w:cs="Times New Roman"/>
          <w:iCs/>
        </w:rPr>
        <w:lastRenderedPageBreak/>
        <w:t>W pkt. 2 Zamawiający wymaga:</w:t>
      </w:r>
    </w:p>
    <w:tbl>
      <w:tblPr>
        <w:tblW w:w="9371"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8"/>
        <w:gridCol w:w="3969"/>
        <w:gridCol w:w="1417"/>
        <w:gridCol w:w="1418"/>
        <w:gridCol w:w="1999"/>
      </w:tblGrid>
      <w:tr w:rsidR="00D46CE6" w:rsidRPr="00D46CE6" w:rsidTr="00D46CE6">
        <w:trPr>
          <w:trHeight w:val="472"/>
        </w:trPr>
        <w:tc>
          <w:tcPr>
            <w:tcW w:w="568" w:type="dxa"/>
            <w:tcBorders>
              <w:top w:val="single" w:sz="4" w:space="0" w:color="auto"/>
              <w:left w:val="single" w:sz="4" w:space="0" w:color="auto"/>
              <w:bottom w:val="single" w:sz="4" w:space="0" w:color="auto"/>
              <w:right w:val="single" w:sz="4" w:space="0" w:color="auto"/>
            </w:tcBorders>
            <w:vAlign w:val="center"/>
          </w:tcPr>
          <w:p w:rsidR="00D46CE6" w:rsidRPr="00D46CE6" w:rsidRDefault="00D46CE6" w:rsidP="00D46CE6">
            <w:pPr>
              <w:spacing w:after="0" w:line="276" w:lineRule="auto"/>
              <w:jc w:val="center"/>
              <w:rPr>
                <w:rFonts w:ascii="Times New Roman" w:hAnsi="Times New Roman" w:cs="Times New Roman"/>
                <w:color w:val="000000" w:themeColor="text1"/>
                <w:sz w:val="16"/>
                <w:szCs w:val="16"/>
              </w:rPr>
            </w:pPr>
            <w:r w:rsidRPr="00D46CE6">
              <w:rPr>
                <w:rFonts w:ascii="Times New Roman" w:hAnsi="Times New Roman" w:cs="Times New Roman"/>
                <w:color w:val="000000" w:themeColor="text1"/>
                <w:sz w:val="16"/>
                <w:szCs w:val="16"/>
              </w:rPr>
              <w:t>2</w:t>
            </w:r>
          </w:p>
        </w:tc>
        <w:tc>
          <w:tcPr>
            <w:tcW w:w="3969" w:type="dxa"/>
            <w:tcBorders>
              <w:top w:val="single" w:sz="4" w:space="0" w:color="auto"/>
              <w:left w:val="single" w:sz="4" w:space="0" w:color="auto"/>
              <w:bottom w:val="single" w:sz="4" w:space="0" w:color="auto"/>
              <w:right w:val="single" w:sz="4" w:space="0" w:color="auto"/>
            </w:tcBorders>
            <w:vAlign w:val="center"/>
          </w:tcPr>
          <w:p w:rsidR="00D46CE6" w:rsidRPr="00D46CE6" w:rsidRDefault="00D46CE6" w:rsidP="00D46CE6">
            <w:pPr>
              <w:snapToGrid w:val="0"/>
              <w:spacing w:after="0" w:line="276" w:lineRule="auto"/>
              <w:rPr>
                <w:rFonts w:ascii="Times New Roman" w:hAnsi="Times New Roman" w:cs="Times New Roman"/>
                <w:color w:val="000000"/>
                <w:sz w:val="16"/>
                <w:szCs w:val="16"/>
              </w:rPr>
            </w:pPr>
            <w:r w:rsidRPr="00D46CE6">
              <w:rPr>
                <w:rFonts w:ascii="Times New Roman" w:hAnsi="Times New Roman" w:cs="Times New Roman"/>
                <w:sz w:val="16"/>
                <w:szCs w:val="16"/>
              </w:rPr>
              <w:t>Sterowanie dostarczonym wstrzykiwaczem bezpośrednio z konsoli tomografu komputerowego, w tym możliwość programowania i zapamiętywania parametrów wstrzykiwacza bezpośrednio w protokole badania TK na konsoli operatorskiej - sprzężenie tomografu z oferowanym wstrzykiwaczem min. kl. I zgodnie z CiA 425</w:t>
            </w:r>
          </w:p>
        </w:tc>
        <w:tc>
          <w:tcPr>
            <w:tcW w:w="1417" w:type="dxa"/>
            <w:tcBorders>
              <w:top w:val="single" w:sz="4" w:space="0" w:color="auto"/>
              <w:left w:val="single" w:sz="4" w:space="0" w:color="auto"/>
              <w:bottom w:val="single" w:sz="4" w:space="0" w:color="auto"/>
              <w:right w:val="single" w:sz="4" w:space="0" w:color="auto"/>
            </w:tcBorders>
            <w:vAlign w:val="center"/>
          </w:tcPr>
          <w:p w:rsidR="00D46CE6" w:rsidRPr="00D46CE6" w:rsidRDefault="00D46CE6" w:rsidP="00D46CE6">
            <w:pPr>
              <w:snapToGrid w:val="0"/>
              <w:spacing w:after="0" w:line="276" w:lineRule="auto"/>
              <w:jc w:val="center"/>
              <w:rPr>
                <w:rFonts w:ascii="Times New Roman" w:hAnsi="Times New Roman" w:cs="Times New Roman"/>
                <w:sz w:val="16"/>
              </w:rPr>
            </w:pPr>
            <w:r w:rsidRPr="00D46CE6">
              <w:rPr>
                <w:rFonts w:ascii="Times New Roman" w:hAnsi="Times New Roman" w:cs="Times New Roman"/>
                <w:color w:val="000000"/>
                <w:sz w:val="16"/>
              </w:rPr>
              <w:t>Tak, podać i opisać</w:t>
            </w:r>
          </w:p>
        </w:tc>
        <w:tc>
          <w:tcPr>
            <w:tcW w:w="1418" w:type="dxa"/>
            <w:tcBorders>
              <w:top w:val="single" w:sz="4" w:space="0" w:color="auto"/>
              <w:left w:val="single" w:sz="4" w:space="0" w:color="auto"/>
              <w:bottom w:val="single" w:sz="4" w:space="0" w:color="auto"/>
              <w:right w:val="single" w:sz="4" w:space="0" w:color="auto"/>
            </w:tcBorders>
            <w:vAlign w:val="center"/>
          </w:tcPr>
          <w:p w:rsidR="00D46CE6" w:rsidRPr="00D46CE6" w:rsidRDefault="00D46CE6" w:rsidP="00D46CE6">
            <w:pPr>
              <w:pStyle w:val="a"/>
              <w:spacing w:line="276" w:lineRule="auto"/>
              <w:jc w:val="both"/>
              <w:rPr>
                <w:rFonts w:cs="Times New Roman"/>
                <w:color w:val="auto"/>
                <w:sz w:val="20"/>
                <w:szCs w:val="20"/>
              </w:rPr>
            </w:pPr>
          </w:p>
        </w:tc>
        <w:tc>
          <w:tcPr>
            <w:tcW w:w="1999" w:type="dxa"/>
            <w:tcBorders>
              <w:top w:val="single" w:sz="4" w:space="0" w:color="auto"/>
              <w:left w:val="single" w:sz="4" w:space="0" w:color="auto"/>
              <w:bottom w:val="single" w:sz="4" w:space="0" w:color="auto"/>
              <w:right w:val="single" w:sz="4" w:space="0" w:color="auto"/>
            </w:tcBorders>
            <w:vAlign w:val="center"/>
          </w:tcPr>
          <w:p w:rsidR="00D46CE6" w:rsidRPr="00D46CE6" w:rsidRDefault="00D46CE6" w:rsidP="00D46CE6">
            <w:pPr>
              <w:pStyle w:val="a"/>
              <w:spacing w:line="276" w:lineRule="auto"/>
              <w:jc w:val="center"/>
              <w:rPr>
                <w:rFonts w:cs="Times New Roman"/>
                <w:sz w:val="16"/>
                <w:szCs w:val="20"/>
              </w:rPr>
            </w:pPr>
            <w:r w:rsidRPr="00D46CE6">
              <w:rPr>
                <w:rFonts w:cs="Times New Roman"/>
                <w:sz w:val="16"/>
                <w:szCs w:val="20"/>
              </w:rPr>
              <w:t>- - -</w:t>
            </w:r>
          </w:p>
        </w:tc>
      </w:tr>
    </w:tbl>
    <w:p w:rsidR="00D46CE6" w:rsidRPr="00D46CE6" w:rsidRDefault="00D46CE6" w:rsidP="00D46CE6">
      <w:pPr>
        <w:autoSpaceDE w:val="0"/>
        <w:autoSpaceDN w:val="0"/>
        <w:adjustRightInd w:val="0"/>
        <w:spacing w:after="0" w:line="276" w:lineRule="auto"/>
        <w:jc w:val="both"/>
        <w:rPr>
          <w:rFonts w:ascii="Times New Roman" w:hAnsi="Times New Roman" w:cs="Times New Roman"/>
          <w:b/>
          <w:iCs/>
        </w:rPr>
      </w:pPr>
    </w:p>
    <w:p w:rsidR="00D46CE6" w:rsidRPr="00D46CE6" w:rsidRDefault="00D46CE6" w:rsidP="00D46CE6">
      <w:pPr>
        <w:autoSpaceDE w:val="0"/>
        <w:autoSpaceDN w:val="0"/>
        <w:adjustRightInd w:val="0"/>
        <w:spacing w:after="0" w:line="276" w:lineRule="auto"/>
        <w:jc w:val="both"/>
        <w:rPr>
          <w:rFonts w:ascii="Times New Roman" w:hAnsi="Times New Roman" w:cs="Times New Roman"/>
          <w:b/>
          <w:iCs/>
        </w:rPr>
      </w:pPr>
    </w:p>
    <w:p w:rsidR="00D46CE6" w:rsidRPr="00D46CE6" w:rsidRDefault="00D46CE6" w:rsidP="00D46CE6">
      <w:pPr>
        <w:autoSpaceDE w:val="0"/>
        <w:autoSpaceDN w:val="0"/>
        <w:adjustRightInd w:val="0"/>
        <w:spacing w:after="0" w:line="276" w:lineRule="auto"/>
        <w:jc w:val="both"/>
        <w:rPr>
          <w:rFonts w:ascii="Times New Roman" w:hAnsi="Times New Roman" w:cs="Times New Roman"/>
          <w:b/>
          <w:iCs/>
        </w:rPr>
      </w:pPr>
      <w:r w:rsidRPr="00D46CE6">
        <w:rPr>
          <w:rFonts w:ascii="Times New Roman" w:hAnsi="Times New Roman" w:cs="Times New Roman"/>
          <w:b/>
          <w:iCs/>
        </w:rPr>
        <w:t>Pragniemy wskazać, że tak sformułowany parametr uniemożliwia nam złożenie ważnej, nie podlegającej odrzuceniu i konkurencyjnej oferty.</w:t>
      </w:r>
    </w:p>
    <w:p w:rsidR="00D46CE6" w:rsidRPr="00D46CE6" w:rsidRDefault="00D46CE6" w:rsidP="00D46CE6">
      <w:pPr>
        <w:autoSpaceDE w:val="0"/>
        <w:autoSpaceDN w:val="0"/>
        <w:adjustRightInd w:val="0"/>
        <w:spacing w:after="0" w:line="276" w:lineRule="auto"/>
        <w:jc w:val="both"/>
        <w:rPr>
          <w:rFonts w:ascii="Times New Roman" w:hAnsi="Times New Roman" w:cs="Times New Roman"/>
          <w:b/>
          <w:iCs/>
        </w:rPr>
      </w:pPr>
    </w:p>
    <w:p w:rsidR="00D46CE6" w:rsidRPr="00D46CE6" w:rsidRDefault="00D46CE6" w:rsidP="00D46CE6">
      <w:pPr>
        <w:autoSpaceDE w:val="0"/>
        <w:autoSpaceDN w:val="0"/>
        <w:adjustRightInd w:val="0"/>
        <w:spacing w:after="0" w:line="276" w:lineRule="auto"/>
        <w:jc w:val="both"/>
        <w:rPr>
          <w:rFonts w:ascii="Times New Roman" w:hAnsi="Times New Roman" w:cs="Times New Roman"/>
          <w:b/>
          <w:iCs/>
        </w:rPr>
      </w:pPr>
      <w:r w:rsidRPr="00D46CE6">
        <w:rPr>
          <w:rFonts w:ascii="Times New Roman" w:hAnsi="Times New Roman" w:cs="Times New Roman"/>
          <w:b/>
          <w:iCs/>
        </w:rPr>
        <w:t>W pkt. II.2 (Wstrzykiwacz kontrastu) oraz pkt. I.53 Zamawiający wymaga sprzężenia w klasie min. I, tymczasem szczegółowy opis pkt. II.2 wskazuje jednocześnie na konieczność zaoferowania sprzężenia w min. klasie IV.</w:t>
      </w:r>
    </w:p>
    <w:p w:rsidR="00D46CE6" w:rsidRPr="00D46CE6" w:rsidRDefault="00D46CE6" w:rsidP="00D46CE6">
      <w:pPr>
        <w:autoSpaceDE w:val="0"/>
        <w:autoSpaceDN w:val="0"/>
        <w:adjustRightInd w:val="0"/>
        <w:spacing w:after="0" w:line="276" w:lineRule="auto"/>
        <w:jc w:val="both"/>
        <w:rPr>
          <w:rFonts w:ascii="Times New Roman" w:hAnsi="Times New Roman" w:cs="Times New Roman"/>
          <w:b/>
          <w:iCs/>
        </w:rPr>
      </w:pPr>
    </w:p>
    <w:p w:rsidR="00D46CE6" w:rsidRPr="00D46CE6" w:rsidRDefault="00D46CE6" w:rsidP="00D46CE6">
      <w:pPr>
        <w:autoSpaceDE w:val="0"/>
        <w:autoSpaceDN w:val="0"/>
        <w:adjustRightInd w:val="0"/>
        <w:spacing w:after="0" w:line="276" w:lineRule="auto"/>
        <w:jc w:val="both"/>
        <w:rPr>
          <w:rFonts w:ascii="Times New Roman" w:hAnsi="Times New Roman" w:cs="Times New Roman"/>
          <w:b/>
          <w:iCs/>
        </w:rPr>
      </w:pPr>
      <w:r w:rsidRPr="00D46CE6">
        <w:rPr>
          <w:rFonts w:ascii="Times New Roman" w:hAnsi="Times New Roman" w:cs="Times New Roman"/>
          <w:b/>
          <w:iCs/>
        </w:rPr>
        <w:t>Oferowane przez nas tomografy nie umożliwiają sprzężenie w klasie I i IV ze wstrzykiwaczem bezwkładowym wymaganym zapisami pkt. II.1</w:t>
      </w:r>
    </w:p>
    <w:p w:rsidR="00D46CE6" w:rsidRPr="00D46CE6" w:rsidRDefault="00D46CE6" w:rsidP="00D46CE6">
      <w:pPr>
        <w:autoSpaceDE w:val="0"/>
        <w:autoSpaceDN w:val="0"/>
        <w:adjustRightInd w:val="0"/>
        <w:spacing w:after="0" w:line="276" w:lineRule="auto"/>
        <w:jc w:val="both"/>
        <w:rPr>
          <w:rFonts w:ascii="Times New Roman" w:hAnsi="Times New Roman" w:cs="Times New Roman"/>
          <w:b/>
          <w:iCs/>
        </w:rPr>
      </w:pPr>
    </w:p>
    <w:p w:rsidR="00D46CE6" w:rsidRPr="00D46CE6" w:rsidRDefault="00D46CE6" w:rsidP="00D46CE6">
      <w:pPr>
        <w:autoSpaceDE w:val="0"/>
        <w:autoSpaceDN w:val="0"/>
        <w:adjustRightInd w:val="0"/>
        <w:spacing w:after="0" w:line="276" w:lineRule="auto"/>
        <w:jc w:val="both"/>
        <w:rPr>
          <w:rFonts w:ascii="Times New Roman" w:hAnsi="Times New Roman" w:cs="Times New Roman"/>
          <w:bCs/>
          <w:iCs/>
        </w:rPr>
      </w:pPr>
      <w:r w:rsidRPr="00D46CE6">
        <w:rPr>
          <w:rFonts w:ascii="Times New Roman" w:hAnsi="Times New Roman" w:cs="Times New Roman"/>
          <w:bCs/>
          <w:iCs/>
        </w:rPr>
        <w:t>Czy z związku z powyższym, czy Zamawiający dopuści do postepowania tomograf bez funkcjonalności wymaganej zapisami pkt. I.53 i II.2 dla wstrzykiwacza bezwkładowego wymaganego zapisami pkt. II.1 lub dopuści do postępowania dwukomorowy wstrzykiwacz kontrastu?</w:t>
      </w:r>
    </w:p>
    <w:p w:rsidR="00D46CE6" w:rsidRPr="00D46CE6" w:rsidRDefault="00D46CE6" w:rsidP="00D46CE6">
      <w:pPr>
        <w:spacing w:after="0" w:line="276" w:lineRule="auto"/>
        <w:jc w:val="both"/>
        <w:rPr>
          <w:rFonts w:ascii="Times New Roman" w:hAnsi="Times New Roman" w:cs="Times New Roman"/>
          <w:bCs/>
          <w:color w:val="0000FF"/>
        </w:rPr>
      </w:pPr>
      <w:r w:rsidRPr="00D46CE6">
        <w:rPr>
          <w:rFonts w:ascii="Times New Roman" w:hAnsi="Times New Roman" w:cs="Times New Roman"/>
          <w:b/>
          <w:bCs/>
          <w:color w:val="0000FF"/>
        </w:rPr>
        <w:t xml:space="preserve">Odpowiedź: </w:t>
      </w:r>
      <w:r w:rsidRPr="00D46CE6">
        <w:rPr>
          <w:rFonts w:ascii="Times New Roman" w:hAnsi="Times New Roman" w:cs="Times New Roman"/>
          <w:bCs/>
          <w:color w:val="0000FF"/>
        </w:rPr>
        <w:t>Zamawiający wprowadza modyfikację parametru zgodnie z opublikowanym załącznikiem nr 2a do zaproszenia.</w:t>
      </w:r>
    </w:p>
    <w:tbl>
      <w:tblPr>
        <w:tblW w:w="9371"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8"/>
        <w:gridCol w:w="3969"/>
        <w:gridCol w:w="1417"/>
        <w:gridCol w:w="1418"/>
        <w:gridCol w:w="1999"/>
      </w:tblGrid>
      <w:tr w:rsidR="00D46CE6" w:rsidRPr="00D46CE6" w:rsidTr="00D46CE6">
        <w:trPr>
          <w:trHeight w:val="472"/>
        </w:trPr>
        <w:tc>
          <w:tcPr>
            <w:tcW w:w="568" w:type="dxa"/>
            <w:tcBorders>
              <w:top w:val="single" w:sz="4" w:space="0" w:color="auto"/>
              <w:left w:val="single" w:sz="4" w:space="0" w:color="auto"/>
              <w:bottom w:val="single" w:sz="4" w:space="0" w:color="auto"/>
              <w:right w:val="single" w:sz="4" w:space="0" w:color="auto"/>
            </w:tcBorders>
          </w:tcPr>
          <w:p w:rsidR="00D46CE6" w:rsidRPr="00D46CE6" w:rsidRDefault="00D46CE6" w:rsidP="00D46CE6">
            <w:pPr>
              <w:spacing w:after="0" w:line="276" w:lineRule="auto"/>
              <w:jc w:val="center"/>
              <w:rPr>
                <w:rFonts w:ascii="Times New Roman" w:hAnsi="Times New Roman" w:cs="Times New Roman"/>
                <w:color w:val="000000" w:themeColor="text1"/>
                <w:sz w:val="16"/>
                <w:szCs w:val="16"/>
              </w:rPr>
            </w:pPr>
            <w:r w:rsidRPr="00D46CE6">
              <w:rPr>
                <w:rFonts w:ascii="Times New Roman" w:hAnsi="Times New Roman" w:cs="Times New Roman"/>
                <w:b/>
                <w:sz w:val="16"/>
              </w:rPr>
              <w:t>I</w:t>
            </w:r>
          </w:p>
        </w:tc>
        <w:tc>
          <w:tcPr>
            <w:tcW w:w="3969" w:type="dxa"/>
            <w:tcBorders>
              <w:top w:val="single" w:sz="4" w:space="0" w:color="auto"/>
              <w:left w:val="single" w:sz="4" w:space="0" w:color="auto"/>
              <w:bottom w:val="single" w:sz="4" w:space="0" w:color="auto"/>
              <w:right w:val="single" w:sz="4" w:space="0" w:color="auto"/>
            </w:tcBorders>
            <w:vAlign w:val="center"/>
          </w:tcPr>
          <w:p w:rsidR="00D46CE6" w:rsidRPr="00D46CE6" w:rsidRDefault="00D46CE6" w:rsidP="00D46CE6">
            <w:pPr>
              <w:snapToGrid w:val="0"/>
              <w:spacing w:after="0" w:line="276" w:lineRule="auto"/>
              <w:rPr>
                <w:rFonts w:ascii="Times New Roman" w:eastAsia="Calibri" w:hAnsi="Times New Roman" w:cs="Times New Roman"/>
                <w:b/>
                <w:color w:val="000000" w:themeColor="text1"/>
                <w:sz w:val="16"/>
                <w:szCs w:val="16"/>
              </w:rPr>
            </w:pPr>
            <w:r w:rsidRPr="00D46CE6">
              <w:rPr>
                <w:rFonts w:ascii="Times New Roman" w:hAnsi="Times New Roman" w:cs="Times New Roman"/>
                <w:b/>
                <w:sz w:val="16"/>
              </w:rPr>
              <w:t>Tomograf komputerowy</w:t>
            </w:r>
          </w:p>
        </w:tc>
        <w:tc>
          <w:tcPr>
            <w:tcW w:w="1417" w:type="dxa"/>
            <w:tcBorders>
              <w:top w:val="single" w:sz="4" w:space="0" w:color="auto"/>
              <w:left w:val="single" w:sz="4" w:space="0" w:color="auto"/>
              <w:bottom w:val="single" w:sz="4" w:space="0" w:color="auto"/>
              <w:right w:val="single" w:sz="4" w:space="0" w:color="auto"/>
            </w:tcBorders>
            <w:vAlign w:val="center"/>
          </w:tcPr>
          <w:p w:rsidR="00D46CE6" w:rsidRPr="00D46CE6" w:rsidRDefault="00D46CE6" w:rsidP="00D46CE6">
            <w:pPr>
              <w:snapToGrid w:val="0"/>
              <w:spacing w:after="0" w:line="276" w:lineRule="auto"/>
              <w:jc w:val="center"/>
              <w:rPr>
                <w:rFonts w:ascii="Times New Roman" w:hAnsi="Times New Roman" w:cs="Times New Roman"/>
                <w:color w:val="000000"/>
                <w:sz w:val="16"/>
                <w:szCs w:val="16"/>
              </w:rPr>
            </w:pPr>
          </w:p>
        </w:tc>
        <w:tc>
          <w:tcPr>
            <w:tcW w:w="1418" w:type="dxa"/>
            <w:tcBorders>
              <w:top w:val="single" w:sz="4" w:space="0" w:color="auto"/>
              <w:left w:val="single" w:sz="4" w:space="0" w:color="auto"/>
              <w:bottom w:val="single" w:sz="4" w:space="0" w:color="auto"/>
              <w:right w:val="single" w:sz="4" w:space="0" w:color="auto"/>
            </w:tcBorders>
            <w:vAlign w:val="center"/>
          </w:tcPr>
          <w:p w:rsidR="00D46CE6" w:rsidRPr="00D46CE6" w:rsidRDefault="00D46CE6" w:rsidP="00D46CE6">
            <w:pPr>
              <w:pStyle w:val="a"/>
              <w:spacing w:line="276" w:lineRule="auto"/>
              <w:jc w:val="both"/>
              <w:rPr>
                <w:rFonts w:cs="Times New Roman"/>
                <w:color w:val="auto"/>
                <w:sz w:val="16"/>
                <w:szCs w:val="16"/>
              </w:rPr>
            </w:pPr>
          </w:p>
        </w:tc>
        <w:tc>
          <w:tcPr>
            <w:tcW w:w="1999" w:type="dxa"/>
            <w:tcBorders>
              <w:top w:val="single" w:sz="4" w:space="0" w:color="auto"/>
              <w:left w:val="single" w:sz="4" w:space="0" w:color="auto"/>
              <w:bottom w:val="single" w:sz="4" w:space="0" w:color="auto"/>
              <w:right w:val="single" w:sz="4" w:space="0" w:color="auto"/>
            </w:tcBorders>
            <w:vAlign w:val="center"/>
          </w:tcPr>
          <w:p w:rsidR="00D46CE6" w:rsidRPr="00D46CE6" w:rsidRDefault="00D46CE6" w:rsidP="00D46CE6">
            <w:pPr>
              <w:pStyle w:val="a"/>
              <w:spacing w:line="276" w:lineRule="auto"/>
              <w:jc w:val="center"/>
              <w:rPr>
                <w:rFonts w:cs="Times New Roman"/>
                <w:sz w:val="16"/>
                <w:szCs w:val="16"/>
              </w:rPr>
            </w:pPr>
          </w:p>
        </w:tc>
      </w:tr>
      <w:tr w:rsidR="00D46CE6" w:rsidRPr="00D46CE6" w:rsidTr="00D46CE6">
        <w:trPr>
          <w:trHeight w:val="472"/>
        </w:trPr>
        <w:tc>
          <w:tcPr>
            <w:tcW w:w="568" w:type="dxa"/>
            <w:tcBorders>
              <w:top w:val="single" w:sz="4" w:space="0" w:color="auto"/>
              <w:left w:val="single" w:sz="4" w:space="0" w:color="auto"/>
              <w:bottom w:val="single" w:sz="4" w:space="0" w:color="auto"/>
              <w:right w:val="single" w:sz="4" w:space="0" w:color="auto"/>
            </w:tcBorders>
          </w:tcPr>
          <w:p w:rsidR="00D46CE6" w:rsidRPr="00D46CE6" w:rsidRDefault="00D46CE6" w:rsidP="00D46CE6">
            <w:pPr>
              <w:spacing w:after="0" w:line="276" w:lineRule="auto"/>
              <w:jc w:val="center"/>
              <w:rPr>
                <w:rFonts w:ascii="Times New Roman" w:hAnsi="Times New Roman" w:cs="Times New Roman"/>
                <w:color w:val="000000" w:themeColor="text1"/>
                <w:sz w:val="16"/>
                <w:szCs w:val="16"/>
              </w:rPr>
            </w:pPr>
            <w:r w:rsidRPr="00D46CE6">
              <w:rPr>
                <w:rFonts w:ascii="Times New Roman" w:hAnsi="Times New Roman" w:cs="Times New Roman"/>
                <w:sz w:val="16"/>
              </w:rPr>
              <w:t>53</w:t>
            </w:r>
          </w:p>
        </w:tc>
        <w:tc>
          <w:tcPr>
            <w:tcW w:w="3969" w:type="dxa"/>
            <w:tcBorders>
              <w:top w:val="single" w:sz="4" w:space="0" w:color="auto"/>
              <w:left w:val="single" w:sz="4" w:space="0" w:color="auto"/>
              <w:bottom w:val="single" w:sz="4" w:space="0" w:color="auto"/>
              <w:right w:val="single" w:sz="4" w:space="0" w:color="auto"/>
            </w:tcBorders>
            <w:vAlign w:val="center"/>
          </w:tcPr>
          <w:p w:rsidR="00D46CE6" w:rsidRPr="00D46CE6" w:rsidRDefault="00D46CE6" w:rsidP="00D46CE6">
            <w:pPr>
              <w:suppressAutoHyphens/>
              <w:spacing w:after="0" w:line="276" w:lineRule="auto"/>
              <w:rPr>
                <w:rFonts w:ascii="Times New Roman" w:hAnsi="Times New Roman" w:cs="Times New Roman"/>
                <w:b/>
                <w:color w:val="FF0000"/>
                <w:sz w:val="16"/>
              </w:rPr>
            </w:pPr>
            <w:r w:rsidRPr="00D46CE6">
              <w:rPr>
                <w:rFonts w:ascii="Times New Roman" w:hAnsi="Times New Roman" w:cs="Times New Roman"/>
                <w:b/>
                <w:color w:val="FF0000"/>
                <w:sz w:val="16"/>
              </w:rPr>
              <w:t>Rozwiązanie nr 1</w:t>
            </w:r>
          </w:p>
          <w:p w:rsidR="00D46CE6" w:rsidRPr="00D46CE6" w:rsidRDefault="00D46CE6" w:rsidP="00D46CE6">
            <w:pPr>
              <w:suppressAutoHyphens/>
              <w:spacing w:after="0" w:line="276" w:lineRule="auto"/>
              <w:rPr>
                <w:rFonts w:ascii="Times New Roman" w:hAnsi="Times New Roman" w:cs="Times New Roman"/>
                <w:sz w:val="16"/>
              </w:rPr>
            </w:pPr>
            <w:r w:rsidRPr="00D46CE6">
              <w:rPr>
                <w:rFonts w:ascii="Times New Roman" w:hAnsi="Times New Roman" w:cs="Times New Roman"/>
                <w:sz w:val="16"/>
              </w:rPr>
              <w:t xml:space="preserve">Sterowanie dostarczoną automatyczną strzykawką. Sprzężenie min. klasy I wg. CiA 425 </w:t>
            </w:r>
          </w:p>
          <w:p w:rsidR="00D46CE6" w:rsidRPr="00D46CE6" w:rsidRDefault="00D46CE6" w:rsidP="00D46CE6">
            <w:pPr>
              <w:suppressAutoHyphens/>
              <w:spacing w:after="0" w:line="276" w:lineRule="auto"/>
              <w:rPr>
                <w:rFonts w:ascii="Times New Roman" w:hAnsi="Times New Roman" w:cs="Times New Roman"/>
                <w:color w:val="FF0000"/>
                <w:sz w:val="16"/>
              </w:rPr>
            </w:pPr>
            <w:r w:rsidRPr="00D46CE6">
              <w:rPr>
                <w:rFonts w:ascii="Times New Roman" w:hAnsi="Times New Roman" w:cs="Times New Roman"/>
                <w:color w:val="FF0000"/>
                <w:sz w:val="16"/>
              </w:rPr>
              <w:t xml:space="preserve">lub </w:t>
            </w:r>
          </w:p>
          <w:p w:rsidR="00D46CE6" w:rsidRPr="00D46CE6" w:rsidRDefault="00D46CE6" w:rsidP="00D46CE6">
            <w:pPr>
              <w:suppressAutoHyphens/>
              <w:spacing w:after="0" w:line="276" w:lineRule="auto"/>
              <w:rPr>
                <w:rFonts w:ascii="Times New Roman" w:hAnsi="Times New Roman" w:cs="Times New Roman"/>
                <w:b/>
                <w:color w:val="FF0000"/>
                <w:sz w:val="16"/>
              </w:rPr>
            </w:pPr>
            <w:r w:rsidRPr="00D46CE6">
              <w:rPr>
                <w:rFonts w:ascii="Times New Roman" w:hAnsi="Times New Roman" w:cs="Times New Roman"/>
                <w:b/>
                <w:color w:val="FF0000"/>
                <w:sz w:val="16"/>
              </w:rPr>
              <w:t>Rozwiązanie nr 2</w:t>
            </w:r>
          </w:p>
          <w:p w:rsidR="00D46CE6" w:rsidRPr="00D46CE6" w:rsidRDefault="00D46CE6" w:rsidP="00D46CE6">
            <w:pPr>
              <w:snapToGrid w:val="0"/>
              <w:spacing w:after="0" w:line="276" w:lineRule="auto"/>
              <w:rPr>
                <w:rFonts w:ascii="Times New Roman" w:eastAsia="Calibri" w:hAnsi="Times New Roman" w:cs="Times New Roman"/>
                <w:b/>
                <w:color w:val="000000" w:themeColor="text1"/>
                <w:sz w:val="16"/>
                <w:szCs w:val="16"/>
              </w:rPr>
            </w:pPr>
            <w:r w:rsidRPr="00D46CE6">
              <w:rPr>
                <w:rFonts w:ascii="Times New Roman" w:hAnsi="Times New Roman" w:cs="Times New Roman"/>
                <w:color w:val="FF0000"/>
                <w:sz w:val="16"/>
              </w:rPr>
              <w:t>sterowanie strzykawką z konsoli / monitora znajdującego się w konsoli technika</w:t>
            </w:r>
          </w:p>
        </w:tc>
        <w:tc>
          <w:tcPr>
            <w:tcW w:w="1417" w:type="dxa"/>
            <w:tcBorders>
              <w:top w:val="single" w:sz="4" w:space="0" w:color="auto"/>
              <w:left w:val="single" w:sz="4" w:space="0" w:color="auto"/>
              <w:bottom w:val="single" w:sz="4" w:space="0" w:color="auto"/>
              <w:right w:val="single" w:sz="4" w:space="0" w:color="auto"/>
            </w:tcBorders>
            <w:vAlign w:val="center"/>
          </w:tcPr>
          <w:p w:rsidR="00D46CE6" w:rsidRPr="00D46CE6" w:rsidRDefault="00D46CE6" w:rsidP="00D46CE6">
            <w:pPr>
              <w:snapToGrid w:val="0"/>
              <w:spacing w:after="0" w:line="276" w:lineRule="auto"/>
              <w:jc w:val="center"/>
              <w:rPr>
                <w:rFonts w:ascii="Times New Roman" w:hAnsi="Times New Roman" w:cs="Times New Roman"/>
                <w:color w:val="000000"/>
                <w:sz w:val="16"/>
                <w:szCs w:val="16"/>
              </w:rPr>
            </w:pPr>
            <w:r w:rsidRPr="00D46CE6">
              <w:rPr>
                <w:rFonts w:ascii="Times New Roman" w:hAnsi="Times New Roman" w:cs="Times New Roman"/>
                <w:color w:val="000000"/>
                <w:sz w:val="16"/>
              </w:rPr>
              <w:t>Tak, podać i opisać</w:t>
            </w:r>
          </w:p>
        </w:tc>
        <w:tc>
          <w:tcPr>
            <w:tcW w:w="1418" w:type="dxa"/>
            <w:tcBorders>
              <w:top w:val="single" w:sz="4" w:space="0" w:color="auto"/>
              <w:left w:val="single" w:sz="4" w:space="0" w:color="auto"/>
              <w:bottom w:val="single" w:sz="4" w:space="0" w:color="auto"/>
              <w:right w:val="single" w:sz="4" w:space="0" w:color="auto"/>
            </w:tcBorders>
            <w:vAlign w:val="center"/>
          </w:tcPr>
          <w:p w:rsidR="00D46CE6" w:rsidRPr="00D46CE6" w:rsidRDefault="00D46CE6" w:rsidP="00D46CE6">
            <w:pPr>
              <w:pStyle w:val="a"/>
              <w:spacing w:line="276" w:lineRule="auto"/>
              <w:jc w:val="both"/>
              <w:rPr>
                <w:rFonts w:cs="Times New Roman"/>
                <w:color w:val="auto"/>
                <w:sz w:val="16"/>
                <w:szCs w:val="16"/>
              </w:rPr>
            </w:pPr>
          </w:p>
        </w:tc>
        <w:tc>
          <w:tcPr>
            <w:tcW w:w="1999" w:type="dxa"/>
            <w:tcBorders>
              <w:top w:val="single" w:sz="4" w:space="0" w:color="auto"/>
              <w:left w:val="single" w:sz="4" w:space="0" w:color="auto"/>
              <w:bottom w:val="single" w:sz="4" w:space="0" w:color="auto"/>
              <w:right w:val="single" w:sz="4" w:space="0" w:color="auto"/>
            </w:tcBorders>
            <w:vAlign w:val="center"/>
          </w:tcPr>
          <w:p w:rsidR="00D46CE6" w:rsidRPr="00D46CE6" w:rsidRDefault="00D46CE6" w:rsidP="00D46CE6">
            <w:pPr>
              <w:pStyle w:val="a"/>
              <w:spacing w:line="276" w:lineRule="auto"/>
              <w:jc w:val="center"/>
              <w:rPr>
                <w:rFonts w:cs="Times New Roman"/>
                <w:sz w:val="16"/>
                <w:szCs w:val="16"/>
              </w:rPr>
            </w:pPr>
            <w:r w:rsidRPr="00D46CE6">
              <w:rPr>
                <w:rFonts w:cs="Times New Roman"/>
                <w:sz w:val="16"/>
                <w:szCs w:val="20"/>
              </w:rPr>
              <w:t>- - -</w:t>
            </w:r>
          </w:p>
        </w:tc>
      </w:tr>
      <w:tr w:rsidR="00D46CE6" w:rsidRPr="00D46CE6" w:rsidTr="00D46CE6">
        <w:trPr>
          <w:trHeight w:val="472"/>
        </w:trPr>
        <w:tc>
          <w:tcPr>
            <w:tcW w:w="568" w:type="dxa"/>
            <w:tcBorders>
              <w:top w:val="single" w:sz="4" w:space="0" w:color="auto"/>
              <w:left w:val="single" w:sz="4" w:space="0" w:color="auto"/>
              <w:bottom w:val="single" w:sz="4" w:space="0" w:color="auto"/>
              <w:right w:val="single" w:sz="4" w:space="0" w:color="auto"/>
            </w:tcBorders>
            <w:vAlign w:val="center"/>
          </w:tcPr>
          <w:p w:rsidR="00D46CE6" w:rsidRPr="00D46CE6" w:rsidRDefault="00D46CE6" w:rsidP="00D46CE6">
            <w:pPr>
              <w:spacing w:after="0" w:line="276" w:lineRule="auto"/>
              <w:jc w:val="center"/>
              <w:rPr>
                <w:rFonts w:ascii="Times New Roman" w:hAnsi="Times New Roman" w:cs="Times New Roman"/>
                <w:color w:val="000000" w:themeColor="text1"/>
                <w:sz w:val="16"/>
                <w:szCs w:val="16"/>
              </w:rPr>
            </w:pPr>
          </w:p>
        </w:tc>
        <w:tc>
          <w:tcPr>
            <w:tcW w:w="3969" w:type="dxa"/>
            <w:tcBorders>
              <w:top w:val="single" w:sz="4" w:space="0" w:color="auto"/>
              <w:left w:val="single" w:sz="4" w:space="0" w:color="auto"/>
              <w:bottom w:val="single" w:sz="4" w:space="0" w:color="auto"/>
              <w:right w:val="single" w:sz="4" w:space="0" w:color="auto"/>
            </w:tcBorders>
            <w:vAlign w:val="center"/>
          </w:tcPr>
          <w:p w:rsidR="00D46CE6" w:rsidRPr="00D46CE6" w:rsidRDefault="00D46CE6" w:rsidP="00D46CE6">
            <w:pPr>
              <w:snapToGrid w:val="0"/>
              <w:spacing w:after="0" w:line="276" w:lineRule="auto"/>
              <w:rPr>
                <w:rFonts w:ascii="Times New Roman" w:hAnsi="Times New Roman" w:cs="Times New Roman"/>
                <w:sz w:val="16"/>
                <w:szCs w:val="16"/>
              </w:rPr>
            </w:pPr>
            <w:r w:rsidRPr="00D46CE6">
              <w:rPr>
                <w:rFonts w:ascii="Times New Roman" w:eastAsia="Calibri" w:hAnsi="Times New Roman" w:cs="Times New Roman"/>
                <w:b/>
                <w:color w:val="000000" w:themeColor="text1"/>
                <w:sz w:val="16"/>
                <w:szCs w:val="16"/>
              </w:rPr>
              <w:t>Wstrzykiwacz kontrastu</w:t>
            </w:r>
          </w:p>
        </w:tc>
        <w:tc>
          <w:tcPr>
            <w:tcW w:w="1417" w:type="dxa"/>
            <w:tcBorders>
              <w:top w:val="single" w:sz="4" w:space="0" w:color="auto"/>
              <w:left w:val="single" w:sz="4" w:space="0" w:color="auto"/>
              <w:bottom w:val="single" w:sz="4" w:space="0" w:color="auto"/>
              <w:right w:val="single" w:sz="4" w:space="0" w:color="auto"/>
            </w:tcBorders>
            <w:vAlign w:val="center"/>
          </w:tcPr>
          <w:p w:rsidR="00D46CE6" w:rsidRPr="00D46CE6" w:rsidRDefault="00D46CE6" w:rsidP="00D46CE6">
            <w:pPr>
              <w:snapToGrid w:val="0"/>
              <w:spacing w:after="0" w:line="276" w:lineRule="auto"/>
              <w:jc w:val="center"/>
              <w:rPr>
                <w:rFonts w:ascii="Times New Roman" w:hAnsi="Times New Roman" w:cs="Times New Roman"/>
                <w:color w:val="000000"/>
                <w:sz w:val="16"/>
                <w:szCs w:val="16"/>
              </w:rPr>
            </w:pPr>
          </w:p>
        </w:tc>
        <w:tc>
          <w:tcPr>
            <w:tcW w:w="1418" w:type="dxa"/>
            <w:tcBorders>
              <w:top w:val="single" w:sz="4" w:space="0" w:color="auto"/>
              <w:left w:val="single" w:sz="4" w:space="0" w:color="auto"/>
              <w:bottom w:val="single" w:sz="4" w:space="0" w:color="auto"/>
              <w:right w:val="single" w:sz="4" w:space="0" w:color="auto"/>
            </w:tcBorders>
            <w:vAlign w:val="center"/>
          </w:tcPr>
          <w:p w:rsidR="00D46CE6" w:rsidRPr="00D46CE6" w:rsidRDefault="00D46CE6" w:rsidP="00D46CE6">
            <w:pPr>
              <w:pStyle w:val="a"/>
              <w:spacing w:line="276" w:lineRule="auto"/>
              <w:jc w:val="both"/>
              <w:rPr>
                <w:rFonts w:cs="Times New Roman"/>
                <w:color w:val="auto"/>
                <w:sz w:val="16"/>
                <w:szCs w:val="16"/>
              </w:rPr>
            </w:pPr>
          </w:p>
        </w:tc>
        <w:tc>
          <w:tcPr>
            <w:tcW w:w="1999" w:type="dxa"/>
            <w:tcBorders>
              <w:top w:val="single" w:sz="4" w:space="0" w:color="auto"/>
              <w:left w:val="single" w:sz="4" w:space="0" w:color="auto"/>
              <w:bottom w:val="single" w:sz="4" w:space="0" w:color="auto"/>
              <w:right w:val="single" w:sz="4" w:space="0" w:color="auto"/>
            </w:tcBorders>
            <w:vAlign w:val="center"/>
          </w:tcPr>
          <w:p w:rsidR="00D46CE6" w:rsidRPr="00D46CE6" w:rsidRDefault="00D46CE6" w:rsidP="00D46CE6">
            <w:pPr>
              <w:pStyle w:val="a"/>
              <w:spacing w:line="276" w:lineRule="auto"/>
              <w:jc w:val="center"/>
              <w:rPr>
                <w:rFonts w:cs="Times New Roman"/>
                <w:sz w:val="16"/>
                <w:szCs w:val="16"/>
              </w:rPr>
            </w:pPr>
          </w:p>
        </w:tc>
      </w:tr>
      <w:tr w:rsidR="00D46CE6" w:rsidRPr="00D46CE6" w:rsidTr="00D46CE6">
        <w:trPr>
          <w:trHeight w:val="472"/>
        </w:trPr>
        <w:tc>
          <w:tcPr>
            <w:tcW w:w="568" w:type="dxa"/>
            <w:tcBorders>
              <w:top w:val="single" w:sz="4" w:space="0" w:color="auto"/>
              <w:left w:val="single" w:sz="4" w:space="0" w:color="auto"/>
              <w:bottom w:val="single" w:sz="4" w:space="0" w:color="auto"/>
              <w:right w:val="single" w:sz="4" w:space="0" w:color="auto"/>
            </w:tcBorders>
            <w:vAlign w:val="center"/>
          </w:tcPr>
          <w:p w:rsidR="00D46CE6" w:rsidRPr="00D46CE6" w:rsidRDefault="00D46CE6" w:rsidP="00D46CE6">
            <w:pPr>
              <w:spacing w:after="0" w:line="276" w:lineRule="auto"/>
              <w:jc w:val="center"/>
              <w:rPr>
                <w:rFonts w:ascii="Times New Roman" w:hAnsi="Times New Roman" w:cs="Times New Roman"/>
                <w:color w:val="000000" w:themeColor="text1"/>
                <w:sz w:val="16"/>
                <w:szCs w:val="16"/>
              </w:rPr>
            </w:pPr>
            <w:r w:rsidRPr="00D46CE6">
              <w:rPr>
                <w:rFonts w:ascii="Times New Roman" w:hAnsi="Times New Roman" w:cs="Times New Roman"/>
                <w:color w:val="000000" w:themeColor="text1"/>
                <w:sz w:val="16"/>
                <w:szCs w:val="16"/>
              </w:rPr>
              <w:t>2</w:t>
            </w:r>
          </w:p>
        </w:tc>
        <w:tc>
          <w:tcPr>
            <w:tcW w:w="3969" w:type="dxa"/>
            <w:tcBorders>
              <w:top w:val="single" w:sz="4" w:space="0" w:color="auto"/>
              <w:left w:val="single" w:sz="4" w:space="0" w:color="auto"/>
              <w:bottom w:val="single" w:sz="4" w:space="0" w:color="auto"/>
              <w:right w:val="single" w:sz="4" w:space="0" w:color="auto"/>
            </w:tcBorders>
            <w:vAlign w:val="center"/>
          </w:tcPr>
          <w:p w:rsidR="00D46CE6" w:rsidRPr="00D46CE6" w:rsidRDefault="00D46CE6" w:rsidP="00D46CE6">
            <w:pPr>
              <w:snapToGrid w:val="0"/>
              <w:spacing w:after="0" w:line="276" w:lineRule="auto"/>
              <w:rPr>
                <w:rFonts w:ascii="Times New Roman" w:hAnsi="Times New Roman" w:cs="Times New Roman"/>
                <w:b/>
                <w:color w:val="FF0000"/>
                <w:sz w:val="16"/>
                <w:szCs w:val="16"/>
                <w:lang w:val="it-IT"/>
              </w:rPr>
            </w:pPr>
            <w:r w:rsidRPr="00D46CE6">
              <w:rPr>
                <w:rFonts w:ascii="Times New Roman" w:hAnsi="Times New Roman" w:cs="Times New Roman"/>
                <w:b/>
                <w:color w:val="FF0000"/>
                <w:sz w:val="16"/>
                <w:szCs w:val="16"/>
                <w:lang w:val="it-IT"/>
              </w:rPr>
              <w:t>Rozwiązanie nr 1</w:t>
            </w:r>
          </w:p>
          <w:p w:rsidR="00D46CE6" w:rsidRPr="00D46CE6" w:rsidRDefault="00D46CE6" w:rsidP="00D46CE6">
            <w:pPr>
              <w:snapToGrid w:val="0"/>
              <w:spacing w:after="0" w:line="276" w:lineRule="auto"/>
              <w:rPr>
                <w:rFonts w:ascii="Times New Roman" w:hAnsi="Times New Roman" w:cs="Times New Roman"/>
                <w:sz w:val="16"/>
                <w:szCs w:val="16"/>
                <w:lang w:val="it-IT"/>
              </w:rPr>
            </w:pPr>
            <w:r w:rsidRPr="00D46CE6">
              <w:rPr>
                <w:rFonts w:ascii="Times New Roman" w:hAnsi="Times New Roman" w:cs="Times New Roman"/>
                <w:sz w:val="16"/>
                <w:szCs w:val="16"/>
                <w:lang w:val="it-IT"/>
              </w:rPr>
              <w:t xml:space="preserve">Sterowanie dostarczonym wstrzykiwaczem bezpośrednio z konsoli tomografu komputerowego, w tym możliwość programowania i zapamiętywania parametrów wstrzykiwacza bezpośrednio w protokole badania TK na konsoli operatorskiej - sprzężenie tomografu z oferowanym wstrzykiwaczem min. kl. I zgodnie z CiA 425 </w:t>
            </w:r>
          </w:p>
          <w:p w:rsidR="00D46CE6" w:rsidRPr="00D46CE6" w:rsidRDefault="00D46CE6" w:rsidP="00D46CE6">
            <w:pPr>
              <w:snapToGrid w:val="0"/>
              <w:spacing w:after="0" w:line="276" w:lineRule="auto"/>
              <w:rPr>
                <w:rFonts w:ascii="Times New Roman" w:hAnsi="Times New Roman" w:cs="Times New Roman"/>
                <w:color w:val="FF0000"/>
                <w:sz w:val="16"/>
                <w:szCs w:val="16"/>
                <w:lang w:val="it-IT"/>
              </w:rPr>
            </w:pPr>
            <w:r w:rsidRPr="00D46CE6">
              <w:rPr>
                <w:rFonts w:ascii="Times New Roman" w:hAnsi="Times New Roman" w:cs="Times New Roman"/>
                <w:color w:val="FF0000"/>
                <w:sz w:val="16"/>
                <w:szCs w:val="16"/>
                <w:lang w:val="it-IT"/>
              </w:rPr>
              <w:t xml:space="preserve">lub </w:t>
            </w:r>
          </w:p>
          <w:p w:rsidR="00D46CE6" w:rsidRPr="00D46CE6" w:rsidRDefault="00D46CE6" w:rsidP="00D46CE6">
            <w:pPr>
              <w:snapToGrid w:val="0"/>
              <w:spacing w:after="0" w:line="276" w:lineRule="auto"/>
              <w:rPr>
                <w:rFonts w:ascii="Times New Roman" w:hAnsi="Times New Roman" w:cs="Times New Roman"/>
                <w:b/>
                <w:color w:val="FF0000"/>
                <w:sz w:val="16"/>
                <w:szCs w:val="16"/>
                <w:lang w:val="it-IT"/>
              </w:rPr>
            </w:pPr>
            <w:r w:rsidRPr="00D46CE6">
              <w:rPr>
                <w:rFonts w:ascii="Times New Roman" w:hAnsi="Times New Roman" w:cs="Times New Roman"/>
                <w:b/>
                <w:color w:val="FF0000"/>
                <w:sz w:val="16"/>
                <w:szCs w:val="16"/>
                <w:lang w:val="it-IT"/>
              </w:rPr>
              <w:t>Rozwiązanie nr 2</w:t>
            </w:r>
          </w:p>
          <w:p w:rsidR="00D46CE6" w:rsidRPr="00D46CE6" w:rsidRDefault="00D46CE6" w:rsidP="00D46CE6">
            <w:pPr>
              <w:snapToGrid w:val="0"/>
              <w:spacing w:after="0" w:line="276" w:lineRule="auto"/>
              <w:rPr>
                <w:rFonts w:ascii="Times New Roman" w:hAnsi="Times New Roman" w:cs="Times New Roman"/>
                <w:color w:val="000000"/>
                <w:sz w:val="16"/>
                <w:szCs w:val="16"/>
              </w:rPr>
            </w:pPr>
            <w:r w:rsidRPr="00D46CE6">
              <w:rPr>
                <w:rFonts w:ascii="Times New Roman" w:hAnsi="Times New Roman" w:cs="Times New Roman"/>
                <w:color w:val="FF0000"/>
                <w:sz w:val="16"/>
                <w:szCs w:val="16"/>
                <w:lang w:val="it-IT"/>
              </w:rPr>
              <w:t>sterowanie strzykawką z konsoli / monitora znajdującego się w konsoli technika</w:t>
            </w:r>
          </w:p>
        </w:tc>
        <w:tc>
          <w:tcPr>
            <w:tcW w:w="1417" w:type="dxa"/>
            <w:tcBorders>
              <w:top w:val="single" w:sz="4" w:space="0" w:color="auto"/>
              <w:left w:val="single" w:sz="4" w:space="0" w:color="auto"/>
              <w:bottom w:val="single" w:sz="4" w:space="0" w:color="auto"/>
              <w:right w:val="single" w:sz="4" w:space="0" w:color="auto"/>
            </w:tcBorders>
            <w:vAlign w:val="center"/>
          </w:tcPr>
          <w:p w:rsidR="00D46CE6" w:rsidRPr="00D46CE6" w:rsidRDefault="00D46CE6" w:rsidP="00D46CE6">
            <w:pPr>
              <w:snapToGrid w:val="0"/>
              <w:spacing w:after="0" w:line="276" w:lineRule="auto"/>
              <w:jc w:val="center"/>
              <w:rPr>
                <w:rFonts w:ascii="Times New Roman" w:hAnsi="Times New Roman" w:cs="Times New Roman"/>
                <w:sz w:val="16"/>
              </w:rPr>
            </w:pPr>
            <w:r w:rsidRPr="00D46CE6">
              <w:rPr>
                <w:rFonts w:ascii="Times New Roman" w:hAnsi="Times New Roman" w:cs="Times New Roman"/>
                <w:color w:val="000000"/>
                <w:sz w:val="16"/>
              </w:rPr>
              <w:t>Tak, podać i opisać</w:t>
            </w:r>
          </w:p>
        </w:tc>
        <w:tc>
          <w:tcPr>
            <w:tcW w:w="1418" w:type="dxa"/>
            <w:tcBorders>
              <w:top w:val="single" w:sz="4" w:space="0" w:color="auto"/>
              <w:left w:val="single" w:sz="4" w:space="0" w:color="auto"/>
              <w:bottom w:val="single" w:sz="4" w:space="0" w:color="auto"/>
              <w:right w:val="single" w:sz="4" w:space="0" w:color="auto"/>
            </w:tcBorders>
            <w:vAlign w:val="center"/>
          </w:tcPr>
          <w:p w:rsidR="00D46CE6" w:rsidRPr="00D46CE6" w:rsidRDefault="00D46CE6" w:rsidP="00D46CE6">
            <w:pPr>
              <w:pStyle w:val="a"/>
              <w:spacing w:line="276" w:lineRule="auto"/>
              <w:jc w:val="both"/>
              <w:rPr>
                <w:rFonts w:cs="Times New Roman"/>
                <w:color w:val="auto"/>
                <w:sz w:val="20"/>
                <w:szCs w:val="20"/>
              </w:rPr>
            </w:pPr>
          </w:p>
        </w:tc>
        <w:tc>
          <w:tcPr>
            <w:tcW w:w="1999" w:type="dxa"/>
            <w:tcBorders>
              <w:top w:val="single" w:sz="4" w:space="0" w:color="auto"/>
              <w:left w:val="single" w:sz="4" w:space="0" w:color="auto"/>
              <w:bottom w:val="single" w:sz="4" w:space="0" w:color="auto"/>
              <w:right w:val="single" w:sz="4" w:space="0" w:color="auto"/>
            </w:tcBorders>
            <w:vAlign w:val="center"/>
          </w:tcPr>
          <w:p w:rsidR="00D46CE6" w:rsidRPr="00D46CE6" w:rsidRDefault="00D46CE6" w:rsidP="00D46CE6">
            <w:pPr>
              <w:pStyle w:val="a"/>
              <w:spacing w:line="276" w:lineRule="auto"/>
              <w:jc w:val="center"/>
              <w:rPr>
                <w:rFonts w:cs="Times New Roman"/>
                <w:sz w:val="16"/>
                <w:szCs w:val="20"/>
              </w:rPr>
            </w:pPr>
            <w:r w:rsidRPr="00D46CE6">
              <w:rPr>
                <w:rFonts w:cs="Times New Roman"/>
                <w:sz w:val="16"/>
                <w:szCs w:val="20"/>
              </w:rPr>
              <w:t>- - -</w:t>
            </w:r>
          </w:p>
        </w:tc>
      </w:tr>
    </w:tbl>
    <w:p w:rsidR="00D46CE6" w:rsidRPr="00D46CE6" w:rsidRDefault="00D46CE6" w:rsidP="00D46CE6">
      <w:pPr>
        <w:autoSpaceDE w:val="0"/>
        <w:autoSpaceDN w:val="0"/>
        <w:adjustRightInd w:val="0"/>
        <w:spacing w:after="0" w:line="276" w:lineRule="auto"/>
        <w:jc w:val="both"/>
        <w:rPr>
          <w:rFonts w:ascii="Times New Roman" w:hAnsi="Times New Roman" w:cs="Times New Roman"/>
          <w:b/>
          <w:iCs/>
        </w:rPr>
      </w:pPr>
    </w:p>
    <w:p w:rsidR="00D46CE6" w:rsidRPr="00D46CE6" w:rsidRDefault="00D46CE6" w:rsidP="00D46CE6">
      <w:pPr>
        <w:autoSpaceDE w:val="0"/>
        <w:autoSpaceDN w:val="0"/>
        <w:adjustRightInd w:val="0"/>
        <w:spacing w:after="0" w:line="276" w:lineRule="auto"/>
        <w:jc w:val="both"/>
        <w:rPr>
          <w:rFonts w:ascii="Times New Roman" w:hAnsi="Times New Roman" w:cs="Times New Roman"/>
          <w:b/>
          <w:iCs/>
        </w:rPr>
      </w:pPr>
      <w:r w:rsidRPr="00D46CE6">
        <w:rPr>
          <w:rFonts w:ascii="Times New Roman" w:hAnsi="Times New Roman" w:cs="Times New Roman"/>
          <w:b/>
          <w:iCs/>
          <w:highlight w:val="yellow"/>
        </w:rPr>
        <w:t>PYTANIE NR 10</w:t>
      </w:r>
    </w:p>
    <w:p w:rsidR="00D46CE6" w:rsidRPr="00D46CE6" w:rsidRDefault="00D46CE6" w:rsidP="00D46CE6">
      <w:pPr>
        <w:autoSpaceDE w:val="0"/>
        <w:autoSpaceDN w:val="0"/>
        <w:adjustRightInd w:val="0"/>
        <w:spacing w:after="0" w:line="276" w:lineRule="auto"/>
        <w:jc w:val="both"/>
        <w:rPr>
          <w:rFonts w:ascii="Times New Roman" w:hAnsi="Times New Roman" w:cs="Times New Roman"/>
          <w:b/>
          <w:bCs/>
          <w:iCs/>
        </w:rPr>
      </w:pPr>
      <w:r w:rsidRPr="00D46CE6">
        <w:rPr>
          <w:rFonts w:ascii="Times New Roman" w:hAnsi="Times New Roman" w:cs="Times New Roman"/>
          <w:b/>
          <w:bCs/>
          <w:iCs/>
        </w:rPr>
        <w:t xml:space="preserve">Dot.  pkt. 2 (WYMAGANIA OGÓLNE)  Załącznika nr 2A </w:t>
      </w:r>
    </w:p>
    <w:p w:rsidR="00D46CE6" w:rsidRPr="00D46CE6" w:rsidRDefault="00D46CE6" w:rsidP="00D46CE6">
      <w:pPr>
        <w:autoSpaceDE w:val="0"/>
        <w:autoSpaceDN w:val="0"/>
        <w:adjustRightInd w:val="0"/>
        <w:spacing w:after="0" w:line="276" w:lineRule="auto"/>
        <w:jc w:val="both"/>
        <w:rPr>
          <w:rFonts w:ascii="Times New Roman" w:hAnsi="Times New Roman" w:cs="Times New Roman"/>
          <w:iCs/>
        </w:rPr>
      </w:pPr>
    </w:p>
    <w:p w:rsidR="00D46CE6" w:rsidRPr="00D46CE6" w:rsidRDefault="00D46CE6" w:rsidP="00D46CE6">
      <w:pPr>
        <w:autoSpaceDE w:val="0"/>
        <w:autoSpaceDN w:val="0"/>
        <w:adjustRightInd w:val="0"/>
        <w:spacing w:after="0" w:line="276" w:lineRule="auto"/>
        <w:jc w:val="both"/>
        <w:rPr>
          <w:rFonts w:ascii="Times New Roman" w:hAnsi="Times New Roman" w:cs="Times New Roman"/>
          <w:iCs/>
        </w:rPr>
      </w:pPr>
      <w:r w:rsidRPr="00D46CE6">
        <w:rPr>
          <w:rFonts w:ascii="Times New Roman" w:hAnsi="Times New Roman" w:cs="Times New Roman"/>
          <w:iCs/>
        </w:rPr>
        <w:t>W pkt. 2 Zamawiający wymaga:</w:t>
      </w:r>
    </w:p>
    <w:tbl>
      <w:tblPr>
        <w:tblW w:w="9371"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8"/>
        <w:gridCol w:w="3969"/>
        <w:gridCol w:w="1417"/>
        <w:gridCol w:w="1418"/>
        <w:gridCol w:w="1999"/>
      </w:tblGrid>
      <w:tr w:rsidR="00D46CE6" w:rsidRPr="00D46CE6" w:rsidTr="00D46CE6">
        <w:trPr>
          <w:trHeight w:val="472"/>
        </w:trPr>
        <w:tc>
          <w:tcPr>
            <w:tcW w:w="568" w:type="dxa"/>
            <w:tcBorders>
              <w:top w:val="single" w:sz="4" w:space="0" w:color="auto"/>
              <w:left w:val="single" w:sz="4" w:space="0" w:color="auto"/>
              <w:bottom w:val="single" w:sz="4" w:space="0" w:color="auto"/>
              <w:right w:val="single" w:sz="4" w:space="0" w:color="auto"/>
            </w:tcBorders>
            <w:vAlign w:val="center"/>
          </w:tcPr>
          <w:p w:rsidR="00D46CE6" w:rsidRPr="00D46CE6" w:rsidRDefault="00D46CE6" w:rsidP="00D46CE6">
            <w:pPr>
              <w:spacing w:after="0" w:line="276" w:lineRule="auto"/>
              <w:jc w:val="center"/>
              <w:rPr>
                <w:rFonts w:ascii="Times New Roman" w:hAnsi="Times New Roman" w:cs="Times New Roman"/>
                <w:color w:val="000000" w:themeColor="text1"/>
                <w:sz w:val="16"/>
                <w:szCs w:val="16"/>
              </w:rPr>
            </w:pPr>
            <w:r w:rsidRPr="00D46CE6">
              <w:rPr>
                <w:rFonts w:ascii="Times New Roman" w:hAnsi="Times New Roman" w:cs="Times New Roman"/>
                <w:color w:val="000000" w:themeColor="text1"/>
                <w:sz w:val="16"/>
                <w:szCs w:val="16"/>
              </w:rPr>
              <w:lastRenderedPageBreak/>
              <w:t>2</w:t>
            </w:r>
          </w:p>
        </w:tc>
        <w:tc>
          <w:tcPr>
            <w:tcW w:w="3969" w:type="dxa"/>
            <w:tcBorders>
              <w:top w:val="single" w:sz="4" w:space="0" w:color="auto"/>
              <w:left w:val="single" w:sz="4" w:space="0" w:color="auto"/>
              <w:bottom w:val="single" w:sz="4" w:space="0" w:color="auto"/>
              <w:right w:val="single" w:sz="4" w:space="0" w:color="auto"/>
            </w:tcBorders>
            <w:vAlign w:val="center"/>
          </w:tcPr>
          <w:p w:rsidR="00D46CE6" w:rsidRPr="00D46CE6" w:rsidRDefault="00D46CE6" w:rsidP="00D46CE6">
            <w:pPr>
              <w:snapToGrid w:val="0"/>
              <w:spacing w:after="0" w:line="276" w:lineRule="auto"/>
              <w:rPr>
                <w:rFonts w:ascii="Times New Roman" w:hAnsi="Times New Roman" w:cs="Times New Roman"/>
                <w:color w:val="000000"/>
                <w:sz w:val="16"/>
                <w:szCs w:val="16"/>
              </w:rPr>
            </w:pPr>
            <w:r w:rsidRPr="00D46CE6">
              <w:rPr>
                <w:rFonts w:ascii="Times New Roman" w:hAnsi="Times New Roman" w:cs="Times New Roman"/>
                <w:sz w:val="16"/>
                <w:szCs w:val="16"/>
              </w:rPr>
              <w:t>Tomograf komputerowy całego ciała, umożliwiający uzyskanie min. 128 warstw badanego obszaru w czasie jednego pełnego obrotu układu lampa-detektor, posiadający detektor minimum 64 rzędowy w osi Z</w:t>
            </w:r>
          </w:p>
        </w:tc>
        <w:tc>
          <w:tcPr>
            <w:tcW w:w="1417" w:type="dxa"/>
            <w:tcBorders>
              <w:top w:val="single" w:sz="4" w:space="0" w:color="auto"/>
              <w:left w:val="single" w:sz="4" w:space="0" w:color="auto"/>
              <w:bottom w:val="single" w:sz="4" w:space="0" w:color="auto"/>
              <w:right w:val="single" w:sz="4" w:space="0" w:color="auto"/>
            </w:tcBorders>
            <w:vAlign w:val="center"/>
          </w:tcPr>
          <w:p w:rsidR="00D46CE6" w:rsidRPr="00D46CE6" w:rsidRDefault="00D46CE6" w:rsidP="00D46CE6">
            <w:pPr>
              <w:snapToGrid w:val="0"/>
              <w:spacing w:after="0" w:line="276" w:lineRule="auto"/>
              <w:jc w:val="center"/>
              <w:rPr>
                <w:rFonts w:ascii="Times New Roman" w:hAnsi="Times New Roman" w:cs="Times New Roman"/>
                <w:sz w:val="16"/>
              </w:rPr>
            </w:pPr>
            <w:r w:rsidRPr="00D46CE6">
              <w:rPr>
                <w:rFonts w:ascii="Times New Roman" w:hAnsi="Times New Roman" w:cs="Times New Roman"/>
                <w:color w:val="000000"/>
                <w:sz w:val="16"/>
              </w:rPr>
              <w:t>Tak, podać i opisać</w:t>
            </w:r>
          </w:p>
        </w:tc>
        <w:tc>
          <w:tcPr>
            <w:tcW w:w="1418" w:type="dxa"/>
            <w:tcBorders>
              <w:top w:val="single" w:sz="4" w:space="0" w:color="auto"/>
              <w:left w:val="single" w:sz="4" w:space="0" w:color="auto"/>
              <w:bottom w:val="single" w:sz="4" w:space="0" w:color="auto"/>
              <w:right w:val="single" w:sz="4" w:space="0" w:color="auto"/>
            </w:tcBorders>
            <w:vAlign w:val="center"/>
          </w:tcPr>
          <w:p w:rsidR="00D46CE6" w:rsidRPr="00D46CE6" w:rsidRDefault="00D46CE6" w:rsidP="00D46CE6">
            <w:pPr>
              <w:pStyle w:val="a"/>
              <w:spacing w:line="276" w:lineRule="auto"/>
              <w:jc w:val="both"/>
              <w:rPr>
                <w:rFonts w:cs="Times New Roman"/>
                <w:color w:val="auto"/>
                <w:sz w:val="20"/>
                <w:szCs w:val="20"/>
              </w:rPr>
            </w:pPr>
          </w:p>
        </w:tc>
        <w:tc>
          <w:tcPr>
            <w:tcW w:w="1999" w:type="dxa"/>
            <w:tcBorders>
              <w:top w:val="single" w:sz="4" w:space="0" w:color="auto"/>
              <w:left w:val="single" w:sz="4" w:space="0" w:color="auto"/>
              <w:bottom w:val="single" w:sz="4" w:space="0" w:color="auto"/>
              <w:right w:val="single" w:sz="4" w:space="0" w:color="auto"/>
            </w:tcBorders>
            <w:vAlign w:val="center"/>
          </w:tcPr>
          <w:p w:rsidR="00D46CE6" w:rsidRPr="00D46CE6" w:rsidRDefault="00D46CE6" w:rsidP="00D46CE6">
            <w:pPr>
              <w:pStyle w:val="a"/>
              <w:spacing w:line="276" w:lineRule="auto"/>
              <w:jc w:val="center"/>
              <w:rPr>
                <w:rFonts w:cs="Times New Roman"/>
                <w:sz w:val="16"/>
                <w:szCs w:val="20"/>
              </w:rPr>
            </w:pPr>
            <w:r w:rsidRPr="00D46CE6">
              <w:rPr>
                <w:rFonts w:cs="Times New Roman"/>
                <w:sz w:val="16"/>
                <w:szCs w:val="20"/>
              </w:rPr>
              <w:t>- - -</w:t>
            </w:r>
          </w:p>
        </w:tc>
      </w:tr>
    </w:tbl>
    <w:p w:rsidR="00D46CE6" w:rsidRPr="00D46CE6" w:rsidRDefault="00D46CE6" w:rsidP="00D46CE6">
      <w:pPr>
        <w:autoSpaceDE w:val="0"/>
        <w:autoSpaceDN w:val="0"/>
        <w:adjustRightInd w:val="0"/>
        <w:spacing w:after="0" w:line="276" w:lineRule="auto"/>
        <w:jc w:val="both"/>
        <w:rPr>
          <w:rFonts w:ascii="Times New Roman" w:hAnsi="Times New Roman" w:cs="Times New Roman"/>
          <w:b/>
          <w:iCs/>
        </w:rPr>
      </w:pPr>
    </w:p>
    <w:p w:rsidR="00D46CE6" w:rsidRPr="00D46CE6" w:rsidRDefault="00D46CE6" w:rsidP="00D46CE6">
      <w:pPr>
        <w:autoSpaceDE w:val="0"/>
        <w:autoSpaceDN w:val="0"/>
        <w:adjustRightInd w:val="0"/>
        <w:spacing w:after="0" w:line="276" w:lineRule="auto"/>
        <w:jc w:val="both"/>
        <w:rPr>
          <w:rFonts w:ascii="Times New Roman" w:hAnsi="Times New Roman" w:cs="Times New Roman"/>
          <w:b/>
          <w:iCs/>
        </w:rPr>
      </w:pPr>
    </w:p>
    <w:p w:rsidR="00D46CE6" w:rsidRPr="00D46CE6" w:rsidRDefault="00D46CE6" w:rsidP="00D46CE6">
      <w:pPr>
        <w:autoSpaceDE w:val="0"/>
        <w:autoSpaceDN w:val="0"/>
        <w:adjustRightInd w:val="0"/>
        <w:spacing w:after="0" w:line="276" w:lineRule="auto"/>
        <w:jc w:val="both"/>
        <w:rPr>
          <w:rFonts w:ascii="Times New Roman" w:hAnsi="Times New Roman" w:cs="Times New Roman"/>
          <w:bCs/>
          <w:iCs/>
        </w:rPr>
      </w:pPr>
      <w:r w:rsidRPr="00D46CE6">
        <w:rPr>
          <w:rFonts w:ascii="Times New Roman" w:hAnsi="Times New Roman" w:cs="Times New Roman"/>
          <w:bCs/>
          <w:iCs/>
        </w:rPr>
        <w:t xml:space="preserve">Pragniemy zauważyć, że liczba rzędów detektora jest bardzo istotnym parametrem zarówno pod względem użytkowym jak i diagnostycznym. Wyższa liczba fizycznie obecnych rzędów detektora, oznacza większą szerokość zespołu aktywnych detektorów w osi z, czyli większy zakres anatomicznego pokrycia detektora w trakcie jednego obrotu układu lampa detektor oraz większą liczbę warstw akwizycyjnych uzyskiwanych w jednym obrocie układu lampa detektor. </w:t>
      </w:r>
    </w:p>
    <w:p w:rsidR="00D46CE6" w:rsidRPr="00D46CE6" w:rsidRDefault="00D46CE6" w:rsidP="00D46CE6">
      <w:pPr>
        <w:autoSpaceDE w:val="0"/>
        <w:autoSpaceDN w:val="0"/>
        <w:adjustRightInd w:val="0"/>
        <w:spacing w:after="0" w:line="276" w:lineRule="auto"/>
        <w:jc w:val="both"/>
        <w:rPr>
          <w:rFonts w:ascii="Times New Roman" w:hAnsi="Times New Roman" w:cs="Times New Roman"/>
          <w:bCs/>
          <w:iCs/>
        </w:rPr>
      </w:pPr>
      <w:r w:rsidRPr="00D46CE6">
        <w:rPr>
          <w:rFonts w:ascii="Times New Roman" w:hAnsi="Times New Roman" w:cs="Times New Roman"/>
          <w:bCs/>
          <w:iCs/>
        </w:rPr>
        <w:t>Im wyższa liczba warstw akwizycyjnych tym lepsza rozdzielczość przestrzenna, czyli możliwość rozróżniania dwóch obiektów znajdujących się blisko siebie. Innymi słowy: lepsza jakość i wartość diagnostyczna uzyskiwanych obrazów. Wysoka rozdzielczość przestrzenna jest niezbędna między innymi do prawidłowej wizualizacji naczyń, zmian nowotworowych (np. guzków płuc), czy w badaniach kardiologicznych</w:t>
      </w:r>
    </w:p>
    <w:p w:rsidR="00D46CE6" w:rsidRPr="00D46CE6" w:rsidRDefault="00D46CE6" w:rsidP="00D46CE6">
      <w:pPr>
        <w:autoSpaceDE w:val="0"/>
        <w:autoSpaceDN w:val="0"/>
        <w:adjustRightInd w:val="0"/>
        <w:spacing w:after="0" w:line="276" w:lineRule="auto"/>
        <w:jc w:val="both"/>
        <w:rPr>
          <w:rFonts w:ascii="Times New Roman" w:hAnsi="Times New Roman" w:cs="Times New Roman"/>
          <w:bCs/>
          <w:iCs/>
        </w:rPr>
      </w:pPr>
      <w:r w:rsidRPr="00D46CE6">
        <w:rPr>
          <w:rFonts w:ascii="Times New Roman" w:hAnsi="Times New Roman" w:cs="Times New Roman"/>
          <w:bCs/>
          <w:iCs/>
        </w:rPr>
        <w:t xml:space="preserve">Wyżej wymieniony parametr zwiększają możliwości kliniczne systemu, umożliwiają skrócenie czasu skanowania, ograniczenie dawki pacjenta.  </w:t>
      </w:r>
    </w:p>
    <w:p w:rsidR="00D46CE6" w:rsidRPr="00D46CE6" w:rsidRDefault="00D46CE6" w:rsidP="00D46CE6">
      <w:pPr>
        <w:autoSpaceDE w:val="0"/>
        <w:autoSpaceDN w:val="0"/>
        <w:adjustRightInd w:val="0"/>
        <w:spacing w:after="0" w:line="276" w:lineRule="auto"/>
        <w:jc w:val="both"/>
        <w:rPr>
          <w:rFonts w:ascii="Times New Roman" w:hAnsi="Times New Roman" w:cs="Times New Roman"/>
          <w:b/>
          <w:iCs/>
        </w:rPr>
      </w:pPr>
    </w:p>
    <w:p w:rsidR="00D46CE6" w:rsidRPr="00D46CE6" w:rsidRDefault="00D46CE6" w:rsidP="00D46CE6">
      <w:pPr>
        <w:autoSpaceDE w:val="0"/>
        <w:autoSpaceDN w:val="0"/>
        <w:adjustRightInd w:val="0"/>
        <w:spacing w:after="0" w:line="276" w:lineRule="auto"/>
        <w:jc w:val="both"/>
        <w:rPr>
          <w:rFonts w:ascii="Times New Roman" w:hAnsi="Times New Roman" w:cs="Times New Roman"/>
          <w:b/>
          <w:iCs/>
        </w:rPr>
      </w:pPr>
      <w:r w:rsidRPr="00D46CE6">
        <w:rPr>
          <w:rFonts w:ascii="Times New Roman" w:hAnsi="Times New Roman" w:cs="Times New Roman"/>
          <w:b/>
          <w:iCs/>
        </w:rPr>
        <w:t>Czy w związku z powyższym Zamawiający dokona modyfikacji treści Załącznika nr 2A  poprzez wprowadzenia oceny parametru w sposób następujący?:</w:t>
      </w:r>
    </w:p>
    <w:p w:rsidR="00D46CE6" w:rsidRPr="00D46CE6" w:rsidRDefault="00D46CE6" w:rsidP="00D46CE6">
      <w:pPr>
        <w:autoSpaceDE w:val="0"/>
        <w:autoSpaceDN w:val="0"/>
        <w:adjustRightInd w:val="0"/>
        <w:spacing w:after="0" w:line="276" w:lineRule="auto"/>
        <w:jc w:val="both"/>
        <w:rPr>
          <w:rFonts w:ascii="Times New Roman" w:hAnsi="Times New Roman" w:cs="Times New Roman"/>
          <w:bCs/>
          <w:iCs/>
        </w:rPr>
      </w:pPr>
    </w:p>
    <w:tbl>
      <w:tblPr>
        <w:tblW w:w="9371"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8"/>
        <w:gridCol w:w="3969"/>
        <w:gridCol w:w="1417"/>
        <w:gridCol w:w="1418"/>
        <w:gridCol w:w="1999"/>
      </w:tblGrid>
      <w:tr w:rsidR="00D46CE6" w:rsidRPr="00D46CE6" w:rsidTr="00D46CE6">
        <w:trPr>
          <w:trHeight w:val="472"/>
        </w:trPr>
        <w:tc>
          <w:tcPr>
            <w:tcW w:w="568" w:type="dxa"/>
            <w:tcBorders>
              <w:top w:val="single" w:sz="4" w:space="0" w:color="auto"/>
              <w:left w:val="single" w:sz="4" w:space="0" w:color="auto"/>
              <w:bottom w:val="single" w:sz="4" w:space="0" w:color="auto"/>
              <w:right w:val="single" w:sz="4" w:space="0" w:color="auto"/>
            </w:tcBorders>
            <w:vAlign w:val="center"/>
          </w:tcPr>
          <w:p w:rsidR="00D46CE6" w:rsidRPr="00D46CE6" w:rsidRDefault="00D46CE6" w:rsidP="00D46CE6">
            <w:pPr>
              <w:spacing w:after="0" w:line="276" w:lineRule="auto"/>
              <w:jc w:val="center"/>
              <w:rPr>
                <w:rFonts w:ascii="Times New Roman" w:hAnsi="Times New Roman" w:cs="Times New Roman"/>
                <w:color w:val="000000" w:themeColor="text1"/>
                <w:sz w:val="16"/>
                <w:szCs w:val="16"/>
              </w:rPr>
            </w:pPr>
            <w:r w:rsidRPr="00D46CE6">
              <w:rPr>
                <w:rFonts w:ascii="Times New Roman" w:hAnsi="Times New Roman" w:cs="Times New Roman"/>
                <w:color w:val="000000" w:themeColor="text1"/>
                <w:sz w:val="16"/>
                <w:szCs w:val="16"/>
              </w:rPr>
              <w:t>2</w:t>
            </w:r>
          </w:p>
        </w:tc>
        <w:tc>
          <w:tcPr>
            <w:tcW w:w="3969" w:type="dxa"/>
            <w:tcBorders>
              <w:top w:val="single" w:sz="4" w:space="0" w:color="auto"/>
              <w:left w:val="single" w:sz="4" w:space="0" w:color="auto"/>
              <w:bottom w:val="single" w:sz="4" w:space="0" w:color="auto"/>
              <w:right w:val="single" w:sz="4" w:space="0" w:color="auto"/>
            </w:tcBorders>
            <w:vAlign w:val="center"/>
          </w:tcPr>
          <w:p w:rsidR="00D46CE6" w:rsidRPr="00D46CE6" w:rsidRDefault="00D46CE6" w:rsidP="00D46CE6">
            <w:pPr>
              <w:snapToGrid w:val="0"/>
              <w:spacing w:after="0" w:line="276" w:lineRule="auto"/>
              <w:rPr>
                <w:rFonts w:ascii="Times New Roman" w:hAnsi="Times New Roman" w:cs="Times New Roman"/>
                <w:color w:val="000000"/>
                <w:sz w:val="16"/>
                <w:szCs w:val="16"/>
              </w:rPr>
            </w:pPr>
            <w:r w:rsidRPr="00D46CE6">
              <w:rPr>
                <w:rFonts w:ascii="Times New Roman" w:hAnsi="Times New Roman" w:cs="Times New Roman"/>
                <w:sz w:val="16"/>
                <w:szCs w:val="16"/>
              </w:rPr>
              <w:t>Tomograf komputerowy całego ciała, umożliwiający uzyskanie min. 128 warstw badanego obszaru w czasie jednego pełnego obrotu układu lampa-detektor, posiadający detektor minimum 64 rzędowy w osi Z</w:t>
            </w:r>
          </w:p>
        </w:tc>
        <w:tc>
          <w:tcPr>
            <w:tcW w:w="1417" w:type="dxa"/>
            <w:tcBorders>
              <w:top w:val="single" w:sz="4" w:space="0" w:color="auto"/>
              <w:left w:val="single" w:sz="4" w:space="0" w:color="auto"/>
              <w:bottom w:val="single" w:sz="4" w:space="0" w:color="auto"/>
              <w:right w:val="single" w:sz="4" w:space="0" w:color="auto"/>
            </w:tcBorders>
            <w:vAlign w:val="center"/>
          </w:tcPr>
          <w:p w:rsidR="00D46CE6" w:rsidRPr="00D46CE6" w:rsidRDefault="00D46CE6" w:rsidP="00D46CE6">
            <w:pPr>
              <w:snapToGrid w:val="0"/>
              <w:spacing w:after="0" w:line="276" w:lineRule="auto"/>
              <w:jc w:val="center"/>
              <w:rPr>
                <w:rFonts w:ascii="Times New Roman" w:hAnsi="Times New Roman" w:cs="Times New Roman"/>
                <w:sz w:val="16"/>
              </w:rPr>
            </w:pPr>
            <w:r w:rsidRPr="00D46CE6">
              <w:rPr>
                <w:rFonts w:ascii="Times New Roman" w:hAnsi="Times New Roman" w:cs="Times New Roman"/>
                <w:color w:val="000000"/>
                <w:sz w:val="16"/>
              </w:rPr>
              <w:t>Tak, podać i opisać</w:t>
            </w:r>
          </w:p>
        </w:tc>
        <w:tc>
          <w:tcPr>
            <w:tcW w:w="1418" w:type="dxa"/>
            <w:tcBorders>
              <w:top w:val="single" w:sz="4" w:space="0" w:color="auto"/>
              <w:left w:val="single" w:sz="4" w:space="0" w:color="auto"/>
              <w:bottom w:val="single" w:sz="4" w:space="0" w:color="auto"/>
              <w:right w:val="single" w:sz="4" w:space="0" w:color="auto"/>
            </w:tcBorders>
            <w:vAlign w:val="center"/>
          </w:tcPr>
          <w:p w:rsidR="00D46CE6" w:rsidRPr="00D46CE6" w:rsidRDefault="00D46CE6" w:rsidP="00D46CE6">
            <w:pPr>
              <w:pStyle w:val="a"/>
              <w:spacing w:line="276" w:lineRule="auto"/>
              <w:jc w:val="both"/>
              <w:rPr>
                <w:rFonts w:cs="Times New Roman"/>
                <w:color w:val="auto"/>
                <w:sz w:val="20"/>
                <w:szCs w:val="20"/>
              </w:rPr>
            </w:pPr>
          </w:p>
        </w:tc>
        <w:tc>
          <w:tcPr>
            <w:tcW w:w="1999" w:type="dxa"/>
            <w:tcBorders>
              <w:top w:val="single" w:sz="4" w:space="0" w:color="auto"/>
              <w:left w:val="single" w:sz="4" w:space="0" w:color="auto"/>
              <w:bottom w:val="single" w:sz="4" w:space="0" w:color="auto"/>
              <w:right w:val="single" w:sz="4" w:space="0" w:color="auto"/>
            </w:tcBorders>
            <w:vAlign w:val="center"/>
          </w:tcPr>
          <w:p w:rsidR="00D46CE6" w:rsidRPr="00D46CE6" w:rsidRDefault="00D46CE6" w:rsidP="00D46CE6">
            <w:pPr>
              <w:pStyle w:val="a"/>
              <w:spacing w:line="276" w:lineRule="auto"/>
              <w:jc w:val="center"/>
              <w:rPr>
                <w:rFonts w:cs="Times New Roman"/>
                <w:sz w:val="16"/>
                <w:szCs w:val="20"/>
              </w:rPr>
            </w:pPr>
            <w:r w:rsidRPr="00D46CE6">
              <w:rPr>
                <w:rFonts w:cs="Times New Roman"/>
                <w:sz w:val="16"/>
                <w:szCs w:val="20"/>
              </w:rPr>
              <w:t>64 rzędy– 0 pkt.,</w:t>
            </w:r>
          </w:p>
          <w:p w:rsidR="00D46CE6" w:rsidRPr="00D46CE6" w:rsidRDefault="00D46CE6" w:rsidP="00D46CE6">
            <w:pPr>
              <w:pStyle w:val="a"/>
              <w:spacing w:line="276" w:lineRule="auto"/>
              <w:jc w:val="center"/>
              <w:rPr>
                <w:rFonts w:cs="Times New Roman"/>
                <w:sz w:val="16"/>
                <w:szCs w:val="20"/>
              </w:rPr>
            </w:pPr>
            <w:r w:rsidRPr="00D46CE6">
              <w:rPr>
                <w:rFonts w:cs="Times New Roman"/>
                <w:sz w:val="16"/>
                <w:szCs w:val="20"/>
              </w:rPr>
              <w:t>&gt;64 rzędów – 5 pkt</w:t>
            </w:r>
          </w:p>
        </w:tc>
      </w:tr>
    </w:tbl>
    <w:p w:rsidR="00D46CE6" w:rsidRPr="00D46CE6" w:rsidRDefault="00D46CE6" w:rsidP="00D46CE6">
      <w:pPr>
        <w:spacing w:after="0" w:line="276" w:lineRule="auto"/>
        <w:jc w:val="both"/>
        <w:rPr>
          <w:rFonts w:ascii="Times New Roman" w:hAnsi="Times New Roman" w:cs="Times New Roman"/>
          <w:bCs/>
          <w:color w:val="0000FF"/>
        </w:rPr>
      </w:pPr>
      <w:r w:rsidRPr="00D46CE6">
        <w:rPr>
          <w:rFonts w:ascii="Times New Roman" w:hAnsi="Times New Roman" w:cs="Times New Roman"/>
          <w:b/>
          <w:bCs/>
          <w:color w:val="0000FF"/>
        </w:rPr>
        <w:t xml:space="preserve">Odpowiedź: </w:t>
      </w:r>
      <w:r w:rsidRPr="00D46CE6">
        <w:rPr>
          <w:rFonts w:ascii="Times New Roman" w:hAnsi="Times New Roman" w:cs="Times New Roman"/>
          <w:bCs/>
          <w:color w:val="0000FF"/>
        </w:rPr>
        <w:t>Zamawiający podtrzymuje dotychczasowe zapisy SIWZ dotyczące powyższego pytania.</w:t>
      </w:r>
    </w:p>
    <w:p w:rsidR="00D46CE6" w:rsidRPr="00D46CE6" w:rsidRDefault="00D46CE6" w:rsidP="00D46CE6">
      <w:pPr>
        <w:autoSpaceDE w:val="0"/>
        <w:autoSpaceDN w:val="0"/>
        <w:adjustRightInd w:val="0"/>
        <w:spacing w:after="0" w:line="276" w:lineRule="auto"/>
        <w:jc w:val="both"/>
        <w:rPr>
          <w:rFonts w:ascii="Times New Roman" w:hAnsi="Times New Roman" w:cs="Times New Roman"/>
          <w:b/>
          <w:iCs/>
        </w:rPr>
      </w:pPr>
    </w:p>
    <w:p w:rsidR="00D46CE6" w:rsidRPr="00D46CE6" w:rsidRDefault="00D46CE6" w:rsidP="00D46CE6">
      <w:pPr>
        <w:autoSpaceDE w:val="0"/>
        <w:autoSpaceDN w:val="0"/>
        <w:adjustRightInd w:val="0"/>
        <w:spacing w:after="0" w:line="276" w:lineRule="auto"/>
        <w:jc w:val="both"/>
        <w:rPr>
          <w:rFonts w:ascii="Times New Roman" w:hAnsi="Times New Roman" w:cs="Times New Roman"/>
          <w:b/>
          <w:iCs/>
        </w:rPr>
      </w:pPr>
      <w:r w:rsidRPr="00D46CE6">
        <w:rPr>
          <w:rFonts w:ascii="Times New Roman" w:hAnsi="Times New Roman" w:cs="Times New Roman"/>
          <w:b/>
          <w:iCs/>
          <w:highlight w:val="yellow"/>
        </w:rPr>
        <w:t>PYTANIE NR 11</w:t>
      </w:r>
    </w:p>
    <w:p w:rsidR="00D46CE6" w:rsidRPr="00D46CE6" w:rsidRDefault="00D46CE6" w:rsidP="00D46CE6">
      <w:pPr>
        <w:autoSpaceDE w:val="0"/>
        <w:autoSpaceDN w:val="0"/>
        <w:adjustRightInd w:val="0"/>
        <w:spacing w:after="0" w:line="276" w:lineRule="auto"/>
        <w:jc w:val="both"/>
        <w:rPr>
          <w:rFonts w:ascii="Times New Roman" w:hAnsi="Times New Roman" w:cs="Times New Roman"/>
          <w:b/>
          <w:bCs/>
          <w:iCs/>
        </w:rPr>
      </w:pPr>
      <w:r w:rsidRPr="00D46CE6">
        <w:rPr>
          <w:rFonts w:ascii="Times New Roman" w:hAnsi="Times New Roman" w:cs="Times New Roman"/>
          <w:b/>
          <w:bCs/>
          <w:iCs/>
        </w:rPr>
        <w:t xml:space="preserve">Dot.  pkt. 3.8 (WYMAGANIA OGÓLNE)  Załącznika nr 2A </w:t>
      </w:r>
    </w:p>
    <w:p w:rsidR="00D46CE6" w:rsidRPr="00D46CE6" w:rsidRDefault="00D46CE6" w:rsidP="00D46CE6">
      <w:pPr>
        <w:autoSpaceDE w:val="0"/>
        <w:autoSpaceDN w:val="0"/>
        <w:adjustRightInd w:val="0"/>
        <w:spacing w:after="0" w:line="276" w:lineRule="auto"/>
        <w:jc w:val="both"/>
        <w:rPr>
          <w:rFonts w:ascii="Times New Roman" w:hAnsi="Times New Roman" w:cs="Times New Roman"/>
          <w:iCs/>
        </w:rPr>
      </w:pPr>
      <w:r w:rsidRPr="00D46CE6">
        <w:rPr>
          <w:rFonts w:ascii="Times New Roman" w:hAnsi="Times New Roman" w:cs="Times New Roman"/>
          <w:iCs/>
        </w:rPr>
        <w:t>W pkt. 3.8 Zamawiający wymaga:</w:t>
      </w:r>
    </w:p>
    <w:tbl>
      <w:tblPr>
        <w:tblW w:w="9371"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8"/>
        <w:gridCol w:w="3969"/>
        <w:gridCol w:w="1417"/>
        <w:gridCol w:w="1418"/>
        <w:gridCol w:w="1999"/>
      </w:tblGrid>
      <w:tr w:rsidR="00D46CE6" w:rsidRPr="00D46CE6" w:rsidTr="00D46CE6">
        <w:trPr>
          <w:trHeight w:val="472"/>
        </w:trPr>
        <w:tc>
          <w:tcPr>
            <w:tcW w:w="568" w:type="dxa"/>
            <w:tcBorders>
              <w:top w:val="single" w:sz="4" w:space="0" w:color="auto"/>
              <w:left w:val="single" w:sz="4" w:space="0" w:color="auto"/>
              <w:bottom w:val="single" w:sz="4" w:space="0" w:color="auto"/>
              <w:right w:val="single" w:sz="4" w:space="0" w:color="auto"/>
            </w:tcBorders>
            <w:vAlign w:val="center"/>
          </w:tcPr>
          <w:p w:rsidR="00D46CE6" w:rsidRPr="00D46CE6" w:rsidRDefault="00D46CE6" w:rsidP="00D46CE6">
            <w:pPr>
              <w:spacing w:after="0" w:line="276" w:lineRule="auto"/>
              <w:jc w:val="center"/>
              <w:rPr>
                <w:rFonts w:ascii="Times New Roman" w:hAnsi="Times New Roman" w:cs="Times New Roman"/>
                <w:color w:val="000000" w:themeColor="text1"/>
                <w:sz w:val="16"/>
                <w:szCs w:val="16"/>
              </w:rPr>
            </w:pPr>
            <w:r w:rsidRPr="00D46CE6">
              <w:rPr>
                <w:rFonts w:ascii="Times New Roman" w:hAnsi="Times New Roman" w:cs="Times New Roman"/>
                <w:color w:val="000000" w:themeColor="text1"/>
                <w:sz w:val="16"/>
                <w:szCs w:val="16"/>
              </w:rPr>
              <w:t>3.8</w:t>
            </w:r>
          </w:p>
        </w:tc>
        <w:tc>
          <w:tcPr>
            <w:tcW w:w="3969" w:type="dxa"/>
            <w:tcBorders>
              <w:top w:val="single" w:sz="4" w:space="0" w:color="auto"/>
              <w:left w:val="single" w:sz="4" w:space="0" w:color="auto"/>
              <w:bottom w:val="single" w:sz="4" w:space="0" w:color="auto"/>
              <w:right w:val="single" w:sz="4" w:space="0" w:color="auto"/>
            </w:tcBorders>
            <w:vAlign w:val="center"/>
          </w:tcPr>
          <w:p w:rsidR="00D46CE6" w:rsidRPr="00D46CE6" w:rsidRDefault="00D46CE6" w:rsidP="00D46CE6">
            <w:pPr>
              <w:snapToGrid w:val="0"/>
              <w:spacing w:after="0" w:line="276" w:lineRule="auto"/>
              <w:rPr>
                <w:rFonts w:ascii="Times New Roman" w:hAnsi="Times New Roman" w:cs="Times New Roman"/>
                <w:color w:val="000000"/>
                <w:sz w:val="16"/>
                <w:szCs w:val="16"/>
              </w:rPr>
            </w:pPr>
            <w:r w:rsidRPr="00D46CE6">
              <w:rPr>
                <w:rFonts w:ascii="Times New Roman" w:hAnsi="Times New Roman" w:cs="Times New Roman"/>
                <w:sz w:val="16"/>
                <w:szCs w:val="16"/>
              </w:rPr>
              <w:t>akwizycję submilimetrową (&lt; 0,65 mm)  niewielkich struktur anatomicznych, takich jak narządy wewnątrz piramid kości skroniowych,</w:t>
            </w:r>
          </w:p>
        </w:tc>
        <w:tc>
          <w:tcPr>
            <w:tcW w:w="1417" w:type="dxa"/>
            <w:tcBorders>
              <w:top w:val="single" w:sz="4" w:space="0" w:color="auto"/>
              <w:left w:val="single" w:sz="4" w:space="0" w:color="auto"/>
              <w:bottom w:val="single" w:sz="4" w:space="0" w:color="auto"/>
              <w:right w:val="single" w:sz="4" w:space="0" w:color="auto"/>
            </w:tcBorders>
            <w:vAlign w:val="center"/>
          </w:tcPr>
          <w:p w:rsidR="00D46CE6" w:rsidRPr="00D46CE6" w:rsidRDefault="00D46CE6" w:rsidP="00D46CE6">
            <w:pPr>
              <w:snapToGrid w:val="0"/>
              <w:spacing w:after="0" w:line="276" w:lineRule="auto"/>
              <w:jc w:val="center"/>
              <w:rPr>
                <w:rFonts w:ascii="Times New Roman" w:hAnsi="Times New Roman" w:cs="Times New Roman"/>
                <w:sz w:val="16"/>
              </w:rPr>
            </w:pPr>
            <w:r w:rsidRPr="00D46CE6">
              <w:rPr>
                <w:rFonts w:ascii="Times New Roman" w:hAnsi="Times New Roman" w:cs="Times New Roman"/>
                <w:color w:val="000000"/>
                <w:sz w:val="16"/>
              </w:rPr>
              <w:t>Tak, podać i opisać</w:t>
            </w:r>
          </w:p>
        </w:tc>
        <w:tc>
          <w:tcPr>
            <w:tcW w:w="1418" w:type="dxa"/>
            <w:tcBorders>
              <w:top w:val="single" w:sz="4" w:space="0" w:color="auto"/>
              <w:left w:val="single" w:sz="4" w:space="0" w:color="auto"/>
              <w:bottom w:val="single" w:sz="4" w:space="0" w:color="auto"/>
              <w:right w:val="single" w:sz="4" w:space="0" w:color="auto"/>
            </w:tcBorders>
            <w:vAlign w:val="center"/>
          </w:tcPr>
          <w:p w:rsidR="00D46CE6" w:rsidRPr="00D46CE6" w:rsidRDefault="00D46CE6" w:rsidP="00D46CE6">
            <w:pPr>
              <w:pStyle w:val="a"/>
              <w:spacing w:line="276" w:lineRule="auto"/>
              <w:jc w:val="both"/>
              <w:rPr>
                <w:rFonts w:cs="Times New Roman"/>
                <w:color w:val="auto"/>
                <w:sz w:val="20"/>
                <w:szCs w:val="20"/>
              </w:rPr>
            </w:pPr>
          </w:p>
        </w:tc>
        <w:tc>
          <w:tcPr>
            <w:tcW w:w="1999" w:type="dxa"/>
            <w:tcBorders>
              <w:top w:val="single" w:sz="4" w:space="0" w:color="auto"/>
              <w:left w:val="single" w:sz="4" w:space="0" w:color="auto"/>
              <w:bottom w:val="single" w:sz="4" w:space="0" w:color="auto"/>
              <w:right w:val="single" w:sz="4" w:space="0" w:color="auto"/>
            </w:tcBorders>
            <w:vAlign w:val="center"/>
          </w:tcPr>
          <w:p w:rsidR="00D46CE6" w:rsidRPr="00D46CE6" w:rsidRDefault="00D46CE6" w:rsidP="00D46CE6">
            <w:pPr>
              <w:pStyle w:val="a"/>
              <w:spacing w:line="276" w:lineRule="auto"/>
              <w:jc w:val="center"/>
              <w:rPr>
                <w:rFonts w:cs="Times New Roman"/>
                <w:sz w:val="16"/>
                <w:szCs w:val="20"/>
              </w:rPr>
            </w:pPr>
            <w:r w:rsidRPr="00D46CE6">
              <w:rPr>
                <w:rFonts w:cs="Times New Roman"/>
                <w:sz w:val="16"/>
                <w:szCs w:val="20"/>
              </w:rPr>
              <w:t>- - -</w:t>
            </w:r>
          </w:p>
        </w:tc>
      </w:tr>
    </w:tbl>
    <w:p w:rsidR="00D46CE6" w:rsidRPr="00D46CE6" w:rsidRDefault="00D46CE6" w:rsidP="00D46CE6">
      <w:pPr>
        <w:autoSpaceDE w:val="0"/>
        <w:autoSpaceDN w:val="0"/>
        <w:adjustRightInd w:val="0"/>
        <w:spacing w:after="0" w:line="276" w:lineRule="auto"/>
        <w:jc w:val="both"/>
        <w:rPr>
          <w:rFonts w:ascii="Times New Roman" w:hAnsi="Times New Roman" w:cs="Times New Roman"/>
          <w:b/>
          <w:iCs/>
        </w:rPr>
      </w:pPr>
    </w:p>
    <w:p w:rsidR="00D46CE6" w:rsidRPr="00D46CE6" w:rsidRDefault="00D46CE6" w:rsidP="00D46CE6">
      <w:pPr>
        <w:autoSpaceDE w:val="0"/>
        <w:autoSpaceDN w:val="0"/>
        <w:adjustRightInd w:val="0"/>
        <w:spacing w:after="0" w:line="276" w:lineRule="auto"/>
        <w:jc w:val="both"/>
        <w:rPr>
          <w:rFonts w:ascii="Times New Roman" w:hAnsi="Times New Roman" w:cs="Times New Roman"/>
          <w:bCs/>
          <w:iCs/>
        </w:rPr>
      </w:pPr>
      <w:r w:rsidRPr="00D46CE6">
        <w:rPr>
          <w:rFonts w:ascii="Times New Roman" w:hAnsi="Times New Roman" w:cs="Times New Roman"/>
          <w:bCs/>
          <w:iCs/>
        </w:rPr>
        <w:t>Grubość najcieńszej dostępnej warstwy akwizycyjnej jest parametrem kluczowym z punktu widzenia jakości obrazowania, a tym samym zastosowań klinicznych. Zamawiający słusznie  poddaje ocenie ten parametr, jednak przedstawione kryteria oceny nie premiują najnowocześniejszych rozwiązań.</w:t>
      </w:r>
    </w:p>
    <w:p w:rsidR="00D46CE6" w:rsidRPr="00D46CE6" w:rsidRDefault="00D46CE6" w:rsidP="00D46CE6">
      <w:pPr>
        <w:autoSpaceDE w:val="0"/>
        <w:autoSpaceDN w:val="0"/>
        <w:adjustRightInd w:val="0"/>
        <w:spacing w:after="0" w:line="276" w:lineRule="auto"/>
        <w:jc w:val="both"/>
        <w:rPr>
          <w:rFonts w:ascii="Times New Roman" w:hAnsi="Times New Roman" w:cs="Times New Roman"/>
          <w:bCs/>
          <w:iCs/>
        </w:rPr>
      </w:pPr>
      <w:r w:rsidRPr="00D46CE6">
        <w:rPr>
          <w:rFonts w:ascii="Times New Roman" w:hAnsi="Times New Roman" w:cs="Times New Roman"/>
          <w:bCs/>
          <w:iCs/>
        </w:rPr>
        <w:t xml:space="preserve">Powszechnie wiadomym jest, że stosowanie jak najcieńszych warstw w akwizycji badań tomograficznych pozwala na osiągnięcie znakomitej jakości obrazu np. w badaniach kardiologicznych, przy badaniu naczyń obwodowych, płuc, części układu kostnego (jakość obrazowania jest tym lepsza im cieńsza jest warstwa akwizycyjna), powracanie do badań źródłowych i dokonywanie kolejnej (następnej) rekonstrukcji z użyciem cieńszych warstw, o ile dana rekonstrukcja była niewystarczająca (im cieńsze warstwy, tym lepsza i dokładniejsza jest oparta na nich rekonstrukcja), na wykonanie wysokiej jakości rekonstrukcji wielopłaszczyznowych, zwłaszcza, gdy obraz przekrojów osiowych budzi wątpliwości i wymaga dodatkowej oceny w innych płaszczyznach obrazowania. W tych przypadkach stosowanie jak najcieńszych warstw jest bardzo wskazane i bardziej (w relacji do warstw grubszych, np. 0,65 mm) użyteczne diagnostycznie. </w:t>
      </w:r>
    </w:p>
    <w:p w:rsidR="00D46CE6" w:rsidRPr="00D46CE6" w:rsidRDefault="00D46CE6" w:rsidP="00D46CE6">
      <w:pPr>
        <w:autoSpaceDE w:val="0"/>
        <w:autoSpaceDN w:val="0"/>
        <w:adjustRightInd w:val="0"/>
        <w:spacing w:after="0" w:line="276" w:lineRule="auto"/>
        <w:jc w:val="both"/>
        <w:rPr>
          <w:rFonts w:ascii="Times New Roman" w:hAnsi="Times New Roman" w:cs="Times New Roman"/>
          <w:bCs/>
          <w:iCs/>
        </w:rPr>
      </w:pPr>
    </w:p>
    <w:p w:rsidR="00D46CE6" w:rsidRPr="00D46CE6" w:rsidRDefault="00D46CE6" w:rsidP="00D46CE6">
      <w:pPr>
        <w:autoSpaceDE w:val="0"/>
        <w:autoSpaceDN w:val="0"/>
        <w:adjustRightInd w:val="0"/>
        <w:spacing w:after="0" w:line="276" w:lineRule="auto"/>
        <w:jc w:val="both"/>
        <w:rPr>
          <w:rFonts w:ascii="Times New Roman" w:hAnsi="Times New Roman" w:cs="Times New Roman"/>
          <w:bCs/>
          <w:iCs/>
        </w:rPr>
      </w:pPr>
      <w:r w:rsidRPr="00D46CE6">
        <w:rPr>
          <w:rFonts w:ascii="Times New Roman" w:hAnsi="Times New Roman" w:cs="Times New Roman"/>
          <w:bCs/>
          <w:iCs/>
        </w:rPr>
        <w:lastRenderedPageBreak/>
        <w:t xml:space="preserve">W związku z tym uważamy, że parametry te powinien być oceniany adekwatnie do innych istotnych parametrów ocenianych tomografu..  </w:t>
      </w:r>
    </w:p>
    <w:p w:rsidR="00D46CE6" w:rsidRPr="00D46CE6" w:rsidRDefault="00D46CE6" w:rsidP="00D46CE6">
      <w:pPr>
        <w:autoSpaceDE w:val="0"/>
        <w:autoSpaceDN w:val="0"/>
        <w:adjustRightInd w:val="0"/>
        <w:spacing w:after="0" w:line="276" w:lineRule="auto"/>
        <w:jc w:val="both"/>
        <w:rPr>
          <w:rFonts w:ascii="Times New Roman" w:hAnsi="Times New Roman" w:cs="Times New Roman"/>
          <w:bCs/>
          <w:iCs/>
        </w:rPr>
      </w:pPr>
    </w:p>
    <w:p w:rsidR="00D46CE6" w:rsidRPr="00D46CE6" w:rsidRDefault="00D46CE6" w:rsidP="00D46CE6">
      <w:pPr>
        <w:autoSpaceDE w:val="0"/>
        <w:autoSpaceDN w:val="0"/>
        <w:adjustRightInd w:val="0"/>
        <w:spacing w:after="0" w:line="276" w:lineRule="auto"/>
        <w:jc w:val="both"/>
        <w:rPr>
          <w:rFonts w:ascii="Times New Roman" w:hAnsi="Times New Roman" w:cs="Times New Roman"/>
          <w:bCs/>
          <w:iCs/>
        </w:rPr>
      </w:pPr>
      <w:r w:rsidRPr="00D46CE6">
        <w:rPr>
          <w:rFonts w:ascii="Times New Roman" w:hAnsi="Times New Roman" w:cs="Times New Roman"/>
          <w:bCs/>
          <w:iCs/>
        </w:rPr>
        <w:t>Czy w związku z powyższym Zamawiający dokona modyfikacji treści Załącznika nr 2A  poprzez wprowadzenia oceny parametru w sposób następujący?:</w:t>
      </w:r>
    </w:p>
    <w:p w:rsidR="00D46CE6" w:rsidRPr="00D46CE6" w:rsidRDefault="00D46CE6" w:rsidP="00D46CE6">
      <w:pPr>
        <w:autoSpaceDE w:val="0"/>
        <w:autoSpaceDN w:val="0"/>
        <w:adjustRightInd w:val="0"/>
        <w:spacing w:after="0" w:line="276" w:lineRule="auto"/>
        <w:jc w:val="both"/>
        <w:rPr>
          <w:rFonts w:ascii="Times New Roman" w:hAnsi="Times New Roman" w:cs="Times New Roman"/>
          <w:bCs/>
          <w:iCs/>
        </w:rPr>
      </w:pPr>
    </w:p>
    <w:tbl>
      <w:tblPr>
        <w:tblW w:w="9371"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8"/>
        <w:gridCol w:w="3969"/>
        <w:gridCol w:w="1417"/>
        <w:gridCol w:w="1418"/>
        <w:gridCol w:w="1999"/>
      </w:tblGrid>
      <w:tr w:rsidR="00D46CE6" w:rsidRPr="00D46CE6" w:rsidTr="00D46CE6">
        <w:trPr>
          <w:trHeight w:val="472"/>
        </w:trPr>
        <w:tc>
          <w:tcPr>
            <w:tcW w:w="568" w:type="dxa"/>
            <w:tcBorders>
              <w:top w:val="single" w:sz="4" w:space="0" w:color="auto"/>
              <w:left w:val="single" w:sz="4" w:space="0" w:color="auto"/>
              <w:bottom w:val="single" w:sz="4" w:space="0" w:color="auto"/>
              <w:right w:val="single" w:sz="4" w:space="0" w:color="auto"/>
            </w:tcBorders>
            <w:vAlign w:val="center"/>
          </w:tcPr>
          <w:p w:rsidR="00D46CE6" w:rsidRPr="00D46CE6" w:rsidRDefault="00D46CE6" w:rsidP="00D46CE6">
            <w:pPr>
              <w:spacing w:after="0" w:line="276" w:lineRule="auto"/>
              <w:jc w:val="center"/>
              <w:rPr>
                <w:rFonts w:ascii="Times New Roman" w:hAnsi="Times New Roman" w:cs="Times New Roman"/>
                <w:color w:val="000000" w:themeColor="text1"/>
                <w:sz w:val="16"/>
                <w:szCs w:val="16"/>
              </w:rPr>
            </w:pPr>
            <w:r w:rsidRPr="00D46CE6">
              <w:rPr>
                <w:rFonts w:ascii="Times New Roman" w:hAnsi="Times New Roman" w:cs="Times New Roman"/>
                <w:color w:val="000000" w:themeColor="text1"/>
                <w:sz w:val="16"/>
                <w:szCs w:val="16"/>
              </w:rPr>
              <w:t>3.8</w:t>
            </w:r>
          </w:p>
        </w:tc>
        <w:tc>
          <w:tcPr>
            <w:tcW w:w="3969" w:type="dxa"/>
            <w:tcBorders>
              <w:top w:val="single" w:sz="4" w:space="0" w:color="auto"/>
              <w:left w:val="single" w:sz="4" w:space="0" w:color="auto"/>
              <w:bottom w:val="single" w:sz="4" w:space="0" w:color="auto"/>
              <w:right w:val="single" w:sz="4" w:space="0" w:color="auto"/>
            </w:tcBorders>
            <w:vAlign w:val="center"/>
          </w:tcPr>
          <w:p w:rsidR="00D46CE6" w:rsidRPr="00D46CE6" w:rsidRDefault="00D46CE6" w:rsidP="00D46CE6">
            <w:pPr>
              <w:snapToGrid w:val="0"/>
              <w:spacing w:after="0" w:line="276" w:lineRule="auto"/>
              <w:rPr>
                <w:rFonts w:ascii="Times New Roman" w:hAnsi="Times New Roman" w:cs="Times New Roman"/>
                <w:color w:val="000000"/>
                <w:sz w:val="16"/>
                <w:szCs w:val="16"/>
              </w:rPr>
            </w:pPr>
            <w:r w:rsidRPr="00D46CE6">
              <w:rPr>
                <w:rFonts w:ascii="Times New Roman" w:hAnsi="Times New Roman" w:cs="Times New Roman"/>
                <w:sz w:val="16"/>
                <w:szCs w:val="16"/>
              </w:rPr>
              <w:t>akwizycję submilimetrową (&lt; 0,65 mm)  niewielkich struktur anatomicznych, takich jak narządy wewnątrz piramid kości skroniowych,</w:t>
            </w:r>
          </w:p>
        </w:tc>
        <w:tc>
          <w:tcPr>
            <w:tcW w:w="1417" w:type="dxa"/>
            <w:tcBorders>
              <w:top w:val="single" w:sz="4" w:space="0" w:color="auto"/>
              <w:left w:val="single" w:sz="4" w:space="0" w:color="auto"/>
              <w:bottom w:val="single" w:sz="4" w:space="0" w:color="auto"/>
              <w:right w:val="single" w:sz="4" w:space="0" w:color="auto"/>
            </w:tcBorders>
            <w:vAlign w:val="center"/>
          </w:tcPr>
          <w:p w:rsidR="00D46CE6" w:rsidRPr="00D46CE6" w:rsidRDefault="00D46CE6" w:rsidP="00D46CE6">
            <w:pPr>
              <w:snapToGrid w:val="0"/>
              <w:spacing w:after="0" w:line="276" w:lineRule="auto"/>
              <w:jc w:val="center"/>
              <w:rPr>
                <w:rFonts w:ascii="Times New Roman" w:hAnsi="Times New Roman" w:cs="Times New Roman"/>
                <w:sz w:val="16"/>
              </w:rPr>
            </w:pPr>
            <w:r w:rsidRPr="00D46CE6">
              <w:rPr>
                <w:rFonts w:ascii="Times New Roman" w:hAnsi="Times New Roman" w:cs="Times New Roman"/>
                <w:color w:val="000000"/>
                <w:sz w:val="16"/>
              </w:rPr>
              <w:t>Tak, podać i opisać</w:t>
            </w:r>
          </w:p>
        </w:tc>
        <w:tc>
          <w:tcPr>
            <w:tcW w:w="1418" w:type="dxa"/>
            <w:tcBorders>
              <w:top w:val="single" w:sz="4" w:space="0" w:color="auto"/>
              <w:left w:val="single" w:sz="4" w:space="0" w:color="auto"/>
              <w:bottom w:val="single" w:sz="4" w:space="0" w:color="auto"/>
              <w:right w:val="single" w:sz="4" w:space="0" w:color="auto"/>
            </w:tcBorders>
            <w:vAlign w:val="center"/>
          </w:tcPr>
          <w:p w:rsidR="00D46CE6" w:rsidRPr="00D46CE6" w:rsidRDefault="00D46CE6" w:rsidP="00D46CE6">
            <w:pPr>
              <w:pStyle w:val="a"/>
              <w:spacing w:line="276" w:lineRule="auto"/>
              <w:jc w:val="both"/>
              <w:rPr>
                <w:rFonts w:cs="Times New Roman"/>
                <w:color w:val="auto"/>
                <w:sz w:val="20"/>
                <w:szCs w:val="20"/>
              </w:rPr>
            </w:pPr>
          </w:p>
        </w:tc>
        <w:tc>
          <w:tcPr>
            <w:tcW w:w="1999" w:type="dxa"/>
            <w:tcBorders>
              <w:top w:val="single" w:sz="4" w:space="0" w:color="auto"/>
              <w:left w:val="single" w:sz="4" w:space="0" w:color="auto"/>
              <w:bottom w:val="single" w:sz="4" w:space="0" w:color="auto"/>
              <w:right w:val="single" w:sz="4" w:space="0" w:color="auto"/>
            </w:tcBorders>
            <w:vAlign w:val="center"/>
          </w:tcPr>
          <w:p w:rsidR="00D46CE6" w:rsidRPr="00D46CE6" w:rsidRDefault="00D46CE6" w:rsidP="00D46CE6">
            <w:pPr>
              <w:pStyle w:val="a"/>
              <w:spacing w:line="276" w:lineRule="auto"/>
              <w:jc w:val="center"/>
              <w:rPr>
                <w:rFonts w:cs="Times New Roman"/>
                <w:sz w:val="16"/>
                <w:szCs w:val="20"/>
              </w:rPr>
            </w:pPr>
            <w:r w:rsidRPr="00D46CE6">
              <w:rPr>
                <w:rFonts w:cs="Times New Roman"/>
                <w:sz w:val="16"/>
                <w:szCs w:val="20"/>
              </w:rPr>
              <w:t>≤ 0,65 - 0 pkt</w:t>
            </w:r>
          </w:p>
          <w:p w:rsidR="00D46CE6" w:rsidRPr="00D46CE6" w:rsidRDefault="00D46CE6" w:rsidP="00D46CE6">
            <w:pPr>
              <w:pStyle w:val="a"/>
              <w:spacing w:line="276" w:lineRule="auto"/>
              <w:jc w:val="center"/>
              <w:rPr>
                <w:rFonts w:cs="Times New Roman"/>
                <w:sz w:val="16"/>
                <w:szCs w:val="20"/>
              </w:rPr>
            </w:pPr>
            <w:r w:rsidRPr="00D46CE6">
              <w:rPr>
                <w:rFonts w:cs="Times New Roman"/>
                <w:sz w:val="16"/>
                <w:szCs w:val="20"/>
              </w:rPr>
              <w:t>≤ 0,60 - 2 pkt</w:t>
            </w:r>
          </w:p>
          <w:p w:rsidR="00D46CE6" w:rsidRPr="00D46CE6" w:rsidRDefault="00D46CE6" w:rsidP="00D46CE6">
            <w:pPr>
              <w:pStyle w:val="a"/>
              <w:spacing w:line="276" w:lineRule="auto"/>
              <w:jc w:val="center"/>
              <w:rPr>
                <w:rFonts w:cs="Times New Roman"/>
                <w:sz w:val="16"/>
                <w:szCs w:val="20"/>
              </w:rPr>
            </w:pPr>
            <w:r w:rsidRPr="00D46CE6">
              <w:rPr>
                <w:rFonts w:cs="Times New Roman"/>
                <w:sz w:val="16"/>
                <w:szCs w:val="20"/>
              </w:rPr>
              <w:t>≤ 0,50 - 5 pkt</w:t>
            </w:r>
          </w:p>
        </w:tc>
      </w:tr>
    </w:tbl>
    <w:p w:rsidR="00D46CE6" w:rsidRPr="00D46CE6" w:rsidRDefault="00D46CE6" w:rsidP="00D46CE6">
      <w:pPr>
        <w:autoSpaceDE w:val="0"/>
        <w:autoSpaceDN w:val="0"/>
        <w:adjustRightInd w:val="0"/>
        <w:spacing w:after="0" w:line="276" w:lineRule="auto"/>
        <w:jc w:val="both"/>
        <w:rPr>
          <w:rFonts w:ascii="Times New Roman" w:hAnsi="Times New Roman" w:cs="Times New Roman"/>
          <w:b/>
          <w:iCs/>
        </w:rPr>
      </w:pPr>
    </w:p>
    <w:p w:rsidR="00D46CE6" w:rsidRPr="00D46CE6" w:rsidRDefault="00D46CE6" w:rsidP="00D46CE6">
      <w:pPr>
        <w:spacing w:after="0" w:line="276" w:lineRule="auto"/>
        <w:jc w:val="both"/>
        <w:rPr>
          <w:rFonts w:ascii="Times New Roman" w:hAnsi="Times New Roman" w:cs="Times New Roman"/>
          <w:bCs/>
          <w:color w:val="0000FF"/>
        </w:rPr>
      </w:pPr>
      <w:r w:rsidRPr="00D46CE6">
        <w:rPr>
          <w:rFonts w:ascii="Times New Roman" w:hAnsi="Times New Roman" w:cs="Times New Roman"/>
          <w:b/>
          <w:bCs/>
          <w:color w:val="0000FF"/>
        </w:rPr>
        <w:t xml:space="preserve">Odpowiedź: </w:t>
      </w:r>
      <w:r w:rsidRPr="00D46CE6">
        <w:rPr>
          <w:rFonts w:ascii="Times New Roman" w:hAnsi="Times New Roman" w:cs="Times New Roman"/>
          <w:bCs/>
          <w:color w:val="0000FF"/>
        </w:rPr>
        <w:t>Zamawiający podtrzymuje dotychczasowe zapisy SIWZ dotyczące powyższego pytania.</w:t>
      </w:r>
    </w:p>
    <w:p w:rsidR="00D46CE6" w:rsidRPr="00D46CE6" w:rsidRDefault="00D46CE6" w:rsidP="00D46CE6">
      <w:pPr>
        <w:autoSpaceDE w:val="0"/>
        <w:autoSpaceDN w:val="0"/>
        <w:adjustRightInd w:val="0"/>
        <w:spacing w:after="0" w:line="276" w:lineRule="auto"/>
        <w:jc w:val="both"/>
        <w:rPr>
          <w:rFonts w:ascii="Times New Roman" w:hAnsi="Times New Roman" w:cs="Times New Roman"/>
          <w:b/>
          <w:iCs/>
        </w:rPr>
      </w:pPr>
    </w:p>
    <w:p w:rsidR="00D46CE6" w:rsidRPr="00D46CE6" w:rsidRDefault="00D46CE6" w:rsidP="00D46CE6">
      <w:pPr>
        <w:autoSpaceDE w:val="0"/>
        <w:autoSpaceDN w:val="0"/>
        <w:adjustRightInd w:val="0"/>
        <w:spacing w:after="0" w:line="276" w:lineRule="auto"/>
        <w:jc w:val="both"/>
        <w:rPr>
          <w:rFonts w:ascii="Times New Roman" w:hAnsi="Times New Roman" w:cs="Times New Roman"/>
          <w:b/>
          <w:iCs/>
        </w:rPr>
      </w:pPr>
      <w:r w:rsidRPr="00D46CE6">
        <w:rPr>
          <w:rFonts w:ascii="Times New Roman" w:hAnsi="Times New Roman" w:cs="Times New Roman"/>
          <w:b/>
          <w:iCs/>
          <w:highlight w:val="yellow"/>
        </w:rPr>
        <w:t>PYTANIE NR 12</w:t>
      </w:r>
    </w:p>
    <w:p w:rsidR="00D46CE6" w:rsidRPr="00D46CE6" w:rsidRDefault="00D46CE6" w:rsidP="00D46CE6">
      <w:pPr>
        <w:autoSpaceDE w:val="0"/>
        <w:autoSpaceDN w:val="0"/>
        <w:adjustRightInd w:val="0"/>
        <w:spacing w:after="0" w:line="276" w:lineRule="auto"/>
        <w:jc w:val="both"/>
        <w:rPr>
          <w:rFonts w:ascii="Times New Roman" w:hAnsi="Times New Roman" w:cs="Times New Roman"/>
          <w:b/>
          <w:bCs/>
          <w:iCs/>
        </w:rPr>
      </w:pPr>
      <w:r w:rsidRPr="00D46CE6">
        <w:rPr>
          <w:rFonts w:ascii="Times New Roman" w:hAnsi="Times New Roman" w:cs="Times New Roman"/>
          <w:b/>
          <w:bCs/>
          <w:iCs/>
        </w:rPr>
        <w:t xml:space="preserve">Dot.  pkt. 5 (GANTRY i STÓŁ)  Załącznika nr 2A </w:t>
      </w:r>
    </w:p>
    <w:p w:rsidR="00D46CE6" w:rsidRPr="00D46CE6" w:rsidRDefault="00D46CE6" w:rsidP="00D46CE6">
      <w:pPr>
        <w:autoSpaceDE w:val="0"/>
        <w:autoSpaceDN w:val="0"/>
        <w:adjustRightInd w:val="0"/>
        <w:spacing w:after="0" w:line="276" w:lineRule="auto"/>
        <w:jc w:val="both"/>
        <w:rPr>
          <w:rFonts w:ascii="Times New Roman" w:hAnsi="Times New Roman" w:cs="Times New Roman"/>
          <w:iCs/>
        </w:rPr>
      </w:pPr>
    </w:p>
    <w:p w:rsidR="00D46CE6" w:rsidRPr="00D46CE6" w:rsidRDefault="00D46CE6" w:rsidP="00D46CE6">
      <w:pPr>
        <w:autoSpaceDE w:val="0"/>
        <w:autoSpaceDN w:val="0"/>
        <w:adjustRightInd w:val="0"/>
        <w:spacing w:after="0" w:line="276" w:lineRule="auto"/>
        <w:jc w:val="both"/>
        <w:rPr>
          <w:rFonts w:ascii="Times New Roman" w:hAnsi="Times New Roman" w:cs="Times New Roman"/>
          <w:iCs/>
        </w:rPr>
      </w:pPr>
      <w:r w:rsidRPr="00D46CE6">
        <w:rPr>
          <w:rFonts w:ascii="Times New Roman" w:hAnsi="Times New Roman" w:cs="Times New Roman"/>
          <w:iCs/>
        </w:rPr>
        <w:t>W pkt. 5 Zamawiający wymaga:</w:t>
      </w:r>
    </w:p>
    <w:tbl>
      <w:tblPr>
        <w:tblW w:w="9371"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8"/>
        <w:gridCol w:w="3969"/>
        <w:gridCol w:w="1417"/>
        <w:gridCol w:w="1418"/>
        <w:gridCol w:w="1999"/>
      </w:tblGrid>
      <w:tr w:rsidR="00D46CE6" w:rsidRPr="00D46CE6" w:rsidTr="00D46CE6">
        <w:trPr>
          <w:trHeight w:val="472"/>
        </w:trPr>
        <w:tc>
          <w:tcPr>
            <w:tcW w:w="568" w:type="dxa"/>
            <w:tcBorders>
              <w:top w:val="single" w:sz="4" w:space="0" w:color="auto"/>
              <w:left w:val="single" w:sz="4" w:space="0" w:color="auto"/>
              <w:bottom w:val="single" w:sz="4" w:space="0" w:color="auto"/>
              <w:right w:val="single" w:sz="4" w:space="0" w:color="auto"/>
            </w:tcBorders>
            <w:vAlign w:val="center"/>
          </w:tcPr>
          <w:p w:rsidR="00D46CE6" w:rsidRPr="00D46CE6" w:rsidRDefault="00D46CE6" w:rsidP="00D46CE6">
            <w:pPr>
              <w:spacing w:after="0" w:line="276" w:lineRule="auto"/>
              <w:jc w:val="center"/>
              <w:rPr>
                <w:rFonts w:ascii="Times New Roman" w:hAnsi="Times New Roman" w:cs="Times New Roman"/>
                <w:color w:val="000000" w:themeColor="text1"/>
                <w:sz w:val="16"/>
                <w:szCs w:val="16"/>
              </w:rPr>
            </w:pPr>
            <w:r w:rsidRPr="00D46CE6">
              <w:rPr>
                <w:rFonts w:ascii="Times New Roman" w:hAnsi="Times New Roman" w:cs="Times New Roman"/>
                <w:color w:val="000000" w:themeColor="text1"/>
                <w:sz w:val="16"/>
                <w:szCs w:val="16"/>
              </w:rPr>
              <w:t>5</w:t>
            </w:r>
          </w:p>
        </w:tc>
        <w:tc>
          <w:tcPr>
            <w:tcW w:w="3969" w:type="dxa"/>
            <w:tcBorders>
              <w:top w:val="single" w:sz="4" w:space="0" w:color="auto"/>
              <w:left w:val="single" w:sz="4" w:space="0" w:color="auto"/>
              <w:bottom w:val="single" w:sz="4" w:space="0" w:color="auto"/>
              <w:right w:val="single" w:sz="4" w:space="0" w:color="auto"/>
            </w:tcBorders>
            <w:vAlign w:val="center"/>
          </w:tcPr>
          <w:p w:rsidR="00D46CE6" w:rsidRPr="00D46CE6" w:rsidRDefault="00D46CE6" w:rsidP="00D46CE6">
            <w:pPr>
              <w:snapToGrid w:val="0"/>
              <w:spacing w:after="0" w:line="276" w:lineRule="auto"/>
              <w:rPr>
                <w:rFonts w:ascii="Times New Roman" w:hAnsi="Times New Roman" w:cs="Times New Roman"/>
                <w:color w:val="000000"/>
                <w:sz w:val="16"/>
                <w:szCs w:val="16"/>
              </w:rPr>
            </w:pPr>
            <w:r w:rsidRPr="00D46CE6">
              <w:rPr>
                <w:rFonts w:ascii="Times New Roman" w:hAnsi="Times New Roman" w:cs="Times New Roman"/>
                <w:sz w:val="16"/>
                <w:szCs w:val="16"/>
              </w:rPr>
              <w:t>Średnica otworu gantry  [cm]</w:t>
            </w:r>
          </w:p>
        </w:tc>
        <w:tc>
          <w:tcPr>
            <w:tcW w:w="1417" w:type="dxa"/>
            <w:tcBorders>
              <w:top w:val="single" w:sz="4" w:space="0" w:color="auto"/>
              <w:left w:val="single" w:sz="4" w:space="0" w:color="auto"/>
              <w:bottom w:val="single" w:sz="4" w:space="0" w:color="auto"/>
              <w:right w:val="single" w:sz="4" w:space="0" w:color="auto"/>
            </w:tcBorders>
            <w:vAlign w:val="center"/>
          </w:tcPr>
          <w:p w:rsidR="00D46CE6" w:rsidRPr="00D46CE6" w:rsidRDefault="00D46CE6" w:rsidP="00D46CE6">
            <w:pPr>
              <w:snapToGrid w:val="0"/>
              <w:spacing w:after="0" w:line="276" w:lineRule="auto"/>
              <w:jc w:val="center"/>
              <w:rPr>
                <w:rFonts w:ascii="Times New Roman" w:hAnsi="Times New Roman" w:cs="Times New Roman"/>
                <w:color w:val="000000"/>
                <w:sz w:val="16"/>
              </w:rPr>
            </w:pPr>
            <w:r w:rsidRPr="00D46CE6">
              <w:rPr>
                <w:rFonts w:ascii="Times New Roman" w:hAnsi="Times New Roman" w:cs="Times New Roman"/>
                <w:color w:val="000000"/>
                <w:sz w:val="16"/>
              </w:rPr>
              <w:t>Tak, podać i opisać</w:t>
            </w:r>
          </w:p>
          <w:p w:rsidR="00D46CE6" w:rsidRPr="00D46CE6" w:rsidRDefault="00D46CE6" w:rsidP="00D46CE6">
            <w:pPr>
              <w:snapToGrid w:val="0"/>
              <w:spacing w:after="0" w:line="276" w:lineRule="auto"/>
              <w:jc w:val="center"/>
              <w:rPr>
                <w:rFonts w:ascii="Times New Roman" w:hAnsi="Times New Roman" w:cs="Times New Roman"/>
                <w:sz w:val="16"/>
              </w:rPr>
            </w:pPr>
            <w:r w:rsidRPr="00D46CE6">
              <w:rPr>
                <w:rFonts w:ascii="Times New Roman" w:hAnsi="Times New Roman" w:cs="Times New Roman"/>
                <w:sz w:val="16"/>
              </w:rPr>
              <w:t>&gt;= 70</w:t>
            </w:r>
          </w:p>
        </w:tc>
        <w:tc>
          <w:tcPr>
            <w:tcW w:w="1418" w:type="dxa"/>
            <w:tcBorders>
              <w:top w:val="single" w:sz="4" w:space="0" w:color="auto"/>
              <w:left w:val="single" w:sz="4" w:space="0" w:color="auto"/>
              <w:bottom w:val="single" w:sz="4" w:space="0" w:color="auto"/>
              <w:right w:val="single" w:sz="4" w:space="0" w:color="auto"/>
            </w:tcBorders>
            <w:vAlign w:val="center"/>
          </w:tcPr>
          <w:p w:rsidR="00D46CE6" w:rsidRPr="00D46CE6" w:rsidRDefault="00D46CE6" w:rsidP="00D46CE6">
            <w:pPr>
              <w:pStyle w:val="a"/>
              <w:spacing w:line="276" w:lineRule="auto"/>
              <w:jc w:val="both"/>
              <w:rPr>
                <w:rFonts w:cs="Times New Roman"/>
                <w:color w:val="auto"/>
                <w:sz w:val="20"/>
                <w:szCs w:val="20"/>
              </w:rPr>
            </w:pPr>
          </w:p>
        </w:tc>
        <w:tc>
          <w:tcPr>
            <w:tcW w:w="1999" w:type="dxa"/>
            <w:tcBorders>
              <w:top w:val="single" w:sz="4" w:space="0" w:color="auto"/>
              <w:left w:val="single" w:sz="4" w:space="0" w:color="auto"/>
              <w:bottom w:val="single" w:sz="4" w:space="0" w:color="auto"/>
              <w:right w:val="single" w:sz="4" w:space="0" w:color="auto"/>
            </w:tcBorders>
            <w:vAlign w:val="center"/>
          </w:tcPr>
          <w:p w:rsidR="00D46CE6" w:rsidRPr="00D46CE6" w:rsidRDefault="00D46CE6" w:rsidP="00D46CE6">
            <w:pPr>
              <w:pStyle w:val="a"/>
              <w:spacing w:line="276" w:lineRule="auto"/>
              <w:jc w:val="center"/>
              <w:rPr>
                <w:rFonts w:cs="Times New Roman"/>
                <w:sz w:val="16"/>
                <w:szCs w:val="20"/>
              </w:rPr>
            </w:pPr>
            <w:r w:rsidRPr="00D46CE6">
              <w:rPr>
                <w:rFonts w:cs="Times New Roman"/>
                <w:sz w:val="16"/>
                <w:szCs w:val="20"/>
              </w:rPr>
              <w:t>- - -</w:t>
            </w:r>
          </w:p>
        </w:tc>
      </w:tr>
    </w:tbl>
    <w:p w:rsidR="00D46CE6" w:rsidRPr="00D46CE6" w:rsidRDefault="00D46CE6" w:rsidP="00D46CE6">
      <w:pPr>
        <w:autoSpaceDE w:val="0"/>
        <w:autoSpaceDN w:val="0"/>
        <w:adjustRightInd w:val="0"/>
        <w:spacing w:after="0" w:line="276" w:lineRule="auto"/>
        <w:jc w:val="both"/>
        <w:rPr>
          <w:rFonts w:ascii="Times New Roman" w:hAnsi="Times New Roman" w:cs="Times New Roman"/>
          <w:b/>
          <w:iCs/>
        </w:rPr>
      </w:pPr>
    </w:p>
    <w:p w:rsidR="00D46CE6" w:rsidRPr="00D46CE6" w:rsidRDefault="00D46CE6" w:rsidP="00D46CE6">
      <w:pPr>
        <w:autoSpaceDE w:val="0"/>
        <w:autoSpaceDN w:val="0"/>
        <w:adjustRightInd w:val="0"/>
        <w:spacing w:after="0" w:line="276" w:lineRule="auto"/>
        <w:jc w:val="both"/>
        <w:rPr>
          <w:rFonts w:ascii="Times New Roman" w:hAnsi="Times New Roman" w:cs="Times New Roman"/>
          <w:bCs/>
          <w:iCs/>
        </w:rPr>
      </w:pPr>
      <w:r w:rsidRPr="00D46CE6">
        <w:rPr>
          <w:rFonts w:ascii="Times New Roman" w:hAnsi="Times New Roman" w:cs="Times New Roman"/>
          <w:bCs/>
          <w:iCs/>
        </w:rPr>
        <w:t xml:space="preserve">Pragniemy zauważyć, że średnica gantry jest parametrem mającym istotne znaczenie z punktu widzenia użytkownika i pacjenta. Zamawiający nie poddaje jej jednak ocenie. </w:t>
      </w:r>
    </w:p>
    <w:p w:rsidR="00D46CE6" w:rsidRPr="00D46CE6" w:rsidRDefault="00D46CE6" w:rsidP="00D46CE6">
      <w:pPr>
        <w:autoSpaceDE w:val="0"/>
        <w:autoSpaceDN w:val="0"/>
        <w:adjustRightInd w:val="0"/>
        <w:spacing w:after="0" w:line="276" w:lineRule="auto"/>
        <w:jc w:val="both"/>
        <w:rPr>
          <w:rFonts w:ascii="Times New Roman" w:hAnsi="Times New Roman" w:cs="Times New Roman"/>
          <w:bCs/>
          <w:iCs/>
        </w:rPr>
      </w:pPr>
      <w:r w:rsidRPr="00D46CE6">
        <w:rPr>
          <w:rFonts w:ascii="Times New Roman" w:hAnsi="Times New Roman" w:cs="Times New Roman"/>
          <w:bCs/>
          <w:iCs/>
        </w:rPr>
        <w:t>Większa średnica otworu gantry to większy komfort pacjentów, łatwiejszy dostęp do pacjentów, lepsze możliwości pozycjonowania pacjenta w gantry, wygodniejsze skanowanie pacjentów o większych gabarytach, w tym pacjentów otyłych, wygodniejsze skanowanie i pozycjonowanie pacjentów podłączonych do aparatury medycznej, pacjentów z urazami.</w:t>
      </w:r>
    </w:p>
    <w:p w:rsidR="00D46CE6" w:rsidRPr="00D46CE6" w:rsidRDefault="00D46CE6" w:rsidP="00D46CE6">
      <w:pPr>
        <w:autoSpaceDE w:val="0"/>
        <w:autoSpaceDN w:val="0"/>
        <w:adjustRightInd w:val="0"/>
        <w:spacing w:after="0" w:line="276" w:lineRule="auto"/>
        <w:jc w:val="both"/>
        <w:rPr>
          <w:rFonts w:ascii="Times New Roman" w:hAnsi="Times New Roman" w:cs="Times New Roman"/>
          <w:bCs/>
          <w:iCs/>
        </w:rPr>
      </w:pPr>
      <w:r w:rsidRPr="00D46CE6">
        <w:rPr>
          <w:rFonts w:ascii="Times New Roman" w:hAnsi="Times New Roman" w:cs="Times New Roman"/>
          <w:bCs/>
          <w:iCs/>
        </w:rPr>
        <w:t>Czy w związku z powyższym Zamawiający dokona modyfikacji treści Załącznika nr 2A  poprzez wprowadzenia oceny parametru w sposób następujący?:</w:t>
      </w:r>
    </w:p>
    <w:tbl>
      <w:tblPr>
        <w:tblW w:w="9371"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8"/>
        <w:gridCol w:w="3969"/>
        <w:gridCol w:w="1417"/>
        <w:gridCol w:w="1418"/>
        <w:gridCol w:w="1999"/>
      </w:tblGrid>
      <w:tr w:rsidR="00D46CE6" w:rsidRPr="00D46CE6" w:rsidTr="00D46CE6">
        <w:trPr>
          <w:trHeight w:val="472"/>
        </w:trPr>
        <w:tc>
          <w:tcPr>
            <w:tcW w:w="568" w:type="dxa"/>
            <w:tcBorders>
              <w:top w:val="single" w:sz="4" w:space="0" w:color="auto"/>
              <w:left w:val="single" w:sz="4" w:space="0" w:color="auto"/>
              <w:bottom w:val="single" w:sz="4" w:space="0" w:color="auto"/>
              <w:right w:val="single" w:sz="4" w:space="0" w:color="auto"/>
            </w:tcBorders>
            <w:vAlign w:val="center"/>
          </w:tcPr>
          <w:p w:rsidR="00D46CE6" w:rsidRPr="00D46CE6" w:rsidRDefault="00D46CE6" w:rsidP="00D46CE6">
            <w:pPr>
              <w:spacing w:after="0" w:line="276" w:lineRule="auto"/>
              <w:jc w:val="center"/>
              <w:rPr>
                <w:rFonts w:ascii="Times New Roman" w:hAnsi="Times New Roman" w:cs="Times New Roman"/>
                <w:color w:val="000000" w:themeColor="text1"/>
                <w:sz w:val="16"/>
                <w:szCs w:val="16"/>
              </w:rPr>
            </w:pPr>
            <w:r w:rsidRPr="00D46CE6">
              <w:rPr>
                <w:rFonts w:ascii="Times New Roman" w:hAnsi="Times New Roman" w:cs="Times New Roman"/>
                <w:color w:val="000000" w:themeColor="text1"/>
                <w:sz w:val="16"/>
                <w:szCs w:val="16"/>
              </w:rPr>
              <w:t>5</w:t>
            </w:r>
          </w:p>
        </w:tc>
        <w:tc>
          <w:tcPr>
            <w:tcW w:w="3969" w:type="dxa"/>
            <w:tcBorders>
              <w:top w:val="single" w:sz="4" w:space="0" w:color="auto"/>
              <w:left w:val="single" w:sz="4" w:space="0" w:color="auto"/>
              <w:bottom w:val="single" w:sz="4" w:space="0" w:color="auto"/>
              <w:right w:val="single" w:sz="4" w:space="0" w:color="auto"/>
            </w:tcBorders>
            <w:vAlign w:val="center"/>
          </w:tcPr>
          <w:p w:rsidR="00D46CE6" w:rsidRPr="00D46CE6" w:rsidRDefault="00D46CE6" w:rsidP="00D46CE6">
            <w:pPr>
              <w:snapToGrid w:val="0"/>
              <w:spacing w:after="0" w:line="276" w:lineRule="auto"/>
              <w:rPr>
                <w:rFonts w:ascii="Times New Roman" w:hAnsi="Times New Roman" w:cs="Times New Roman"/>
                <w:color w:val="000000"/>
                <w:sz w:val="16"/>
                <w:szCs w:val="16"/>
              </w:rPr>
            </w:pPr>
            <w:r w:rsidRPr="00D46CE6">
              <w:rPr>
                <w:rFonts w:ascii="Times New Roman" w:hAnsi="Times New Roman" w:cs="Times New Roman"/>
                <w:sz w:val="16"/>
                <w:szCs w:val="16"/>
              </w:rPr>
              <w:t>Średnica otworu gantry  [cm]</w:t>
            </w:r>
          </w:p>
        </w:tc>
        <w:tc>
          <w:tcPr>
            <w:tcW w:w="1417" w:type="dxa"/>
            <w:tcBorders>
              <w:top w:val="single" w:sz="4" w:space="0" w:color="auto"/>
              <w:left w:val="single" w:sz="4" w:space="0" w:color="auto"/>
              <w:bottom w:val="single" w:sz="4" w:space="0" w:color="auto"/>
              <w:right w:val="single" w:sz="4" w:space="0" w:color="auto"/>
            </w:tcBorders>
            <w:vAlign w:val="center"/>
          </w:tcPr>
          <w:p w:rsidR="00D46CE6" w:rsidRPr="00D46CE6" w:rsidRDefault="00D46CE6" w:rsidP="00D46CE6">
            <w:pPr>
              <w:snapToGrid w:val="0"/>
              <w:spacing w:after="0" w:line="276" w:lineRule="auto"/>
              <w:jc w:val="center"/>
              <w:rPr>
                <w:rFonts w:ascii="Times New Roman" w:hAnsi="Times New Roman" w:cs="Times New Roman"/>
                <w:color w:val="000000"/>
                <w:sz w:val="16"/>
              </w:rPr>
            </w:pPr>
            <w:r w:rsidRPr="00D46CE6">
              <w:rPr>
                <w:rFonts w:ascii="Times New Roman" w:hAnsi="Times New Roman" w:cs="Times New Roman"/>
                <w:color w:val="000000"/>
                <w:sz w:val="16"/>
              </w:rPr>
              <w:t>Tak, podać i opisać</w:t>
            </w:r>
          </w:p>
          <w:p w:rsidR="00D46CE6" w:rsidRPr="00D46CE6" w:rsidRDefault="00D46CE6" w:rsidP="00D46CE6">
            <w:pPr>
              <w:snapToGrid w:val="0"/>
              <w:spacing w:after="0" w:line="276" w:lineRule="auto"/>
              <w:jc w:val="center"/>
              <w:rPr>
                <w:rFonts w:ascii="Times New Roman" w:hAnsi="Times New Roman" w:cs="Times New Roman"/>
                <w:sz w:val="16"/>
              </w:rPr>
            </w:pPr>
            <w:r w:rsidRPr="00D46CE6">
              <w:rPr>
                <w:rFonts w:ascii="Times New Roman" w:hAnsi="Times New Roman" w:cs="Times New Roman"/>
                <w:sz w:val="16"/>
              </w:rPr>
              <w:t>&gt;= 70</w:t>
            </w:r>
          </w:p>
        </w:tc>
        <w:tc>
          <w:tcPr>
            <w:tcW w:w="1418" w:type="dxa"/>
            <w:tcBorders>
              <w:top w:val="single" w:sz="4" w:space="0" w:color="auto"/>
              <w:left w:val="single" w:sz="4" w:space="0" w:color="auto"/>
              <w:bottom w:val="single" w:sz="4" w:space="0" w:color="auto"/>
              <w:right w:val="single" w:sz="4" w:space="0" w:color="auto"/>
            </w:tcBorders>
            <w:vAlign w:val="center"/>
          </w:tcPr>
          <w:p w:rsidR="00D46CE6" w:rsidRPr="00D46CE6" w:rsidRDefault="00D46CE6" w:rsidP="00D46CE6">
            <w:pPr>
              <w:pStyle w:val="a"/>
              <w:spacing w:line="276" w:lineRule="auto"/>
              <w:jc w:val="both"/>
              <w:rPr>
                <w:rFonts w:cs="Times New Roman"/>
                <w:color w:val="auto"/>
                <w:sz w:val="20"/>
                <w:szCs w:val="20"/>
              </w:rPr>
            </w:pPr>
          </w:p>
        </w:tc>
        <w:tc>
          <w:tcPr>
            <w:tcW w:w="1999" w:type="dxa"/>
            <w:tcBorders>
              <w:top w:val="single" w:sz="4" w:space="0" w:color="auto"/>
              <w:left w:val="single" w:sz="4" w:space="0" w:color="auto"/>
              <w:bottom w:val="single" w:sz="4" w:space="0" w:color="auto"/>
              <w:right w:val="single" w:sz="4" w:space="0" w:color="auto"/>
            </w:tcBorders>
            <w:vAlign w:val="center"/>
          </w:tcPr>
          <w:p w:rsidR="00D46CE6" w:rsidRPr="00D46CE6" w:rsidRDefault="00D46CE6" w:rsidP="00D46CE6">
            <w:pPr>
              <w:pStyle w:val="a"/>
              <w:spacing w:line="276" w:lineRule="auto"/>
              <w:jc w:val="center"/>
              <w:rPr>
                <w:rFonts w:cs="Times New Roman"/>
                <w:sz w:val="16"/>
                <w:szCs w:val="20"/>
              </w:rPr>
            </w:pPr>
            <w:r w:rsidRPr="00D46CE6">
              <w:rPr>
                <w:rFonts w:cs="Times New Roman"/>
                <w:sz w:val="16"/>
                <w:szCs w:val="20"/>
              </w:rPr>
              <w:t>= 70 - 0 pkt</w:t>
            </w:r>
          </w:p>
          <w:p w:rsidR="00D46CE6" w:rsidRPr="00D46CE6" w:rsidRDefault="00D46CE6" w:rsidP="00D46CE6">
            <w:pPr>
              <w:pStyle w:val="a"/>
              <w:spacing w:line="276" w:lineRule="auto"/>
              <w:jc w:val="center"/>
              <w:rPr>
                <w:rFonts w:cs="Times New Roman"/>
                <w:sz w:val="16"/>
                <w:szCs w:val="20"/>
              </w:rPr>
            </w:pPr>
            <w:r w:rsidRPr="00D46CE6">
              <w:rPr>
                <w:rFonts w:cs="Times New Roman"/>
                <w:sz w:val="16"/>
                <w:szCs w:val="20"/>
              </w:rPr>
              <w:t>&gt; 70 - 2 pkt</w:t>
            </w:r>
          </w:p>
          <w:p w:rsidR="00D46CE6" w:rsidRPr="00D46CE6" w:rsidRDefault="00D46CE6" w:rsidP="00D46CE6">
            <w:pPr>
              <w:pStyle w:val="a"/>
              <w:spacing w:line="276" w:lineRule="auto"/>
              <w:jc w:val="center"/>
              <w:rPr>
                <w:rFonts w:cs="Times New Roman"/>
                <w:sz w:val="16"/>
                <w:szCs w:val="20"/>
              </w:rPr>
            </w:pPr>
            <w:r w:rsidRPr="00D46CE6">
              <w:rPr>
                <w:rFonts w:cs="Times New Roman"/>
                <w:sz w:val="16"/>
                <w:szCs w:val="20"/>
              </w:rPr>
              <w:t>&gt; 75 - 5 pkt</w:t>
            </w:r>
          </w:p>
        </w:tc>
      </w:tr>
    </w:tbl>
    <w:p w:rsidR="00D46CE6" w:rsidRPr="00D46CE6" w:rsidRDefault="00D46CE6" w:rsidP="00D46CE6">
      <w:pPr>
        <w:autoSpaceDE w:val="0"/>
        <w:autoSpaceDN w:val="0"/>
        <w:adjustRightInd w:val="0"/>
        <w:spacing w:after="0" w:line="276" w:lineRule="auto"/>
        <w:jc w:val="both"/>
        <w:rPr>
          <w:rFonts w:ascii="Times New Roman" w:hAnsi="Times New Roman" w:cs="Times New Roman"/>
          <w:b/>
          <w:iCs/>
        </w:rPr>
      </w:pPr>
    </w:p>
    <w:p w:rsidR="00D46CE6" w:rsidRPr="00D46CE6" w:rsidRDefault="00D46CE6" w:rsidP="00D46CE6">
      <w:pPr>
        <w:spacing w:after="0" w:line="276" w:lineRule="auto"/>
        <w:jc w:val="both"/>
        <w:rPr>
          <w:rFonts w:ascii="Times New Roman" w:hAnsi="Times New Roman" w:cs="Times New Roman"/>
          <w:bCs/>
          <w:color w:val="0000FF"/>
        </w:rPr>
      </w:pPr>
      <w:r w:rsidRPr="00D46CE6">
        <w:rPr>
          <w:rFonts w:ascii="Times New Roman" w:hAnsi="Times New Roman" w:cs="Times New Roman"/>
          <w:b/>
          <w:bCs/>
          <w:color w:val="0000FF"/>
        </w:rPr>
        <w:t xml:space="preserve">Odpowiedź: </w:t>
      </w:r>
      <w:r w:rsidRPr="00D46CE6">
        <w:rPr>
          <w:rFonts w:ascii="Times New Roman" w:hAnsi="Times New Roman" w:cs="Times New Roman"/>
          <w:bCs/>
          <w:color w:val="0000FF"/>
        </w:rPr>
        <w:t>Zamawiający podtrzymuje dotychczasowe zapisy SIWZ dotyczące powyższego pytania.</w:t>
      </w:r>
    </w:p>
    <w:p w:rsidR="00D46CE6" w:rsidRPr="00D46CE6" w:rsidRDefault="00D46CE6" w:rsidP="00D46CE6">
      <w:pPr>
        <w:autoSpaceDE w:val="0"/>
        <w:autoSpaceDN w:val="0"/>
        <w:adjustRightInd w:val="0"/>
        <w:spacing w:after="0" w:line="276" w:lineRule="auto"/>
        <w:jc w:val="both"/>
        <w:rPr>
          <w:rFonts w:ascii="Times New Roman" w:hAnsi="Times New Roman" w:cs="Times New Roman"/>
          <w:b/>
          <w:iCs/>
        </w:rPr>
      </w:pPr>
    </w:p>
    <w:p w:rsidR="00D46CE6" w:rsidRPr="00D46CE6" w:rsidRDefault="00D46CE6" w:rsidP="00D46CE6">
      <w:pPr>
        <w:autoSpaceDE w:val="0"/>
        <w:autoSpaceDN w:val="0"/>
        <w:adjustRightInd w:val="0"/>
        <w:spacing w:after="0" w:line="276" w:lineRule="auto"/>
        <w:jc w:val="both"/>
        <w:rPr>
          <w:rFonts w:ascii="Times New Roman" w:hAnsi="Times New Roman" w:cs="Times New Roman"/>
          <w:b/>
          <w:iCs/>
        </w:rPr>
      </w:pPr>
      <w:r w:rsidRPr="00D46CE6">
        <w:rPr>
          <w:rFonts w:ascii="Times New Roman" w:hAnsi="Times New Roman" w:cs="Times New Roman"/>
          <w:b/>
          <w:iCs/>
          <w:highlight w:val="yellow"/>
        </w:rPr>
        <w:t>PYTANIE NR 13</w:t>
      </w:r>
    </w:p>
    <w:p w:rsidR="00D46CE6" w:rsidRPr="00D46CE6" w:rsidRDefault="00D46CE6" w:rsidP="00D46CE6">
      <w:pPr>
        <w:autoSpaceDE w:val="0"/>
        <w:autoSpaceDN w:val="0"/>
        <w:adjustRightInd w:val="0"/>
        <w:spacing w:after="0" w:line="276" w:lineRule="auto"/>
        <w:jc w:val="both"/>
        <w:rPr>
          <w:rFonts w:ascii="Times New Roman" w:hAnsi="Times New Roman" w:cs="Times New Roman"/>
          <w:b/>
          <w:bCs/>
          <w:iCs/>
        </w:rPr>
      </w:pPr>
      <w:r w:rsidRPr="00D46CE6">
        <w:rPr>
          <w:rFonts w:ascii="Times New Roman" w:hAnsi="Times New Roman" w:cs="Times New Roman"/>
          <w:b/>
          <w:bCs/>
          <w:iCs/>
        </w:rPr>
        <w:t xml:space="preserve">Dot.  pkt. 26 (GENERATOR, LAMPA RTG I DETEKTOR)  Załącznika nr 2A </w:t>
      </w:r>
    </w:p>
    <w:p w:rsidR="00D46CE6" w:rsidRPr="00D46CE6" w:rsidRDefault="00D46CE6" w:rsidP="00D46CE6">
      <w:pPr>
        <w:autoSpaceDE w:val="0"/>
        <w:autoSpaceDN w:val="0"/>
        <w:adjustRightInd w:val="0"/>
        <w:spacing w:after="0" w:line="276" w:lineRule="auto"/>
        <w:jc w:val="both"/>
        <w:rPr>
          <w:rFonts w:ascii="Times New Roman" w:hAnsi="Times New Roman" w:cs="Times New Roman"/>
          <w:iCs/>
        </w:rPr>
      </w:pPr>
    </w:p>
    <w:p w:rsidR="00D46CE6" w:rsidRPr="00D46CE6" w:rsidRDefault="00D46CE6" w:rsidP="00D46CE6">
      <w:pPr>
        <w:autoSpaceDE w:val="0"/>
        <w:autoSpaceDN w:val="0"/>
        <w:adjustRightInd w:val="0"/>
        <w:spacing w:after="0" w:line="276" w:lineRule="auto"/>
        <w:jc w:val="both"/>
        <w:rPr>
          <w:rFonts w:ascii="Times New Roman" w:hAnsi="Times New Roman" w:cs="Times New Roman"/>
          <w:iCs/>
        </w:rPr>
      </w:pPr>
      <w:r w:rsidRPr="00D46CE6">
        <w:rPr>
          <w:rFonts w:ascii="Times New Roman" w:hAnsi="Times New Roman" w:cs="Times New Roman"/>
          <w:iCs/>
        </w:rPr>
        <w:t>W pkt. 26 Zamawiający wymaga:</w:t>
      </w:r>
    </w:p>
    <w:tbl>
      <w:tblPr>
        <w:tblW w:w="9371"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8"/>
        <w:gridCol w:w="3969"/>
        <w:gridCol w:w="1417"/>
        <w:gridCol w:w="1418"/>
        <w:gridCol w:w="1999"/>
      </w:tblGrid>
      <w:tr w:rsidR="00D46CE6" w:rsidRPr="00D46CE6" w:rsidTr="00D46CE6">
        <w:trPr>
          <w:trHeight w:val="472"/>
        </w:trPr>
        <w:tc>
          <w:tcPr>
            <w:tcW w:w="568" w:type="dxa"/>
            <w:tcBorders>
              <w:top w:val="single" w:sz="4" w:space="0" w:color="auto"/>
              <w:left w:val="single" w:sz="4" w:space="0" w:color="auto"/>
              <w:bottom w:val="single" w:sz="4" w:space="0" w:color="auto"/>
              <w:right w:val="single" w:sz="4" w:space="0" w:color="auto"/>
            </w:tcBorders>
            <w:vAlign w:val="center"/>
          </w:tcPr>
          <w:p w:rsidR="00D46CE6" w:rsidRPr="00D46CE6" w:rsidRDefault="00D46CE6" w:rsidP="00D46CE6">
            <w:pPr>
              <w:spacing w:after="0" w:line="276" w:lineRule="auto"/>
              <w:jc w:val="center"/>
              <w:rPr>
                <w:rFonts w:ascii="Times New Roman" w:hAnsi="Times New Roman" w:cs="Times New Roman"/>
                <w:color w:val="000000" w:themeColor="text1"/>
                <w:sz w:val="16"/>
                <w:szCs w:val="16"/>
              </w:rPr>
            </w:pPr>
            <w:r w:rsidRPr="00D46CE6">
              <w:rPr>
                <w:rFonts w:ascii="Times New Roman" w:hAnsi="Times New Roman" w:cs="Times New Roman"/>
                <w:color w:val="000000" w:themeColor="text1"/>
                <w:sz w:val="16"/>
                <w:szCs w:val="16"/>
              </w:rPr>
              <w:t>26</w:t>
            </w:r>
          </w:p>
        </w:tc>
        <w:tc>
          <w:tcPr>
            <w:tcW w:w="3969" w:type="dxa"/>
            <w:tcBorders>
              <w:top w:val="single" w:sz="4" w:space="0" w:color="auto"/>
              <w:left w:val="single" w:sz="4" w:space="0" w:color="auto"/>
              <w:bottom w:val="single" w:sz="4" w:space="0" w:color="auto"/>
              <w:right w:val="single" w:sz="4" w:space="0" w:color="auto"/>
            </w:tcBorders>
            <w:vAlign w:val="center"/>
          </w:tcPr>
          <w:p w:rsidR="00D46CE6" w:rsidRPr="00D46CE6" w:rsidRDefault="00D46CE6" w:rsidP="00D46CE6">
            <w:pPr>
              <w:snapToGrid w:val="0"/>
              <w:spacing w:after="0" w:line="276" w:lineRule="auto"/>
              <w:rPr>
                <w:rFonts w:ascii="Times New Roman" w:hAnsi="Times New Roman" w:cs="Times New Roman"/>
                <w:color w:val="000000"/>
                <w:sz w:val="16"/>
                <w:szCs w:val="16"/>
              </w:rPr>
            </w:pPr>
            <w:r w:rsidRPr="00D46CE6">
              <w:rPr>
                <w:rFonts w:ascii="Times New Roman" w:hAnsi="Times New Roman" w:cs="Times New Roman"/>
                <w:sz w:val="16"/>
                <w:szCs w:val="16"/>
              </w:rPr>
              <w:t>Szerokość detektora w osi Z odniesiona do izocentrum [mm]</w:t>
            </w:r>
          </w:p>
        </w:tc>
        <w:tc>
          <w:tcPr>
            <w:tcW w:w="1417" w:type="dxa"/>
            <w:tcBorders>
              <w:top w:val="single" w:sz="4" w:space="0" w:color="auto"/>
              <w:left w:val="single" w:sz="4" w:space="0" w:color="auto"/>
              <w:bottom w:val="single" w:sz="4" w:space="0" w:color="auto"/>
              <w:right w:val="single" w:sz="4" w:space="0" w:color="auto"/>
            </w:tcBorders>
            <w:vAlign w:val="center"/>
          </w:tcPr>
          <w:p w:rsidR="00D46CE6" w:rsidRPr="00D46CE6" w:rsidRDefault="00D46CE6" w:rsidP="00D46CE6">
            <w:pPr>
              <w:snapToGrid w:val="0"/>
              <w:spacing w:after="0" w:line="276" w:lineRule="auto"/>
              <w:jc w:val="center"/>
              <w:rPr>
                <w:rFonts w:ascii="Times New Roman" w:hAnsi="Times New Roman" w:cs="Times New Roman"/>
                <w:color w:val="000000"/>
                <w:sz w:val="16"/>
              </w:rPr>
            </w:pPr>
            <w:r w:rsidRPr="00D46CE6">
              <w:rPr>
                <w:rFonts w:ascii="Times New Roman" w:hAnsi="Times New Roman" w:cs="Times New Roman"/>
                <w:color w:val="000000"/>
                <w:sz w:val="16"/>
              </w:rPr>
              <w:t>Tak, podać i opisać</w:t>
            </w:r>
          </w:p>
          <w:p w:rsidR="00D46CE6" w:rsidRPr="00D46CE6" w:rsidRDefault="00D46CE6" w:rsidP="00D46CE6">
            <w:pPr>
              <w:snapToGrid w:val="0"/>
              <w:spacing w:after="0" w:line="276" w:lineRule="auto"/>
              <w:jc w:val="center"/>
              <w:rPr>
                <w:rFonts w:ascii="Times New Roman" w:hAnsi="Times New Roman" w:cs="Times New Roman"/>
                <w:sz w:val="16"/>
              </w:rPr>
            </w:pPr>
            <w:r w:rsidRPr="00D46CE6">
              <w:rPr>
                <w:rFonts w:ascii="Times New Roman" w:hAnsi="Times New Roman" w:cs="Times New Roman"/>
                <w:sz w:val="16"/>
              </w:rPr>
              <w:t>&gt;= 38</w:t>
            </w:r>
          </w:p>
        </w:tc>
        <w:tc>
          <w:tcPr>
            <w:tcW w:w="1418" w:type="dxa"/>
            <w:tcBorders>
              <w:top w:val="single" w:sz="4" w:space="0" w:color="auto"/>
              <w:left w:val="single" w:sz="4" w:space="0" w:color="auto"/>
              <w:bottom w:val="single" w:sz="4" w:space="0" w:color="auto"/>
              <w:right w:val="single" w:sz="4" w:space="0" w:color="auto"/>
            </w:tcBorders>
            <w:vAlign w:val="center"/>
          </w:tcPr>
          <w:p w:rsidR="00D46CE6" w:rsidRPr="00D46CE6" w:rsidRDefault="00D46CE6" w:rsidP="00D46CE6">
            <w:pPr>
              <w:pStyle w:val="a"/>
              <w:spacing w:line="276" w:lineRule="auto"/>
              <w:jc w:val="both"/>
              <w:rPr>
                <w:rFonts w:cs="Times New Roman"/>
                <w:color w:val="auto"/>
                <w:sz w:val="20"/>
                <w:szCs w:val="20"/>
              </w:rPr>
            </w:pPr>
          </w:p>
        </w:tc>
        <w:tc>
          <w:tcPr>
            <w:tcW w:w="1999" w:type="dxa"/>
            <w:tcBorders>
              <w:top w:val="single" w:sz="4" w:space="0" w:color="auto"/>
              <w:left w:val="single" w:sz="4" w:space="0" w:color="auto"/>
              <w:bottom w:val="single" w:sz="4" w:space="0" w:color="auto"/>
              <w:right w:val="single" w:sz="4" w:space="0" w:color="auto"/>
            </w:tcBorders>
            <w:vAlign w:val="center"/>
          </w:tcPr>
          <w:p w:rsidR="00D46CE6" w:rsidRPr="00D46CE6" w:rsidRDefault="00D46CE6" w:rsidP="00D46CE6">
            <w:pPr>
              <w:pStyle w:val="a"/>
              <w:spacing w:line="276" w:lineRule="auto"/>
              <w:jc w:val="center"/>
              <w:rPr>
                <w:rFonts w:cs="Times New Roman"/>
                <w:sz w:val="16"/>
                <w:szCs w:val="20"/>
              </w:rPr>
            </w:pPr>
            <w:r w:rsidRPr="00D46CE6">
              <w:rPr>
                <w:rFonts w:cs="Times New Roman"/>
                <w:sz w:val="16"/>
                <w:szCs w:val="20"/>
              </w:rPr>
              <w:t>- - -</w:t>
            </w:r>
          </w:p>
        </w:tc>
      </w:tr>
    </w:tbl>
    <w:p w:rsidR="00D46CE6" w:rsidRPr="00D46CE6" w:rsidRDefault="00D46CE6" w:rsidP="00D46CE6">
      <w:pPr>
        <w:autoSpaceDE w:val="0"/>
        <w:autoSpaceDN w:val="0"/>
        <w:adjustRightInd w:val="0"/>
        <w:spacing w:after="0" w:line="276" w:lineRule="auto"/>
        <w:jc w:val="both"/>
        <w:rPr>
          <w:rFonts w:ascii="Times New Roman" w:hAnsi="Times New Roman" w:cs="Times New Roman"/>
          <w:b/>
          <w:iCs/>
        </w:rPr>
      </w:pPr>
    </w:p>
    <w:p w:rsidR="00D46CE6" w:rsidRPr="00D46CE6" w:rsidRDefault="00D46CE6" w:rsidP="00D46CE6">
      <w:pPr>
        <w:autoSpaceDE w:val="0"/>
        <w:autoSpaceDN w:val="0"/>
        <w:adjustRightInd w:val="0"/>
        <w:spacing w:after="0" w:line="276" w:lineRule="auto"/>
        <w:jc w:val="both"/>
        <w:rPr>
          <w:rFonts w:ascii="Times New Roman" w:hAnsi="Times New Roman" w:cs="Times New Roman"/>
          <w:bCs/>
          <w:iCs/>
        </w:rPr>
      </w:pPr>
      <w:r w:rsidRPr="00D46CE6">
        <w:rPr>
          <w:rFonts w:ascii="Times New Roman" w:hAnsi="Times New Roman" w:cs="Times New Roman"/>
          <w:bCs/>
          <w:iCs/>
        </w:rPr>
        <w:t xml:space="preserve">Pragniemy zauważyć, szerokość detektora w osi z przekłada się na większy zakres anatomicznego pokrycia detektora w trakcie jednego obrotu układu lampa detektor. Zamawiający nie poddaje jej jednak ocenie. </w:t>
      </w:r>
    </w:p>
    <w:p w:rsidR="00D46CE6" w:rsidRPr="00D46CE6" w:rsidRDefault="00D46CE6" w:rsidP="00D46CE6">
      <w:pPr>
        <w:autoSpaceDE w:val="0"/>
        <w:autoSpaceDN w:val="0"/>
        <w:adjustRightInd w:val="0"/>
        <w:spacing w:after="0" w:line="276" w:lineRule="auto"/>
        <w:jc w:val="both"/>
        <w:rPr>
          <w:rFonts w:ascii="Times New Roman" w:hAnsi="Times New Roman" w:cs="Times New Roman"/>
          <w:bCs/>
          <w:iCs/>
        </w:rPr>
      </w:pPr>
      <w:r w:rsidRPr="00D46CE6">
        <w:rPr>
          <w:rFonts w:ascii="Times New Roman" w:hAnsi="Times New Roman" w:cs="Times New Roman"/>
          <w:bCs/>
          <w:iCs/>
        </w:rPr>
        <w:t>Większa szerokość detektora w osi z umożliwia wykonanie określonego zakresu skanowania(przy tych samych wartościach pitch) z mniejszą ilością obrotów układu lampa detektor. Ma to bezpośredni wpływ na krótszy czas badania, oraz mniejsze obciążenie lampy RTG i zużycie energii elektrycznej.</w:t>
      </w:r>
    </w:p>
    <w:p w:rsidR="00D46CE6" w:rsidRPr="00D46CE6" w:rsidRDefault="00D46CE6" w:rsidP="00D46CE6">
      <w:pPr>
        <w:autoSpaceDE w:val="0"/>
        <w:autoSpaceDN w:val="0"/>
        <w:adjustRightInd w:val="0"/>
        <w:spacing w:after="0" w:line="276" w:lineRule="auto"/>
        <w:jc w:val="both"/>
        <w:rPr>
          <w:rFonts w:ascii="Times New Roman" w:hAnsi="Times New Roman" w:cs="Times New Roman"/>
          <w:bCs/>
          <w:iCs/>
        </w:rPr>
      </w:pPr>
    </w:p>
    <w:p w:rsidR="00D46CE6" w:rsidRPr="00D46CE6" w:rsidRDefault="00D46CE6" w:rsidP="00D46CE6">
      <w:pPr>
        <w:autoSpaceDE w:val="0"/>
        <w:autoSpaceDN w:val="0"/>
        <w:adjustRightInd w:val="0"/>
        <w:spacing w:after="0" w:line="276" w:lineRule="auto"/>
        <w:jc w:val="both"/>
        <w:rPr>
          <w:rFonts w:ascii="Times New Roman" w:hAnsi="Times New Roman" w:cs="Times New Roman"/>
          <w:bCs/>
          <w:iCs/>
        </w:rPr>
      </w:pPr>
      <w:r w:rsidRPr="00D46CE6">
        <w:rPr>
          <w:rFonts w:ascii="Times New Roman" w:hAnsi="Times New Roman" w:cs="Times New Roman"/>
          <w:bCs/>
          <w:iCs/>
        </w:rPr>
        <w:lastRenderedPageBreak/>
        <w:t>Czy w związku z powyższym Zamawiający dokona modyfikacji treści Załącznika nr 2A  poprzez wprowadzenia oceny parametru w sposób następujący?:</w:t>
      </w:r>
    </w:p>
    <w:p w:rsidR="00D46CE6" w:rsidRPr="00D46CE6" w:rsidRDefault="00D46CE6" w:rsidP="00D46CE6">
      <w:pPr>
        <w:autoSpaceDE w:val="0"/>
        <w:autoSpaceDN w:val="0"/>
        <w:adjustRightInd w:val="0"/>
        <w:spacing w:after="0" w:line="276" w:lineRule="auto"/>
        <w:jc w:val="both"/>
        <w:rPr>
          <w:rFonts w:ascii="Times New Roman" w:hAnsi="Times New Roman" w:cs="Times New Roman"/>
          <w:bCs/>
          <w:iCs/>
        </w:rPr>
      </w:pPr>
    </w:p>
    <w:tbl>
      <w:tblPr>
        <w:tblW w:w="9371"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8"/>
        <w:gridCol w:w="3969"/>
        <w:gridCol w:w="1417"/>
        <w:gridCol w:w="1418"/>
        <w:gridCol w:w="1999"/>
      </w:tblGrid>
      <w:tr w:rsidR="00D46CE6" w:rsidRPr="00D46CE6" w:rsidTr="00D46CE6">
        <w:trPr>
          <w:trHeight w:val="472"/>
        </w:trPr>
        <w:tc>
          <w:tcPr>
            <w:tcW w:w="568" w:type="dxa"/>
            <w:tcBorders>
              <w:top w:val="single" w:sz="4" w:space="0" w:color="auto"/>
              <w:left w:val="single" w:sz="4" w:space="0" w:color="auto"/>
              <w:bottom w:val="single" w:sz="4" w:space="0" w:color="auto"/>
              <w:right w:val="single" w:sz="4" w:space="0" w:color="auto"/>
            </w:tcBorders>
            <w:vAlign w:val="center"/>
          </w:tcPr>
          <w:p w:rsidR="00D46CE6" w:rsidRPr="00D46CE6" w:rsidRDefault="00D46CE6" w:rsidP="00D46CE6">
            <w:pPr>
              <w:spacing w:after="0" w:line="276" w:lineRule="auto"/>
              <w:jc w:val="center"/>
              <w:rPr>
                <w:rFonts w:ascii="Times New Roman" w:hAnsi="Times New Roman" w:cs="Times New Roman"/>
                <w:color w:val="000000" w:themeColor="text1"/>
                <w:sz w:val="16"/>
                <w:szCs w:val="16"/>
              </w:rPr>
            </w:pPr>
            <w:r w:rsidRPr="00D46CE6">
              <w:rPr>
                <w:rFonts w:ascii="Times New Roman" w:hAnsi="Times New Roman" w:cs="Times New Roman"/>
                <w:color w:val="000000" w:themeColor="text1"/>
                <w:sz w:val="16"/>
                <w:szCs w:val="16"/>
              </w:rPr>
              <w:t>26</w:t>
            </w:r>
          </w:p>
        </w:tc>
        <w:tc>
          <w:tcPr>
            <w:tcW w:w="3969" w:type="dxa"/>
            <w:tcBorders>
              <w:top w:val="single" w:sz="4" w:space="0" w:color="auto"/>
              <w:left w:val="single" w:sz="4" w:space="0" w:color="auto"/>
              <w:bottom w:val="single" w:sz="4" w:space="0" w:color="auto"/>
              <w:right w:val="single" w:sz="4" w:space="0" w:color="auto"/>
            </w:tcBorders>
            <w:vAlign w:val="center"/>
          </w:tcPr>
          <w:p w:rsidR="00D46CE6" w:rsidRPr="00D46CE6" w:rsidRDefault="00D46CE6" w:rsidP="00D46CE6">
            <w:pPr>
              <w:snapToGrid w:val="0"/>
              <w:spacing w:after="0" w:line="276" w:lineRule="auto"/>
              <w:rPr>
                <w:rFonts w:ascii="Times New Roman" w:hAnsi="Times New Roman" w:cs="Times New Roman"/>
                <w:color w:val="000000"/>
                <w:sz w:val="16"/>
                <w:szCs w:val="16"/>
              </w:rPr>
            </w:pPr>
            <w:r w:rsidRPr="00D46CE6">
              <w:rPr>
                <w:rFonts w:ascii="Times New Roman" w:hAnsi="Times New Roman" w:cs="Times New Roman"/>
                <w:sz w:val="16"/>
                <w:szCs w:val="16"/>
              </w:rPr>
              <w:t>Szerokość detektora w osi Z odniesiona do izocentrum [mm]</w:t>
            </w:r>
          </w:p>
        </w:tc>
        <w:tc>
          <w:tcPr>
            <w:tcW w:w="1417" w:type="dxa"/>
            <w:tcBorders>
              <w:top w:val="single" w:sz="4" w:space="0" w:color="auto"/>
              <w:left w:val="single" w:sz="4" w:space="0" w:color="auto"/>
              <w:bottom w:val="single" w:sz="4" w:space="0" w:color="auto"/>
              <w:right w:val="single" w:sz="4" w:space="0" w:color="auto"/>
            </w:tcBorders>
            <w:vAlign w:val="center"/>
          </w:tcPr>
          <w:p w:rsidR="00D46CE6" w:rsidRPr="00D46CE6" w:rsidRDefault="00D46CE6" w:rsidP="00D46CE6">
            <w:pPr>
              <w:snapToGrid w:val="0"/>
              <w:spacing w:after="0" w:line="276" w:lineRule="auto"/>
              <w:jc w:val="center"/>
              <w:rPr>
                <w:rFonts w:ascii="Times New Roman" w:hAnsi="Times New Roman" w:cs="Times New Roman"/>
                <w:color w:val="000000"/>
                <w:sz w:val="16"/>
              </w:rPr>
            </w:pPr>
            <w:r w:rsidRPr="00D46CE6">
              <w:rPr>
                <w:rFonts w:ascii="Times New Roman" w:hAnsi="Times New Roman" w:cs="Times New Roman"/>
                <w:color w:val="000000"/>
                <w:sz w:val="16"/>
              </w:rPr>
              <w:t>Tak, podać i opisać</w:t>
            </w:r>
          </w:p>
          <w:p w:rsidR="00D46CE6" w:rsidRPr="00D46CE6" w:rsidRDefault="00D46CE6" w:rsidP="00D46CE6">
            <w:pPr>
              <w:snapToGrid w:val="0"/>
              <w:spacing w:after="0" w:line="276" w:lineRule="auto"/>
              <w:jc w:val="center"/>
              <w:rPr>
                <w:rFonts w:ascii="Times New Roman" w:hAnsi="Times New Roman" w:cs="Times New Roman"/>
                <w:sz w:val="16"/>
              </w:rPr>
            </w:pPr>
            <w:r w:rsidRPr="00D46CE6">
              <w:rPr>
                <w:rFonts w:ascii="Times New Roman" w:hAnsi="Times New Roman" w:cs="Times New Roman"/>
                <w:sz w:val="16"/>
              </w:rPr>
              <w:t>&gt;= 38</w:t>
            </w:r>
          </w:p>
        </w:tc>
        <w:tc>
          <w:tcPr>
            <w:tcW w:w="1418" w:type="dxa"/>
            <w:tcBorders>
              <w:top w:val="single" w:sz="4" w:space="0" w:color="auto"/>
              <w:left w:val="single" w:sz="4" w:space="0" w:color="auto"/>
              <w:bottom w:val="single" w:sz="4" w:space="0" w:color="auto"/>
              <w:right w:val="single" w:sz="4" w:space="0" w:color="auto"/>
            </w:tcBorders>
            <w:vAlign w:val="center"/>
          </w:tcPr>
          <w:p w:rsidR="00D46CE6" w:rsidRPr="00D46CE6" w:rsidRDefault="00D46CE6" w:rsidP="00D46CE6">
            <w:pPr>
              <w:pStyle w:val="a"/>
              <w:spacing w:line="276" w:lineRule="auto"/>
              <w:jc w:val="both"/>
              <w:rPr>
                <w:rFonts w:cs="Times New Roman"/>
                <w:color w:val="auto"/>
                <w:sz w:val="20"/>
                <w:szCs w:val="20"/>
              </w:rPr>
            </w:pPr>
          </w:p>
        </w:tc>
        <w:tc>
          <w:tcPr>
            <w:tcW w:w="1999" w:type="dxa"/>
            <w:tcBorders>
              <w:top w:val="single" w:sz="4" w:space="0" w:color="auto"/>
              <w:left w:val="single" w:sz="4" w:space="0" w:color="auto"/>
              <w:bottom w:val="single" w:sz="4" w:space="0" w:color="auto"/>
              <w:right w:val="single" w:sz="4" w:space="0" w:color="auto"/>
            </w:tcBorders>
            <w:vAlign w:val="center"/>
          </w:tcPr>
          <w:p w:rsidR="00D46CE6" w:rsidRPr="00D46CE6" w:rsidRDefault="00D46CE6" w:rsidP="00D46CE6">
            <w:pPr>
              <w:pStyle w:val="a"/>
              <w:spacing w:line="276" w:lineRule="auto"/>
              <w:jc w:val="center"/>
              <w:rPr>
                <w:rFonts w:cs="Times New Roman"/>
                <w:sz w:val="16"/>
                <w:szCs w:val="20"/>
              </w:rPr>
            </w:pPr>
            <w:r w:rsidRPr="00D46CE6">
              <w:rPr>
                <w:rFonts w:cs="Times New Roman"/>
                <w:sz w:val="16"/>
                <w:szCs w:val="20"/>
              </w:rPr>
              <w:t>= 38 - 0 pkt</w:t>
            </w:r>
          </w:p>
          <w:p w:rsidR="00D46CE6" w:rsidRPr="00D46CE6" w:rsidRDefault="00D46CE6" w:rsidP="00D46CE6">
            <w:pPr>
              <w:pStyle w:val="a"/>
              <w:spacing w:line="276" w:lineRule="auto"/>
              <w:jc w:val="center"/>
              <w:rPr>
                <w:rFonts w:cs="Times New Roman"/>
                <w:sz w:val="16"/>
                <w:szCs w:val="20"/>
              </w:rPr>
            </w:pPr>
            <w:r w:rsidRPr="00D46CE6">
              <w:rPr>
                <w:rFonts w:cs="Times New Roman"/>
                <w:sz w:val="16"/>
                <w:szCs w:val="20"/>
              </w:rPr>
              <w:t>&gt;38 - 2 pkt</w:t>
            </w:r>
          </w:p>
          <w:p w:rsidR="00D46CE6" w:rsidRPr="00D46CE6" w:rsidRDefault="00D46CE6" w:rsidP="00D46CE6">
            <w:pPr>
              <w:pStyle w:val="a"/>
              <w:spacing w:line="276" w:lineRule="auto"/>
              <w:jc w:val="center"/>
              <w:rPr>
                <w:rFonts w:cs="Times New Roman"/>
                <w:sz w:val="16"/>
                <w:szCs w:val="20"/>
              </w:rPr>
            </w:pPr>
            <w:r w:rsidRPr="00D46CE6">
              <w:rPr>
                <w:rFonts w:cs="Times New Roman"/>
                <w:sz w:val="16"/>
                <w:szCs w:val="20"/>
              </w:rPr>
              <w:t>&gt; 80 - 5 pkt</w:t>
            </w:r>
          </w:p>
        </w:tc>
      </w:tr>
    </w:tbl>
    <w:p w:rsidR="00D46CE6" w:rsidRPr="00D46CE6" w:rsidRDefault="00D46CE6" w:rsidP="00D46CE6">
      <w:pPr>
        <w:autoSpaceDE w:val="0"/>
        <w:autoSpaceDN w:val="0"/>
        <w:adjustRightInd w:val="0"/>
        <w:spacing w:after="0" w:line="276" w:lineRule="auto"/>
        <w:jc w:val="both"/>
        <w:rPr>
          <w:rFonts w:ascii="Times New Roman" w:hAnsi="Times New Roman" w:cs="Times New Roman"/>
          <w:b/>
          <w:iCs/>
        </w:rPr>
      </w:pPr>
    </w:p>
    <w:p w:rsidR="00D46CE6" w:rsidRPr="00D46CE6" w:rsidRDefault="00D46CE6" w:rsidP="00D46CE6">
      <w:pPr>
        <w:spacing w:after="0" w:line="276" w:lineRule="auto"/>
        <w:jc w:val="both"/>
        <w:rPr>
          <w:rFonts w:ascii="Times New Roman" w:hAnsi="Times New Roman" w:cs="Times New Roman"/>
          <w:b/>
          <w:iCs/>
        </w:rPr>
      </w:pPr>
      <w:r w:rsidRPr="00D46CE6">
        <w:rPr>
          <w:rFonts w:ascii="Times New Roman" w:hAnsi="Times New Roman" w:cs="Times New Roman"/>
          <w:b/>
          <w:bCs/>
          <w:color w:val="0000FF"/>
        </w:rPr>
        <w:t xml:space="preserve">Odpowiedź: </w:t>
      </w:r>
      <w:r w:rsidRPr="00D46CE6">
        <w:rPr>
          <w:rFonts w:ascii="Times New Roman" w:hAnsi="Times New Roman" w:cs="Times New Roman"/>
          <w:bCs/>
          <w:color w:val="0000FF"/>
        </w:rPr>
        <w:t>Zamawiający podtrzymuje dotychczasowe zapisy SIWZ dotyczące powyższego pytania.</w:t>
      </w:r>
    </w:p>
    <w:p w:rsidR="00D46CE6" w:rsidRPr="00D46CE6" w:rsidRDefault="00D46CE6" w:rsidP="00D46CE6">
      <w:pPr>
        <w:autoSpaceDE w:val="0"/>
        <w:autoSpaceDN w:val="0"/>
        <w:adjustRightInd w:val="0"/>
        <w:spacing w:after="0" w:line="276" w:lineRule="auto"/>
        <w:jc w:val="both"/>
        <w:rPr>
          <w:rFonts w:ascii="Times New Roman" w:hAnsi="Times New Roman" w:cs="Times New Roman"/>
          <w:b/>
          <w:iCs/>
        </w:rPr>
      </w:pPr>
    </w:p>
    <w:p w:rsidR="00D46CE6" w:rsidRPr="00D46CE6" w:rsidRDefault="00D46CE6" w:rsidP="00D46CE6">
      <w:pPr>
        <w:autoSpaceDE w:val="0"/>
        <w:autoSpaceDN w:val="0"/>
        <w:adjustRightInd w:val="0"/>
        <w:spacing w:after="0" w:line="276" w:lineRule="auto"/>
        <w:jc w:val="both"/>
        <w:rPr>
          <w:rFonts w:ascii="Times New Roman" w:hAnsi="Times New Roman" w:cs="Times New Roman"/>
          <w:b/>
          <w:iCs/>
        </w:rPr>
      </w:pPr>
      <w:r w:rsidRPr="00D46CE6">
        <w:rPr>
          <w:rFonts w:ascii="Times New Roman" w:hAnsi="Times New Roman" w:cs="Times New Roman"/>
          <w:b/>
          <w:iCs/>
          <w:highlight w:val="yellow"/>
        </w:rPr>
        <w:t>PYTANIE NR 14</w:t>
      </w:r>
    </w:p>
    <w:p w:rsidR="00D46CE6" w:rsidRPr="00D46CE6" w:rsidRDefault="00D46CE6" w:rsidP="00D46CE6">
      <w:pPr>
        <w:autoSpaceDE w:val="0"/>
        <w:autoSpaceDN w:val="0"/>
        <w:adjustRightInd w:val="0"/>
        <w:spacing w:after="0" w:line="276" w:lineRule="auto"/>
        <w:jc w:val="both"/>
        <w:rPr>
          <w:rFonts w:ascii="Times New Roman" w:hAnsi="Times New Roman" w:cs="Times New Roman"/>
          <w:b/>
          <w:bCs/>
          <w:iCs/>
        </w:rPr>
      </w:pPr>
      <w:r w:rsidRPr="00D46CE6">
        <w:rPr>
          <w:rFonts w:ascii="Times New Roman" w:hAnsi="Times New Roman" w:cs="Times New Roman"/>
          <w:b/>
          <w:bCs/>
          <w:iCs/>
        </w:rPr>
        <w:t xml:space="preserve">Dot.  pkt. 27 (GENERATOR, LAMPA RTG I DETEKTOR)  Załącznika nr 2A </w:t>
      </w:r>
    </w:p>
    <w:p w:rsidR="00D46CE6" w:rsidRPr="00D46CE6" w:rsidRDefault="00D46CE6" w:rsidP="00D46CE6">
      <w:pPr>
        <w:autoSpaceDE w:val="0"/>
        <w:autoSpaceDN w:val="0"/>
        <w:adjustRightInd w:val="0"/>
        <w:spacing w:after="0" w:line="276" w:lineRule="auto"/>
        <w:jc w:val="both"/>
        <w:rPr>
          <w:rFonts w:ascii="Times New Roman" w:hAnsi="Times New Roman" w:cs="Times New Roman"/>
          <w:iCs/>
        </w:rPr>
      </w:pPr>
      <w:r w:rsidRPr="00D46CE6">
        <w:rPr>
          <w:rFonts w:ascii="Times New Roman" w:hAnsi="Times New Roman" w:cs="Times New Roman"/>
          <w:iCs/>
        </w:rPr>
        <w:t>W pkt. 27 Zamawiający wymaga:</w:t>
      </w:r>
    </w:p>
    <w:tbl>
      <w:tblPr>
        <w:tblW w:w="9371"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8"/>
        <w:gridCol w:w="3969"/>
        <w:gridCol w:w="1417"/>
        <w:gridCol w:w="1418"/>
        <w:gridCol w:w="1999"/>
      </w:tblGrid>
      <w:tr w:rsidR="00D46CE6" w:rsidRPr="00D46CE6" w:rsidTr="00D46CE6">
        <w:trPr>
          <w:trHeight w:val="472"/>
        </w:trPr>
        <w:tc>
          <w:tcPr>
            <w:tcW w:w="568" w:type="dxa"/>
            <w:tcBorders>
              <w:top w:val="single" w:sz="4" w:space="0" w:color="auto"/>
              <w:left w:val="single" w:sz="4" w:space="0" w:color="auto"/>
              <w:bottom w:val="single" w:sz="4" w:space="0" w:color="auto"/>
              <w:right w:val="single" w:sz="4" w:space="0" w:color="auto"/>
            </w:tcBorders>
            <w:vAlign w:val="center"/>
          </w:tcPr>
          <w:p w:rsidR="00D46CE6" w:rsidRPr="00D46CE6" w:rsidRDefault="00D46CE6" w:rsidP="00D46CE6">
            <w:pPr>
              <w:spacing w:after="0" w:line="276" w:lineRule="auto"/>
              <w:jc w:val="center"/>
              <w:rPr>
                <w:rFonts w:ascii="Times New Roman" w:hAnsi="Times New Roman" w:cs="Times New Roman"/>
                <w:color w:val="000000" w:themeColor="text1"/>
                <w:sz w:val="16"/>
                <w:szCs w:val="16"/>
              </w:rPr>
            </w:pPr>
            <w:r w:rsidRPr="00D46CE6">
              <w:rPr>
                <w:rFonts w:ascii="Times New Roman" w:hAnsi="Times New Roman" w:cs="Times New Roman"/>
                <w:color w:val="000000" w:themeColor="text1"/>
                <w:sz w:val="16"/>
                <w:szCs w:val="16"/>
              </w:rPr>
              <w:t>27</w:t>
            </w:r>
          </w:p>
        </w:tc>
        <w:tc>
          <w:tcPr>
            <w:tcW w:w="3969" w:type="dxa"/>
            <w:tcBorders>
              <w:top w:val="single" w:sz="4" w:space="0" w:color="auto"/>
              <w:left w:val="single" w:sz="4" w:space="0" w:color="auto"/>
              <w:bottom w:val="single" w:sz="4" w:space="0" w:color="auto"/>
              <w:right w:val="single" w:sz="4" w:space="0" w:color="auto"/>
            </w:tcBorders>
            <w:vAlign w:val="center"/>
          </w:tcPr>
          <w:p w:rsidR="00D46CE6" w:rsidRPr="00D46CE6" w:rsidRDefault="00D46CE6" w:rsidP="00D46CE6">
            <w:pPr>
              <w:snapToGrid w:val="0"/>
              <w:spacing w:after="0" w:line="276" w:lineRule="auto"/>
              <w:rPr>
                <w:rFonts w:ascii="Times New Roman" w:hAnsi="Times New Roman" w:cs="Times New Roman"/>
                <w:color w:val="000000"/>
                <w:sz w:val="16"/>
                <w:szCs w:val="16"/>
              </w:rPr>
            </w:pPr>
            <w:r w:rsidRPr="00D46CE6">
              <w:rPr>
                <w:rFonts w:ascii="Times New Roman" w:hAnsi="Times New Roman" w:cs="Times New Roman"/>
                <w:sz w:val="16"/>
                <w:szCs w:val="16"/>
              </w:rPr>
              <w:t>Liczba aktywnych elementów detektora w płaszczyźnie xy (dla 1 rzędu w osi z)</w:t>
            </w:r>
          </w:p>
        </w:tc>
        <w:tc>
          <w:tcPr>
            <w:tcW w:w="1417" w:type="dxa"/>
            <w:tcBorders>
              <w:top w:val="single" w:sz="4" w:space="0" w:color="auto"/>
              <w:left w:val="single" w:sz="4" w:space="0" w:color="auto"/>
              <w:bottom w:val="single" w:sz="4" w:space="0" w:color="auto"/>
              <w:right w:val="single" w:sz="4" w:space="0" w:color="auto"/>
            </w:tcBorders>
            <w:vAlign w:val="center"/>
          </w:tcPr>
          <w:p w:rsidR="00D46CE6" w:rsidRPr="00D46CE6" w:rsidRDefault="00D46CE6" w:rsidP="00D46CE6">
            <w:pPr>
              <w:snapToGrid w:val="0"/>
              <w:spacing w:after="0" w:line="276" w:lineRule="auto"/>
              <w:jc w:val="center"/>
              <w:rPr>
                <w:rFonts w:ascii="Times New Roman" w:hAnsi="Times New Roman" w:cs="Times New Roman"/>
                <w:color w:val="000000"/>
                <w:sz w:val="16"/>
              </w:rPr>
            </w:pPr>
            <w:r w:rsidRPr="00D46CE6">
              <w:rPr>
                <w:rFonts w:ascii="Times New Roman" w:hAnsi="Times New Roman" w:cs="Times New Roman"/>
                <w:color w:val="000000"/>
                <w:sz w:val="16"/>
              </w:rPr>
              <w:t>Tak, podać i opisać</w:t>
            </w:r>
          </w:p>
          <w:p w:rsidR="00D46CE6" w:rsidRPr="00D46CE6" w:rsidRDefault="00D46CE6" w:rsidP="00D46CE6">
            <w:pPr>
              <w:snapToGrid w:val="0"/>
              <w:spacing w:after="0" w:line="276" w:lineRule="auto"/>
              <w:jc w:val="center"/>
              <w:rPr>
                <w:rFonts w:ascii="Times New Roman" w:hAnsi="Times New Roman" w:cs="Times New Roman"/>
                <w:sz w:val="16"/>
              </w:rPr>
            </w:pPr>
            <w:r w:rsidRPr="00D46CE6">
              <w:rPr>
                <w:rFonts w:ascii="Times New Roman" w:hAnsi="Times New Roman" w:cs="Times New Roman"/>
                <w:sz w:val="16"/>
              </w:rPr>
              <w:t>&gt;800</w:t>
            </w:r>
          </w:p>
        </w:tc>
        <w:tc>
          <w:tcPr>
            <w:tcW w:w="1418" w:type="dxa"/>
            <w:tcBorders>
              <w:top w:val="single" w:sz="4" w:space="0" w:color="auto"/>
              <w:left w:val="single" w:sz="4" w:space="0" w:color="auto"/>
              <w:bottom w:val="single" w:sz="4" w:space="0" w:color="auto"/>
              <w:right w:val="single" w:sz="4" w:space="0" w:color="auto"/>
            </w:tcBorders>
            <w:vAlign w:val="center"/>
          </w:tcPr>
          <w:p w:rsidR="00D46CE6" w:rsidRPr="00D46CE6" w:rsidRDefault="00D46CE6" w:rsidP="00D46CE6">
            <w:pPr>
              <w:pStyle w:val="a"/>
              <w:spacing w:line="276" w:lineRule="auto"/>
              <w:jc w:val="both"/>
              <w:rPr>
                <w:rFonts w:cs="Times New Roman"/>
                <w:color w:val="auto"/>
                <w:sz w:val="20"/>
                <w:szCs w:val="20"/>
              </w:rPr>
            </w:pPr>
          </w:p>
        </w:tc>
        <w:tc>
          <w:tcPr>
            <w:tcW w:w="1999" w:type="dxa"/>
            <w:tcBorders>
              <w:top w:val="single" w:sz="4" w:space="0" w:color="auto"/>
              <w:left w:val="single" w:sz="4" w:space="0" w:color="auto"/>
              <w:bottom w:val="single" w:sz="4" w:space="0" w:color="auto"/>
              <w:right w:val="single" w:sz="4" w:space="0" w:color="auto"/>
            </w:tcBorders>
            <w:vAlign w:val="center"/>
          </w:tcPr>
          <w:p w:rsidR="00D46CE6" w:rsidRPr="00D46CE6" w:rsidRDefault="00D46CE6" w:rsidP="00D46CE6">
            <w:pPr>
              <w:pStyle w:val="a"/>
              <w:spacing w:line="276" w:lineRule="auto"/>
              <w:jc w:val="center"/>
              <w:rPr>
                <w:rFonts w:cs="Times New Roman"/>
                <w:sz w:val="16"/>
                <w:szCs w:val="20"/>
              </w:rPr>
            </w:pPr>
            <w:r w:rsidRPr="00D46CE6">
              <w:rPr>
                <w:rFonts w:cs="Times New Roman"/>
                <w:sz w:val="16"/>
                <w:szCs w:val="20"/>
              </w:rPr>
              <w:t>- - -</w:t>
            </w:r>
          </w:p>
        </w:tc>
      </w:tr>
    </w:tbl>
    <w:p w:rsidR="00D46CE6" w:rsidRPr="00D46CE6" w:rsidRDefault="00D46CE6" w:rsidP="00D46CE6">
      <w:pPr>
        <w:autoSpaceDE w:val="0"/>
        <w:autoSpaceDN w:val="0"/>
        <w:adjustRightInd w:val="0"/>
        <w:spacing w:after="0" w:line="276" w:lineRule="auto"/>
        <w:jc w:val="both"/>
        <w:rPr>
          <w:rFonts w:ascii="Times New Roman" w:hAnsi="Times New Roman" w:cs="Times New Roman"/>
          <w:b/>
          <w:iCs/>
        </w:rPr>
      </w:pPr>
    </w:p>
    <w:p w:rsidR="00D46CE6" w:rsidRPr="00D46CE6" w:rsidRDefault="00D46CE6" w:rsidP="00D46CE6">
      <w:pPr>
        <w:autoSpaceDE w:val="0"/>
        <w:autoSpaceDN w:val="0"/>
        <w:adjustRightInd w:val="0"/>
        <w:spacing w:after="0" w:line="276" w:lineRule="auto"/>
        <w:jc w:val="both"/>
        <w:rPr>
          <w:rFonts w:ascii="Times New Roman" w:hAnsi="Times New Roman" w:cs="Times New Roman"/>
          <w:bCs/>
          <w:iCs/>
        </w:rPr>
      </w:pPr>
      <w:r w:rsidRPr="00D46CE6">
        <w:rPr>
          <w:rFonts w:ascii="Times New Roman" w:hAnsi="Times New Roman" w:cs="Times New Roman"/>
          <w:bCs/>
          <w:iCs/>
        </w:rPr>
        <w:t xml:space="preserve">Pragniemy zauważyć, liczba aktywnych elementów detektora w płaszczyźnie xy wpływa na ilość zebranych danych podczas wykonywania badań zarówno w technice skanowania spiralnego jak i sekwencyjnego. Zamawiający nie poddaje jej jednak ocenie. </w:t>
      </w:r>
    </w:p>
    <w:p w:rsidR="00D46CE6" w:rsidRPr="00D46CE6" w:rsidRDefault="00D46CE6" w:rsidP="00D46CE6">
      <w:pPr>
        <w:autoSpaceDE w:val="0"/>
        <w:autoSpaceDN w:val="0"/>
        <w:adjustRightInd w:val="0"/>
        <w:spacing w:after="0" w:line="276" w:lineRule="auto"/>
        <w:jc w:val="both"/>
        <w:rPr>
          <w:rFonts w:ascii="Times New Roman" w:hAnsi="Times New Roman" w:cs="Times New Roman"/>
          <w:bCs/>
          <w:iCs/>
        </w:rPr>
      </w:pPr>
      <w:r w:rsidRPr="00D46CE6">
        <w:rPr>
          <w:rFonts w:ascii="Times New Roman" w:hAnsi="Times New Roman" w:cs="Times New Roman"/>
          <w:bCs/>
          <w:iCs/>
        </w:rPr>
        <w:t>Większa liczba danych umożliwia rekonstrukcje obrazów z większą dokładnościa diagnostyczną .</w:t>
      </w:r>
    </w:p>
    <w:p w:rsidR="00D46CE6" w:rsidRPr="00D46CE6" w:rsidRDefault="00D46CE6" w:rsidP="00D46CE6">
      <w:pPr>
        <w:autoSpaceDE w:val="0"/>
        <w:autoSpaceDN w:val="0"/>
        <w:adjustRightInd w:val="0"/>
        <w:spacing w:after="0" w:line="276" w:lineRule="auto"/>
        <w:jc w:val="both"/>
        <w:rPr>
          <w:rFonts w:ascii="Times New Roman" w:hAnsi="Times New Roman" w:cs="Times New Roman"/>
          <w:bCs/>
          <w:iCs/>
        </w:rPr>
      </w:pPr>
      <w:r w:rsidRPr="00D46CE6">
        <w:rPr>
          <w:rFonts w:ascii="Times New Roman" w:hAnsi="Times New Roman" w:cs="Times New Roman"/>
          <w:bCs/>
          <w:iCs/>
        </w:rPr>
        <w:t>Czy w związku z powyższym Zamawiający dokona modyfikacji treści Załącznika nr 2A  poprzez wprowadzenia oceny parametru w sposób następujący?:</w:t>
      </w:r>
    </w:p>
    <w:p w:rsidR="00D46CE6" w:rsidRPr="00D46CE6" w:rsidRDefault="00D46CE6" w:rsidP="00D46CE6">
      <w:pPr>
        <w:autoSpaceDE w:val="0"/>
        <w:autoSpaceDN w:val="0"/>
        <w:adjustRightInd w:val="0"/>
        <w:spacing w:after="0" w:line="276" w:lineRule="auto"/>
        <w:jc w:val="both"/>
        <w:rPr>
          <w:rFonts w:ascii="Times New Roman" w:hAnsi="Times New Roman" w:cs="Times New Roman"/>
          <w:bCs/>
          <w:iCs/>
        </w:rPr>
      </w:pPr>
    </w:p>
    <w:tbl>
      <w:tblPr>
        <w:tblW w:w="9371"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8"/>
        <w:gridCol w:w="3969"/>
        <w:gridCol w:w="1417"/>
        <w:gridCol w:w="1276"/>
        <w:gridCol w:w="2141"/>
      </w:tblGrid>
      <w:tr w:rsidR="00D46CE6" w:rsidRPr="00D46CE6" w:rsidTr="00D46CE6">
        <w:trPr>
          <w:trHeight w:val="472"/>
        </w:trPr>
        <w:tc>
          <w:tcPr>
            <w:tcW w:w="568" w:type="dxa"/>
            <w:tcBorders>
              <w:top w:val="single" w:sz="4" w:space="0" w:color="auto"/>
              <w:left w:val="single" w:sz="4" w:space="0" w:color="auto"/>
              <w:bottom w:val="single" w:sz="4" w:space="0" w:color="auto"/>
              <w:right w:val="single" w:sz="4" w:space="0" w:color="auto"/>
            </w:tcBorders>
            <w:vAlign w:val="center"/>
          </w:tcPr>
          <w:p w:rsidR="00D46CE6" w:rsidRPr="00D46CE6" w:rsidRDefault="00D46CE6" w:rsidP="00D46CE6">
            <w:pPr>
              <w:spacing w:after="0" w:line="276" w:lineRule="auto"/>
              <w:jc w:val="center"/>
              <w:rPr>
                <w:rFonts w:ascii="Times New Roman" w:hAnsi="Times New Roman" w:cs="Times New Roman"/>
                <w:color w:val="000000" w:themeColor="text1"/>
                <w:sz w:val="16"/>
                <w:szCs w:val="16"/>
              </w:rPr>
            </w:pPr>
            <w:r w:rsidRPr="00D46CE6">
              <w:rPr>
                <w:rFonts w:ascii="Times New Roman" w:hAnsi="Times New Roman" w:cs="Times New Roman"/>
                <w:color w:val="000000" w:themeColor="text1"/>
                <w:sz w:val="16"/>
                <w:szCs w:val="16"/>
              </w:rPr>
              <w:t>27</w:t>
            </w:r>
          </w:p>
        </w:tc>
        <w:tc>
          <w:tcPr>
            <w:tcW w:w="3969" w:type="dxa"/>
            <w:tcBorders>
              <w:top w:val="single" w:sz="4" w:space="0" w:color="auto"/>
              <w:left w:val="single" w:sz="4" w:space="0" w:color="auto"/>
              <w:bottom w:val="single" w:sz="4" w:space="0" w:color="auto"/>
              <w:right w:val="single" w:sz="4" w:space="0" w:color="auto"/>
            </w:tcBorders>
            <w:vAlign w:val="center"/>
          </w:tcPr>
          <w:p w:rsidR="00D46CE6" w:rsidRPr="00D46CE6" w:rsidRDefault="00D46CE6" w:rsidP="00D46CE6">
            <w:pPr>
              <w:snapToGrid w:val="0"/>
              <w:spacing w:after="0" w:line="276" w:lineRule="auto"/>
              <w:rPr>
                <w:rFonts w:ascii="Times New Roman" w:hAnsi="Times New Roman" w:cs="Times New Roman"/>
                <w:color w:val="000000"/>
                <w:sz w:val="16"/>
                <w:szCs w:val="16"/>
              </w:rPr>
            </w:pPr>
            <w:r w:rsidRPr="00D46CE6">
              <w:rPr>
                <w:rFonts w:ascii="Times New Roman" w:hAnsi="Times New Roman" w:cs="Times New Roman"/>
                <w:sz w:val="16"/>
                <w:szCs w:val="16"/>
              </w:rPr>
              <w:t>Liczba aktywnych elementów detektora w płaszczyźnie xy (dla 1 rzędu w osi z)</w:t>
            </w:r>
          </w:p>
        </w:tc>
        <w:tc>
          <w:tcPr>
            <w:tcW w:w="1417" w:type="dxa"/>
            <w:tcBorders>
              <w:top w:val="single" w:sz="4" w:space="0" w:color="auto"/>
              <w:left w:val="single" w:sz="4" w:space="0" w:color="auto"/>
              <w:bottom w:val="single" w:sz="4" w:space="0" w:color="auto"/>
              <w:right w:val="single" w:sz="4" w:space="0" w:color="auto"/>
            </w:tcBorders>
            <w:vAlign w:val="center"/>
          </w:tcPr>
          <w:p w:rsidR="00D46CE6" w:rsidRPr="00D46CE6" w:rsidRDefault="00D46CE6" w:rsidP="00D46CE6">
            <w:pPr>
              <w:snapToGrid w:val="0"/>
              <w:spacing w:after="0" w:line="276" w:lineRule="auto"/>
              <w:jc w:val="center"/>
              <w:rPr>
                <w:rFonts w:ascii="Times New Roman" w:hAnsi="Times New Roman" w:cs="Times New Roman"/>
                <w:color w:val="000000"/>
                <w:sz w:val="16"/>
              </w:rPr>
            </w:pPr>
            <w:r w:rsidRPr="00D46CE6">
              <w:rPr>
                <w:rFonts w:ascii="Times New Roman" w:hAnsi="Times New Roman" w:cs="Times New Roman"/>
                <w:color w:val="000000"/>
                <w:sz w:val="16"/>
              </w:rPr>
              <w:t>Tak, podać i opisać</w:t>
            </w:r>
          </w:p>
          <w:p w:rsidR="00D46CE6" w:rsidRPr="00D46CE6" w:rsidRDefault="00D46CE6" w:rsidP="00D46CE6">
            <w:pPr>
              <w:snapToGrid w:val="0"/>
              <w:spacing w:after="0" w:line="276" w:lineRule="auto"/>
              <w:jc w:val="center"/>
              <w:rPr>
                <w:rFonts w:ascii="Times New Roman" w:hAnsi="Times New Roman" w:cs="Times New Roman"/>
                <w:sz w:val="16"/>
              </w:rPr>
            </w:pPr>
            <w:r w:rsidRPr="00D46CE6">
              <w:rPr>
                <w:rFonts w:ascii="Times New Roman" w:hAnsi="Times New Roman" w:cs="Times New Roman"/>
                <w:sz w:val="16"/>
              </w:rPr>
              <w:t>&gt;800</w:t>
            </w:r>
          </w:p>
        </w:tc>
        <w:tc>
          <w:tcPr>
            <w:tcW w:w="1276" w:type="dxa"/>
            <w:tcBorders>
              <w:top w:val="single" w:sz="4" w:space="0" w:color="auto"/>
              <w:left w:val="single" w:sz="4" w:space="0" w:color="auto"/>
              <w:bottom w:val="single" w:sz="4" w:space="0" w:color="auto"/>
              <w:right w:val="single" w:sz="4" w:space="0" w:color="auto"/>
            </w:tcBorders>
            <w:vAlign w:val="center"/>
          </w:tcPr>
          <w:p w:rsidR="00D46CE6" w:rsidRPr="00D46CE6" w:rsidRDefault="00D46CE6" w:rsidP="00D46CE6">
            <w:pPr>
              <w:pStyle w:val="a"/>
              <w:spacing w:line="276" w:lineRule="auto"/>
              <w:jc w:val="both"/>
              <w:rPr>
                <w:rFonts w:cs="Times New Roman"/>
                <w:color w:val="auto"/>
                <w:sz w:val="20"/>
                <w:szCs w:val="20"/>
              </w:rPr>
            </w:pPr>
          </w:p>
        </w:tc>
        <w:tc>
          <w:tcPr>
            <w:tcW w:w="2141" w:type="dxa"/>
            <w:tcBorders>
              <w:top w:val="single" w:sz="4" w:space="0" w:color="auto"/>
              <w:left w:val="single" w:sz="4" w:space="0" w:color="auto"/>
              <w:bottom w:val="single" w:sz="4" w:space="0" w:color="auto"/>
              <w:right w:val="single" w:sz="4" w:space="0" w:color="auto"/>
            </w:tcBorders>
            <w:vAlign w:val="center"/>
          </w:tcPr>
          <w:p w:rsidR="00D46CE6" w:rsidRPr="00D46CE6" w:rsidRDefault="00D46CE6" w:rsidP="00D46CE6">
            <w:pPr>
              <w:pStyle w:val="a"/>
              <w:spacing w:line="276" w:lineRule="auto"/>
              <w:jc w:val="center"/>
              <w:rPr>
                <w:rFonts w:cs="Times New Roman"/>
                <w:sz w:val="16"/>
                <w:szCs w:val="20"/>
              </w:rPr>
            </w:pPr>
            <w:r w:rsidRPr="00D46CE6">
              <w:rPr>
                <w:rFonts w:cs="Times New Roman"/>
                <w:sz w:val="16"/>
                <w:szCs w:val="20"/>
              </w:rPr>
              <w:t xml:space="preserve"> = 800 - 0 pkt</w:t>
            </w:r>
          </w:p>
          <w:p w:rsidR="00D46CE6" w:rsidRPr="00D46CE6" w:rsidRDefault="00D46CE6" w:rsidP="00D46CE6">
            <w:pPr>
              <w:pStyle w:val="a"/>
              <w:spacing w:line="276" w:lineRule="auto"/>
              <w:jc w:val="center"/>
              <w:rPr>
                <w:rFonts w:cs="Times New Roman"/>
                <w:sz w:val="16"/>
                <w:szCs w:val="20"/>
              </w:rPr>
            </w:pPr>
            <w:r w:rsidRPr="00D46CE6">
              <w:rPr>
                <w:rFonts w:cs="Times New Roman"/>
                <w:sz w:val="16"/>
                <w:szCs w:val="20"/>
              </w:rPr>
              <w:t>&gt; 840- 2 pkt</w:t>
            </w:r>
          </w:p>
          <w:p w:rsidR="00D46CE6" w:rsidRPr="00D46CE6" w:rsidRDefault="00D46CE6" w:rsidP="00D46CE6">
            <w:pPr>
              <w:pStyle w:val="a"/>
              <w:spacing w:line="276" w:lineRule="auto"/>
              <w:jc w:val="center"/>
              <w:rPr>
                <w:rFonts w:cs="Times New Roman"/>
                <w:sz w:val="16"/>
                <w:szCs w:val="20"/>
              </w:rPr>
            </w:pPr>
            <w:r w:rsidRPr="00D46CE6">
              <w:rPr>
                <w:rFonts w:cs="Times New Roman"/>
                <w:sz w:val="16"/>
                <w:szCs w:val="20"/>
              </w:rPr>
              <w:t>&gt; 880 - 5 pkt</w:t>
            </w:r>
          </w:p>
        </w:tc>
      </w:tr>
    </w:tbl>
    <w:p w:rsidR="00D46CE6" w:rsidRPr="00D46CE6" w:rsidRDefault="00D46CE6" w:rsidP="00D46CE6">
      <w:pPr>
        <w:spacing w:after="0" w:line="276" w:lineRule="auto"/>
        <w:jc w:val="both"/>
        <w:rPr>
          <w:rFonts w:ascii="Times New Roman" w:hAnsi="Times New Roman" w:cs="Times New Roman"/>
          <w:bCs/>
          <w:color w:val="0000FF"/>
        </w:rPr>
      </w:pPr>
      <w:r w:rsidRPr="00D46CE6">
        <w:rPr>
          <w:rFonts w:ascii="Times New Roman" w:hAnsi="Times New Roman" w:cs="Times New Roman"/>
          <w:b/>
          <w:bCs/>
          <w:color w:val="0000FF"/>
        </w:rPr>
        <w:t xml:space="preserve">Odpowiedź: </w:t>
      </w:r>
      <w:r w:rsidRPr="00D46CE6">
        <w:rPr>
          <w:rFonts w:ascii="Times New Roman" w:hAnsi="Times New Roman" w:cs="Times New Roman"/>
          <w:bCs/>
          <w:color w:val="0000FF"/>
        </w:rPr>
        <w:t>Zamawiający podtrzymuje dotychczasowe zapisy SIWZ dotyczące powyższego pytania.</w:t>
      </w:r>
    </w:p>
    <w:p w:rsidR="00D46CE6" w:rsidRPr="00D46CE6" w:rsidRDefault="00D46CE6" w:rsidP="00D46CE6">
      <w:pPr>
        <w:autoSpaceDE w:val="0"/>
        <w:autoSpaceDN w:val="0"/>
        <w:adjustRightInd w:val="0"/>
        <w:spacing w:after="0" w:line="276" w:lineRule="auto"/>
        <w:jc w:val="both"/>
        <w:rPr>
          <w:rFonts w:ascii="Times New Roman" w:hAnsi="Times New Roman" w:cs="Times New Roman"/>
          <w:b/>
          <w:iCs/>
        </w:rPr>
      </w:pPr>
    </w:p>
    <w:p w:rsidR="00D46CE6" w:rsidRPr="00D46CE6" w:rsidRDefault="00D46CE6" w:rsidP="00D46CE6">
      <w:pPr>
        <w:autoSpaceDE w:val="0"/>
        <w:autoSpaceDN w:val="0"/>
        <w:adjustRightInd w:val="0"/>
        <w:spacing w:after="0" w:line="276" w:lineRule="auto"/>
        <w:jc w:val="both"/>
        <w:rPr>
          <w:rFonts w:ascii="Times New Roman" w:hAnsi="Times New Roman" w:cs="Times New Roman"/>
          <w:b/>
          <w:iCs/>
        </w:rPr>
      </w:pPr>
      <w:r w:rsidRPr="00D46CE6">
        <w:rPr>
          <w:rFonts w:ascii="Times New Roman" w:hAnsi="Times New Roman" w:cs="Times New Roman"/>
          <w:b/>
          <w:iCs/>
          <w:highlight w:val="yellow"/>
        </w:rPr>
        <w:t>PYTANIE NR 15</w:t>
      </w:r>
    </w:p>
    <w:p w:rsidR="00D46CE6" w:rsidRPr="00D46CE6" w:rsidRDefault="00D46CE6" w:rsidP="00D46CE6">
      <w:pPr>
        <w:autoSpaceDE w:val="0"/>
        <w:autoSpaceDN w:val="0"/>
        <w:adjustRightInd w:val="0"/>
        <w:spacing w:after="0" w:line="276" w:lineRule="auto"/>
        <w:jc w:val="both"/>
        <w:rPr>
          <w:rFonts w:ascii="Times New Roman" w:hAnsi="Times New Roman" w:cs="Times New Roman"/>
          <w:b/>
          <w:bCs/>
          <w:iCs/>
        </w:rPr>
      </w:pPr>
      <w:r w:rsidRPr="00D46CE6">
        <w:rPr>
          <w:rFonts w:ascii="Times New Roman" w:hAnsi="Times New Roman" w:cs="Times New Roman"/>
          <w:b/>
          <w:bCs/>
          <w:iCs/>
        </w:rPr>
        <w:t xml:space="preserve">Dot.  pkt. 32, 35, 20 (SYSTEM SKANOWANIA)  Załącznika nr 2A </w:t>
      </w:r>
    </w:p>
    <w:p w:rsidR="00D46CE6" w:rsidRPr="00D46CE6" w:rsidRDefault="00D46CE6" w:rsidP="00D46CE6">
      <w:pPr>
        <w:autoSpaceDE w:val="0"/>
        <w:autoSpaceDN w:val="0"/>
        <w:adjustRightInd w:val="0"/>
        <w:spacing w:after="0" w:line="276" w:lineRule="auto"/>
        <w:jc w:val="both"/>
        <w:rPr>
          <w:rFonts w:ascii="Times New Roman" w:hAnsi="Times New Roman" w:cs="Times New Roman"/>
          <w:iCs/>
        </w:rPr>
      </w:pPr>
    </w:p>
    <w:p w:rsidR="00D46CE6" w:rsidRPr="00D46CE6" w:rsidRDefault="00D46CE6" w:rsidP="00D46CE6">
      <w:pPr>
        <w:autoSpaceDE w:val="0"/>
        <w:autoSpaceDN w:val="0"/>
        <w:adjustRightInd w:val="0"/>
        <w:spacing w:after="0" w:line="276" w:lineRule="auto"/>
        <w:jc w:val="both"/>
        <w:rPr>
          <w:rFonts w:ascii="Times New Roman" w:hAnsi="Times New Roman" w:cs="Times New Roman"/>
          <w:iCs/>
        </w:rPr>
      </w:pPr>
      <w:r w:rsidRPr="00D46CE6">
        <w:rPr>
          <w:rFonts w:ascii="Times New Roman" w:hAnsi="Times New Roman" w:cs="Times New Roman"/>
          <w:iCs/>
        </w:rPr>
        <w:t>W pkt. 32,35, 20 Zamawiający wymaga:</w:t>
      </w:r>
    </w:p>
    <w:tbl>
      <w:tblPr>
        <w:tblW w:w="9371"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8"/>
        <w:gridCol w:w="3969"/>
        <w:gridCol w:w="1417"/>
        <w:gridCol w:w="1418"/>
        <w:gridCol w:w="1999"/>
      </w:tblGrid>
      <w:tr w:rsidR="00D46CE6" w:rsidRPr="00D46CE6" w:rsidTr="00D46CE6">
        <w:trPr>
          <w:trHeight w:val="472"/>
        </w:trPr>
        <w:tc>
          <w:tcPr>
            <w:tcW w:w="568" w:type="dxa"/>
            <w:tcBorders>
              <w:top w:val="single" w:sz="4" w:space="0" w:color="auto"/>
              <w:left w:val="single" w:sz="4" w:space="0" w:color="auto"/>
              <w:bottom w:val="single" w:sz="4" w:space="0" w:color="auto"/>
              <w:right w:val="single" w:sz="4" w:space="0" w:color="auto"/>
            </w:tcBorders>
            <w:vAlign w:val="center"/>
          </w:tcPr>
          <w:p w:rsidR="00D46CE6" w:rsidRPr="00D46CE6" w:rsidRDefault="00D46CE6" w:rsidP="00D46CE6">
            <w:pPr>
              <w:spacing w:after="0" w:line="276" w:lineRule="auto"/>
              <w:jc w:val="center"/>
              <w:rPr>
                <w:rFonts w:ascii="Times New Roman" w:hAnsi="Times New Roman" w:cs="Times New Roman"/>
                <w:color w:val="000000" w:themeColor="text1"/>
                <w:sz w:val="16"/>
                <w:szCs w:val="16"/>
              </w:rPr>
            </w:pPr>
            <w:r w:rsidRPr="00D46CE6">
              <w:rPr>
                <w:rFonts w:ascii="Times New Roman" w:hAnsi="Times New Roman" w:cs="Times New Roman"/>
                <w:color w:val="000000" w:themeColor="text1"/>
                <w:sz w:val="16"/>
                <w:szCs w:val="16"/>
              </w:rPr>
              <w:t>32</w:t>
            </w:r>
          </w:p>
        </w:tc>
        <w:tc>
          <w:tcPr>
            <w:tcW w:w="3969" w:type="dxa"/>
            <w:tcBorders>
              <w:top w:val="single" w:sz="4" w:space="0" w:color="auto"/>
              <w:left w:val="single" w:sz="4" w:space="0" w:color="auto"/>
              <w:bottom w:val="single" w:sz="4" w:space="0" w:color="auto"/>
              <w:right w:val="single" w:sz="4" w:space="0" w:color="auto"/>
            </w:tcBorders>
            <w:vAlign w:val="center"/>
          </w:tcPr>
          <w:p w:rsidR="00D46CE6" w:rsidRPr="00D46CE6" w:rsidRDefault="00D46CE6" w:rsidP="00D46CE6">
            <w:pPr>
              <w:snapToGrid w:val="0"/>
              <w:spacing w:after="0" w:line="276" w:lineRule="auto"/>
              <w:rPr>
                <w:rFonts w:ascii="Times New Roman" w:hAnsi="Times New Roman" w:cs="Times New Roman"/>
                <w:color w:val="000000"/>
                <w:sz w:val="16"/>
                <w:szCs w:val="16"/>
              </w:rPr>
            </w:pPr>
            <w:r w:rsidRPr="00D46CE6">
              <w:rPr>
                <w:rFonts w:ascii="Times New Roman" w:hAnsi="Times New Roman" w:cs="Times New Roman"/>
                <w:sz w:val="16"/>
                <w:szCs w:val="16"/>
              </w:rPr>
              <w:t>Maksymalny zakres badania przy ciągłym skanie spiralnym/helikalnym, bez przerwy na chłodzenie lampy [cm]</w:t>
            </w:r>
          </w:p>
        </w:tc>
        <w:tc>
          <w:tcPr>
            <w:tcW w:w="1417" w:type="dxa"/>
            <w:tcBorders>
              <w:top w:val="single" w:sz="4" w:space="0" w:color="auto"/>
              <w:left w:val="single" w:sz="4" w:space="0" w:color="auto"/>
              <w:bottom w:val="single" w:sz="4" w:space="0" w:color="auto"/>
              <w:right w:val="single" w:sz="4" w:space="0" w:color="auto"/>
            </w:tcBorders>
            <w:vAlign w:val="center"/>
          </w:tcPr>
          <w:p w:rsidR="00D46CE6" w:rsidRPr="00D46CE6" w:rsidRDefault="00D46CE6" w:rsidP="00D46CE6">
            <w:pPr>
              <w:snapToGrid w:val="0"/>
              <w:spacing w:after="0" w:line="276" w:lineRule="auto"/>
              <w:jc w:val="center"/>
              <w:rPr>
                <w:rFonts w:ascii="Times New Roman" w:hAnsi="Times New Roman" w:cs="Times New Roman"/>
                <w:color w:val="000000"/>
                <w:sz w:val="16"/>
              </w:rPr>
            </w:pPr>
            <w:r w:rsidRPr="00D46CE6">
              <w:rPr>
                <w:rFonts w:ascii="Times New Roman" w:hAnsi="Times New Roman" w:cs="Times New Roman"/>
                <w:color w:val="000000"/>
                <w:sz w:val="16"/>
              </w:rPr>
              <w:t>Tak, podać i opisać</w:t>
            </w:r>
          </w:p>
          <w:p w:rsidR="00D46CE6" w:rsidRPr="00D46CE6" w:rsidRDefault="00D46CE6" w:rsidP="00D46CE6">
            <w:pPr>
              <w:snapToGrid w:val="0"/>
              <w:spacing w:after="0" w:line="276" w:lineRule="auto"/>
              <w:jc w:val="center"/>
              <w:rPr>
                <w:rFonts w:ascii="Times New Roman" w:hAnsi="Times New Roman" w:cs="Times New Roman"/>
                <w:sz w:val="16"/>
              </w:rPr>
            </w:pPr>
            <w:r w:rsidRPr="00D46CE6">
              <w:rPr>
                <w:rFonts w:ascii="Times New Roman" w:hAnsi="Times New Roman" w:cs="Times New Roman"/>
                <w:sz w:val="16"/>
              </w:rPr>
              <w:t>≥ 180</w:t>
            </w:r>
          </w:p>
        </w:tc>
        <w:tc>
          <w:tcPr>
            <w:tcW w:w="1418" w:type="dxa"/>
            <w:tcBorders>
              <w:top w:val="single" w:sz="4" w:space="0" w:color="auto"/>
              <w:left w:val="single" w:sz="4" w:space="0" w:color="auto"/>
              <w:bottom w:val="single" w:sz="4" w:space="0" w:color="auto"/>
              <w:right w:val="single" w:sz="4" w:space="0" w:color="auto"/>
            </w:tcBorders>
            <w:vAlign w:val="center"/>
          </w:tcPr>
          <w:p w:rsidR="00D46CE6" w:rsidRPr="00D46CE6" w:rsidRDefault="00D46CE6" w:rsidP="00D46CE6">
            <w:pPr>
              <w:pStyle w:val="a"/>
              <w:spacing w:line="276" w:lineRule="auto"/>
              <w:jc w:val="both"/>
              <w:rPr>
                <w:rFonts w:cs="Times New Roman"/>
                <w:color w:val="auto"/>
                <w:sz w:val="20"/>
                <w:szCs w:val="20"/>
              </w:rPr>
            </w:pPr>
          </w:p>
        </w:tc>
        <w:tc>
          <w:tcPr>
            <w:tcW w:w="1999" w:type="dxa"/>
            <w:tcBorders>
              <w:top w:val="single" w:sz="4" w:space="0" w:color="auto"/>
              <w:left w:val="single" w:sz="4" w:space="0" w:color="auto"/>
              <w:bottom w:val="single" w:sz="4" w:space="0" w:color="auto"/>
              <w:right w:val="single" w:sz="4" w:space="0" w:color="auto"/>
            </w:tcBorders>
            <w:vAlign w:val="center"/>
          </w:tcPr>
          <w:p w:rsidR="00D46CE6" w:rsidRPr="00D46CE6" w:rsidRDefault="00D46CE6" w:rsidP="00D46CE6">
            <w:pPr>
              <w:pStyle w:val="a"/>
              <w:spacing w:line="276" w:lineRule="auto"/>
              <w:jc w:val="center"/>
              <w:rPr>
                <w:rFonts w:cs="Times New Roman"/>
                <w:sz w:val="16"/>
                <w:szCs w:val="20"/>
              </w:rPr>
            </w:pPr>
            <w:r w:rsidRPr="00D46CE6">
              <w:rPr>
                <w:rFonts w:cs="Times New Roman"/>
                <w:sz w:val="16"/>
                <w:szCs w:val="20"/>
              </w:rPr>
              <w:t>- - -</w:t>
            </w:r>
          </w:p>
        </w:tc>
      </w:tr>
      <w:tr w:rsidR="00D46CE6" w:rsidRPr="00D46CE6" w:rsidTr="00D46CE6">
        <w:trPr>
          <w:trHeight w:val="472"/>
        </w:trPr>
        <w:tc>
          <w:tcPr>
            <w:tcW w:w="568" w:type="dxa"/>
            <w:tcBorders>
              <w:top w:val="single" w:sz="4" w:space="0" w:color="auto"/>
              <w:left w:val="single" w:sz="4" w:space="0" w:color="auto"/>
              <w:bottom w:val="single" w:sz="4" w:space="0" w:color="auto"/>
              <w:right w:val="single" w:sz="4" w:space="0" w:color="auto"/>
            </w:tcBorders>
            <w:vAlign w:val="center"/>
          </w:tcPr>
          <w:p w:rsidR="00D46CE6" w:rsidRPr="00D46CE6" w:rsidRDefault="00D46CE6" w:rsidP="00D46CE6">
            <w:pPr>
              <w:spacing w:after="0" w:line="276" w:lineRule="auto"/>
              <w:jc w:val="center"/>
              <w:rPr>
                <w:rFonts w:ascii="Times New Roman" w:hAnsi="Times New Roman" w:cs="Times New Roman"/>
                <w:color w:val="000000" w:themeColor="text1"/>
                <w:sz w:val="16"/>
                <w:szCs w:val="16"/>
              </w:rPr>
            </w:pPr>
            <w:r w:rsidRPr="00D46CE6">
              <w:rPr>
                <w:rFonts w:ascii="Times New Roman" w:hAnsi="Times New Roman" w:cs="Times New Roman"/>
                <w:color w:val="000000" w:themeColor="text1"/>
                <w:sz w:val="16"/>
                <w:szCs w:val="16"/>
              </w:rPr>
              <w:t>35</w:t>
            </w:r>
          </w:p>
        </w:tc>
        <w:tc>
          <w:tcPr>
            <w:tcW w:w="3969" w:type="dxa"/>
            <w:tcBorders>
              <w:top w:val="single" w:sz="4" w:space="0" w:color="auto"/>
              <w:left w:val="single" w:sz="4" w:space="0" w:color="auto"/>
              <w:bottom w:val="single" w:sz="4" w:space="0" w:color="auto"/>
              <w:right w:val="single" w:sz="4" w:space="0" w:color="auto"/>
            </w:tcBorders>
            <w:vAlign w:val="center"/>
          </w:tcPr>
          <w:p w:rsidR="00D46CE6" w:rsidRPr="00D46CE6" w:rsidRDefault="00D46CE6" w:rsidP="00D46CE6">
            <w:pPr>
              <w:snapToGrid w:val="0"/>
              <w:spacing w:after="0" w:line="276" w:lineRule="auto"/>
              <w:rPr>
                <w:rFonts w:ascii="Times New Roman" w:hAnsi="Times New Roman" w:cs="Times New Roman"/>
                <w:sz w:val="16"/>
                <w:szCs w:val="16"/>
              </w:rPr>
            </w:pPr>
            <w:r w:rsidRPr="00D46CE6">
              <w:rPr>
                <w:rFonts w:ascii="Times New Roman" w:hAnsi="Times New Roman" w:cs="Times New Roman"/>
                <w:sz w:val="16"/>
                <w:szCs w:val="16"/>
              </w:rPr>
              <w:t>Długość skanu topograficznego [cm]</w:t>
            </w:r>
          </w:p>
        </w:tc>
        <w:tc>
          <w:tcPr>
            <w:tcW w:w="1417" w:type="dxa"/>
            <w:tcBorders>
              <w:top w:val="single" w:sz="4" w:space="0" w:color="auto"/>
              <w:left w:val="single" w:sz="4" w:space="0" w:color="auto"/>
              <w:bottom w:val="single" w:sz="4" w:space="0" w:color="auto"/>
              <w:right w:val="single" w:sz="4" w:space="0" w:color="auto"/>
            </w:tcBorders>
            <w:vAlign w:val="center"/>
          </w:tcPr>
          <w:p w:rsidR="00D46CE6" w:rsidRPr="00D46CE6" w:rsidRDefault="00D46CE6" w:rsidP="00D46CE6">
            <w:pPr>
              <w:snapToGrid w:val="0"/>
              <w:spacing w:after="0" w:line="276" w:lineRule="auto"/>
              <w:jc w:val="center"/>
              <w:rPr>
                <w:rFonts w:ascii="Times New Roman" w:hAnsi="Times New Roman" w:cs="Times New Roman"/>
                <w:color w:val="000000"/>
                <w:sz w:val="16"/>
              </w:rPr>
            </w:pPr>
            <w:r w:rsidRPr="00D46CE6">
              <w:rPr>
                <w:rFonts w:ascii="Times New Roman" w:hAnsi="Times New Roman" w:cs="Times New Roman"/>
                <w:color w:val="000000"/>
                <w:sz w:val="16"/>
              </w:rPr>
              <w:t>Tak, podać i opisać &gt;=150</w:t>
            </w:r>
          </w:p>
        </w:tc>
        <w:tc>
          <w:tcPr>
            <w:tcW w:w="1418" w:type="dxa"/>
            <w:tcBorders>
              <w:top w:val="single" w:sz="4" w:space="0" w:color="auto"/>
              <w:left w:val="single" w:sz="4" w:space="0" w:color="auto"/>
              <w:bottom w:val="single" w:sz="4" w:space="0" w:color="auto"/>
              <w:right w:val="single" w:sz="4" w:space="0" w:color="auto"/>
            </w:tcBorders>
            <w:vAlign w:val="center"/>
          </w:tcPr>
          <w:p w:rsidR="00D46CE6" w:rsidRPr="00D46CE6" w:rsidRDefault="00D46CE6" w:rsidP="00D46CE6">
            <w:pPr>
              <w:pStyle w:val="a"/>
              <w:spacing w:line="276" w:lineRule="auto"/>
              <w:jc w:val="both"/>
              <w:rPr>
                <w:rFonts w:cs="Times New Roman"/>
                <w:color w:val="auto"/>
                <w:sz w:val="20"/>
                <w:szCs w:val="20"/>
              </w:rPr>
            </w:pPr>
          </w:p>
        </w:tc>
        <w:tc>
          <w:tcPr>
            <w:tcW w:w="1999" w:type="dxa"/>
            <w:tcBorders>
              <w:top w:val="single" w:sz="4" w:space="0" w:color="auto"/>
              <w:left w:val="single" w:sz="4" w:space="0" w:color="auto"/>
              <w:bottom w:val="single" w:sz="4" w:space="0" w:color="auto"/>
              <w:right w:val="single" w:sz="4" w:space="0" w:color="auto"/>
            </w:tcBorders>
            <w:vAlign w:val="center"/>
          </w:tcPr>
          <w:p w:rsidR="00D46CE6" w:rsidRPr="00D46CE6" w:rsidRDefault="00D46CE6" w:rsidP="00D46CE6">
            <w:pPr>
              <w:pStyle w:val="a"/>
              <w:spacing w:line="276" w:lineRule="auto"/>
              <w:jc w:val="center"/>
              <w:rPr>
                <w:rFonts w:cs="Times New Roman"/>
                <w:sz w:val="16"/>
                <w:szCs w:val="20"/>
              </w:rPr>
            </w:pPr>
          </w:p>
        </w:tc>
      </w:tr>
      <w:tr w:rsidR="00D46CE6" w:rsidRPr="00D46CE6" w:rsidTr="00D46CE6">
        <w:trPr>
          <w:trHeight w:val="472"/>
        </w:trPr>
        <w:tc>
          <w:tcPr>
            <w:tcW w:w="568" w:type="dxa"/>
            <w:tcBorders>
              <w:top w:val="single" w:sz="4" w:space="0" w:color="auto"/>
              <w:left w:val="single" w:sz="4" w:space="0" w:color="auto"/>
              <w:bottom w:val="single" w:sz="4" w:space="0" w:color="auto"/>
              <w:right w:val="single" w:sz="4" w:space="0" w:color="auto"/>
            </w:tcBorders>
            <w:vAlign w:val="center"/>
          </w:tcPr>
          <w:p w:rsidR="00D46CE6" w:rsidRPr="00D46CE6" w:rsidRDefault="00D46CE6" w:rsidP="00D46CE6">
            <w:pPr>
              <w:spacing w:after="0" w:line="276" w:lineRule="auto"/>
              <w:jc w:val="center"/>
              <w:rPr>
                <w:rFonts w:ascii="Times New Roman" w:hAnsi="Times New Roman" w:cs="Times New Roman"/>
                <w:color w:val="000000" w:themeColor="text1"/>
                <w:sz w:val="16"/>
                <w:szCs w:val="16"/>
              </w:rPr>
            </w:pPr>
            <w:r w:rsidRPr="00D46CE6">
              <w:rPr>
                <w:rFonts w:ascii="Times New Roman" w:hAnsi="Times New Roman" w:cs="Times New Roman"/>
                <w:color w:val="000000" w:themeColor="text1"/>
                <w:sz w:val="16"/>
                <w:szCs w:val="16"/>
              </w:rPr>
              <w:t>20</w:t>
            </w:r>
          </w:p>
        </w:tc>
        <w:tc>
          <w:tcPr>
            <w:tcW w:w="3969" w:type="dxa"/>
            <w:tcBorders>
              <w:top w:val="single" w:sz="4" w:space="0" w:color="auto"/>
              <w:left w:val="single" w:sz="4" w:space="0" w:color="auto"/>
              <w:bottom w:val="single" w:sz="4" w:space="0" w:color="auto"/>
              <w:right w:val="single" w:sz="4" w:space="0" w:color="auto"/>
            </w:tcBorders>
            <w:vAlign w:val="center"/>
          </w:tcPr>
          <w:p w:rsidR="00D46CE6" w:rsidRPr="00D46CE6" w:rsidRDefault="00D46CE6" w:rsidP="00D46CE6">
            <w:pPr>
              <w:snapToGrid w:val="0"/>
              <w:spacing w:after="0" w:line="276" w:lineRule="auto"/>
              <w:rPr>
                <w:rFonts w:ascii="Times New Roman" w:hAnsi="Times New Roman" w:cs="Times New Roman"/>
                <w:sz w:val="16"/>
                <w:szCs w:val="16"/>
              </w:rPr>
            </w:pPr>
            <w:r w:rsidRPr="00D46CE6">
              <w:rPr>
                <w:rFonts w:ascii="Times New Roman" w:hAnsi="Times New Roman" w:cs="Times New Roman"/>
                <w:sz w:val="16"/>
                <w:szCs w:val="16"/>
              </w:rPr>
              <w:t>Modulacja prądu anody w czasie rzeczywistym, jednocześnie w osiach x,y,z.</w:t>
            </w:r>
          </w:p>
        </w:tc>
        <w:tc>
          <w:tcPr>
            <w:tcW w:w="1417" w:type="dxa"/>
            <w:tcBorders>
              <w:top w:val="single" w:sz="4" w:space="0" w:color="auto"/>
              <w:left w:val="single" w:sz="4" w:space="0" w:color="auto"/>
              <w:bottom w:val="single" w:sz="4" w:space="0" w:color="auto"/>
              <w:right w:val="single" w:sz="4" w:space="0" w:color="auto"/>
            </w:tcBorders>
            <w:vAlign w:val="center"/>
          </w:tcPr>
          <w:p w:rsidR="00D46CE6" w:rsidRPr="00D46CE6" w:rsidRDefault="00D46CE6" w:rsidP="00D46CE6">
            <w:pPr>
              <w:snapToGrid w:val="0"/>
              <w:spacing w:after="0" w:line="276" w:lineRule="auto"/>
              <w:jc w:val="center"/>
              <w:rPr>
                <w:rFonts w:ascii="Times New Roman" w:hAnsi="Times New Roman" w:cs="Times New Roman"/>
                <w:color w:val="000000"/>
                <w:sz w:val="16"/>
              </w:rPr>
            </w:pPr>
            <w:r w:rsidRPr="00D46CE6">
              <w:rPr>
                <w:rFonts w:ascii="Times New Roman" w:hAnsi="Times New Roman" w:cs="Times New Roman"/>
                <w:color w:val="000000"/>
                <w:sz w:val="16"/>
              </w:rPr>
              <w:t>Tak, podać i opisać</w:t>
            </w:r>
          </w:p>
        </w:tc>
        <w:tc>
          <w:tcPr>
            <w:tcW w:w="1418" w:type="dxa"/>
            <w:tcBorders>
              <w:top w:val="single" w:sz="4" w:space="0" w:color="auto"/>
              <w:left w:val="single" w:sz="4" w:space="0" w:color="auto"/>
              <w:bottom w:val="single" w:sz="4" w:space="0" w:color="auto"/>
              <w:right w:val="single" w:sz="4" w:space="0" w:color="auto"/>
            </w:tcBorders>
            <w:vAlign w:val="center"/>
          </w:tcPr>
          <w:p w:rsidR="00D46CE6" w:rsidRPr="00D46CE6" w:rsidRDefault="00D46CE6" w:rsidP="00D46CE6">
            <w:pPr>
              <w:pStyle w:val="a"/>
              <w:spacing w:line="276" w:lineRule="auto"/>
              <w:jc w:val="both"/>
              <w:rPr>
                <w:rFonts w:cs="Times New Roman"/>
                <w:color w:val="auto"/>
                <w:sz w:val="20"/>
                <w:szCs w:val="20"/>
              </w:rPr>
            </w:pPr>
          </w:p>
        </w:tc>
        <w:tc>
          <w:tcPr>
            <w:tcW w:w="1999" w:type="dxa"/>
            <w:tcBorders>
              <w:top w:val="single" w:sz="4" w:space="0" w:color="auto"/>
              <w:left w:val="single" w:sz="4" w:space="0" w:color="auto"/>
              <w:bottom w:val="single" w:sz="4" w:space="0" w:color="auto"/>
              <w:right w:val="single" w:sz="4" w:space="0" w:color="auto"/>
            </w:tcBorders>
            <w:vAlign w:val="center"/>
          </w:tcPr>
          <w:p w:rsidR="00D46CE6" w:rsidRPr="00D46CE6" w:rsidRDefault="00D46CE6" w:rsidP="00D46CE6">
            <w:pPr>
              <w:pStyle w:val="a"/>
              <w:spacing w:line="276" w:lineRule="auto"/>
              <w:jc w:val="center"/>
              <w:rPr>
                <w:rFonts w:cs="Times New Roman"/>
                <w:sz w:val="16"/>
                <w:szCs w:val="20"/>
              </w:rPr>
            </w:pPr>
          </w:p>
        </w:tc>
      </w:tr>
    </w:tbl>
    <w:p w:rsidR="00D46CE6" w:rsidRPr="00D46CE6" w:rsidRDefault="00D46CE6" w:rsidP="00D46CE6">
      <w:pPr>
        <w:autoSpaceDE w:val="0"/>
        <w:autoSpaceDN w:val="0"/>
        <w:adjustRightInd w:val="0"/>
        <w:spacing w:after="0" w:line="276" w:lineRule="auto"/>
        <w:jc w:val="both"/>
        <w:rPr>
          <w:rFonts w:ascii="Times New Roman" w:hAnsi="Times New Roman" w:cs="Times New Roman"/>
          <w:b/>
          <w:iCs/>
        </w:rPr>
      </w:pPr>
    </w:p>
    <w:p w:rsidR="00D46CE6" w:rsidRPr="00D46CE6" w:rsidRDefault="00D46CE6" w:rsidP="00D46CE6">
      <w:pPr>
        <w:autoSpaceDE w:val="0"/>
        <w:autoSpaceDN w:val="0"/>
        <w:adjustRightInd w:val="0"/>
        <w:spacing w:after="0" w:line="276" w:lineRule="auto"/>
        <w:jc w:val="both"/>
        <w:rPr>
          <w:rFonts w:ascii="Times New Roman" w:hAnsi="Times New Roman" w:cs="Times New Roman"/>
          <w:bCs/>
          <w:iCs/>
        </w:rPr>
      </w:pPr>
      <w:r w:rsidRPr="00D46CE6">
        <w:rPr>
          <w:rFonts w:ascii="Times New Roman" w:hAnsi="Times New Roman" w:cs="Times New Roman"/>
          <w:bCs/>
          <w:iCs/>
        </w:rPr>
        <w:t>Pragniemy zauważyć, że Zamawiający w pkt 32 wymaga zakresu badania co najmniej 180 cm, oraz w pkt 20 modulacji prądu anody w czasie rzeczywistym jednocześnie w osiach x,y,z. Planowanie badania w tomografii komputerowej dokonuje się w oparciu o skanogram, jak również na podstawie skanogramu oprogramowanie optymalizuje(moduluje) prąd anody. W związku z powyższym długość skanu topogramu powinna być  zbieżna z zakresem badania.</w:t>
      </w:r>
    </w:p>
    <w:p w:rsidR="00D46CE6" w:rsidRPr="00D46CE6" w:rsidRDefault="00D46CE6" w:rsidP="00D46CE6">
      <w:pPr>
        <w:autoSpaceDE w:val="0"/>
        <w:autoSpaceDN w:val="0"/>
        <w:adjustRightInd w:val="0"/>
        <w:spacing w:after="0" w:line="276" w:lineRule="auto"/>
        <w:jc w:val="both"/>
        <w:rPr>
          <w:rFonts w:ascii="Times New Roman" w:hAnsi="Times New Roman" w:cs="Times New Roman"/>
          <w:bCs/>
          <w:iCs/>
        </w:rPr>
      </w:pPr>
    </w:p>
    <w:p w:rsidR="00D46CE6" w:rsidRPr="00D46CE6" w:rsidRDefault="00D46CE6" w:rsidP="00D46CE6">
      <w:pPr>
        <w:autoSpaceDE w:val="0"/>
        <w:autoSpaceDN w:val="0"/>
        <w:adjustRightInd w:val="0"/>
        <w:spacing w:after="0" w:line="276" w:lineRule="auto"/>
        <w:jc w:val="both"/>
        <w:rPr>
          <w:rFonts w:ascii="Times New Roman" w:hAnsi="Times New Roman" w:cs="Times New Roman"/>
          <w:bCs/>
          <w:iCs/>
        </w:rPr>
      </w:pPr>
      <w:r w:rsidRPr="00D46CE6">
        <w:rPr>
          <w:rFonts w:ascii="Times New Roman" w:hAnsi="Times New Roman" w:cs="Times New Roman"/>
          <w:bCs/>
          <w:iCs/>
        </w:rPr>
        <w:t>Czy w związku z powyższym Zamawiający usunie oczywista pomyłkę i dokona modyfikacji treści Załącznika nr 2A  poprzez wprowadzenia zapisu w sposób następujący?:</w:t>
      </w:r>
    </w:p>
    <w:p w:rsidR="00D46CE6" w:rsidRPr="00D46CE6" w:rsidRDefault="00D46CE6" w:rsidP="00D46CE6">
      <w:pPr>
        <w:autoSpaceDE w:val="0"/>
        <w:autoSpaceDN w:val="0"/>
        <w:adjustRightInd w:val="0"/>
        <w:spacing w:after="0" w:line="276" w:lineRule="auto"/>
        <w:jc w:val="both"/>
        <w:rPr>
          <w:rFonts w:ascii="Times New Roman" w:hAnsi="Times New Roman" w:cs="Times New Roman"/>
          <w:bCs/>
          <w:iCs/>
        </w:rPr>
      </w:pPr>
    </w:p>
    <w:tbl>
      <w:tblPr>
        <w:tblW w:w="9371"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8"/>
        <w:gridCol w:w="3969"/>
        <w:gridCol w:w="1417"/>
        <w:gridCol w:w="1276"/>
        <w:gridCol w:w="2141"/>
      </w:tblGrid>
      <w:tr w:rsidR="00D46CE6" w:rsidRPr="00D46CE6" w:rsidTr="00D46CE6">
        <w:trPr>
          <w:trHeight w:val="472"/>
        </w:trPr>
        <w:tc>
          <w:tcPr>
            <w:tcW w:w="568" w:type="dxa"/>
            <w:tcBorders>
              <w:top w:val="single" w:sz="4" w:space="0" w:color="auto"/>
              <w:left w:val="single" w:sz="4" w:space="0" w:color="auto"/>
              <w:bottom w:val="single" w:sz="4" w:space="0" w:color="auto"/>
              <w:right w:val="single" w:sz="4" w:space="0" w:color="auto"/>
            </w:tcBorders>
            <w:vAlign w:val="center"/>
          </w:tcPr>
          <w:p w:rsidR="00D46CE6" w:rsidRPr="00D46CE6" w:rsidRDefault="00D46CE6" w:rsidP="00D46CE6">
            <w:pPr>
              <w:spacing w:after="0" w:line="276" w:lineRule="auto"/>
              <w:jc w:val="center"/>
              <w:rPr>
                <w:rFonts w:ascii="Times New Roman" w:hAnsi="Times New Roman" w:cs="Times New Roman"/>
                <w:color w:val="000000" w:themeColor="text1"/>
                <w:sz w:val="16"/>
                <w:szCs w:val="16"/>
              </w:rPr>
            </w:pPr>
            <w:r w:rsidRPr="00D46CE6">
              <w:rPr>
                <w:rFonts w:ascii="Times New Roman" w:hAnsi="Times New Roman" w:cs="Times New Roman"/>
                <w:color w:val="000000" w:themeColor="text1"/>
                <w:sz w:val="16"/>
                <w:szCs w:val="16"/>
              </w:rPr>
              <w:lastRenderedPageBreak/>
              <w:t>35</w:t>
            </w:r>
          </w:p>
        </w:tc>
        <w:tc>
          <w:tcPr>
            <w:tcW w:w="3969" w:type="dxa"/>
            <w:tcBorders>
              <w:top w:val="single" w:sz="4" w:space="0" w:color="auto"/>
              <w:left w:val="single" w:sz="4" w:space="0" w:color="auto"/>
              <w:bottom w:val="single" w:sz="4" w:space="0" w:color="auto"/>
              <w:right w:val="single" w:sz="4" w:space="0" w:color="auto"/>
            </w:tcBorders>
            <w:vAlign w:val="center"/>
          </w:tcPr>
          <w:p w:rsidR="00D46CE6" w:rsidRPr="00D46CE6" w:rsidRDefault="00D46CE6" w:rsidP="00D46CE6">
            <w:pPr>
              <w:snapToGrid w:val="0"/>
              <w:spacing w:after="0" w:line="276" w:lineRule="auto"/>
              <w:rPr>
                <w:rFonts w:ascii="Times New Roman" w:hAnsi="Times New Roman" w:cs="Times New Roman"/>
                <w:color w:val="000000"/>
                <w:sz w:val="16"/>
                <w:szCs w:val="16"/>
              </w:rPr>
            </w:pPr>
            <w:r w:rsidRPr="00D46CE6">
              <w:rPr>
                <w:rFonts w:ascii="Times New Roman" w:hAnsi="Times New Roman" w:cs="Times New Roman"/>
                <w:sz w:val="16"/>
                <w:szCs w:val="16"/>
              </w:rPr>
              <w:t>Długość skanu topograficznego [cm]</w:t>
            </w:r>
          </w:p>
        </w:tc>
        <w:tc>
          <w:tcPr>
            <w:tcW w:w="1417" w:type="dxa"/>
            <w:tcBorders>
              <w:top w:val="single" w:sz="4" w:space="0" w:color="auto"/>
              <w:left w:val="single" w:sz="4" w:space="0" w:color="auto"/>
              <w:bottom w:val="single" w:sz="4" w:space="0" w:color="auto"/>
              <w:right w:val="single" w:sz="4" w:space="0" w:color="auto"/>
            </w:tcBorders>
            <w:vAlign w:val="center"/>
          </w:tcPr>
          <w:p w:rsidR="00D46CE6" w:rsidRPr="00D46CE6" w:rsidRDefault="00D46CE6" w:rsidP="00D46CE6">
            <w:pPr>
              <w:snapToGrid w:val="0"/>
              <w:spacing w:after="0" w:line="276" w:lineRule="auto"/>
              <w:jc w:val="center"/>
              <w:rPr>
                <w:rFonts w:ascii="Times New Roman" w:hAnsi="Times New Roman" w:cs="Times New Roman"/>
                <w:color w:val="000000"/>
                <w:sz w:val="16"/>
              </w:rPr>
            </w:pPr>
            <w:r w:rsidRPr="00D46CE6">
              <w:rPr>
                <w:rFonts w:ascii="Times New Roman" w:hAnsi="Times New Roman" w:cs="Times New Roman"/>
                <w:color w:val="000000"/>
                <w:sz w:val="16"/>
              </w:rPr>
              <w:t>Tak, podać i opisać</w:t>
            </w:r>
          </w:p>
          <w:p w:rsidR="00D46CE6" w:rsidRPr="00D46CE6" w:rsidRDefault="00D46CE6" w:rsidP="00D46CE6">
            <w:pPr>
              <w:snapToGrid w:val="0"/>
              <w:spacing w:after="0" w:line="276" w:lineRule="auto"/>
              <w:jc w:val="center"/>
              <w:rPr>
                <w:rFonts w:ascii="Times New Roman" w:hAnsi="Times New Roman" w:cs="Times New Roman"/>
                <w:sz w:val="16"/>
              </w:rPr>
            </w:pPr>
            <w:r w:rsidRPr="00D46CE6">
              <w:rPr>
                <w:rFonts w:ascii="Times New Roman" w:hAnsi="Times New Roman" w:cs="Times New Roman"/>
                <w:sz w:val="16"/>
              </w:rPr>
              <w:t>≥ 180</w:t>
            </w:r>
          </w:p>
        </w:tc>
        <w:tc>
          <w:tcPr>
            <w:tcW w:w="1276" w:type="dxa"/>
            <w:tcBorders>
              <w:top w:val="single" w:sz="4" w:space="0" w:color="auto"/>
              <w:left w:val="single" w:sz="4" w:space="0" w:color="auto"/>
              <w:bottom w:val="single" w:sz="4" w:space="0" w:color="auto"/>
              <w:right w:val="single" w:sz="4" w:space="0" w:color="auto"/>
            </w:tcBorders>
            <w:vAlign w:val="center"/>
          </w:tcPr>
          <w:p w:rsidR="00D46CE6" w:rsidRPr="00D46CE6" w:rsidRDefault="00D46CE6" w:rsidP="00D46CE6">
            <w:pPr>
              <w:pStyle w:val="a"/>
              <w:spacing w:line="276" w:lineRule="auto"/>
              <w:jc w:val="both"/>
              <w:rPr>
                <w:rFonts w:cs="Times New Roman"/>
                <w:color w:val="auto"/>
                <w:sz w:val="20"/>
                <w:szCs w:val="20"/>
              </w:rPr>
            </w:pPr>
          </w:p>
        </w:tc>
        <w:tc>
          <w:tcPr>
            <w:tcW w:w="2141" w:type="dxa"/>
            <w:tcBorders>
              <w:top w:val="single" w:sz="4" w:space="0" w:color="auto"/>
              <w:left w:val="single" w:sz="4" w:space="0" w:color="auto"/>
              <w:bottom w:val="single" w:sz="4" w:space="0" w:color="auto"/>
              <w:right w:val="single" w:sz="4" w:space="0" w:color="auto"/>
            </w:tcBorders>
            <w:vAlign w:val="center"/>
          </w:tcPr>
          <w:p w:rsidR="00D46CE6" w:rsidRPr="00D46CE6" w:rsidRDefault="00D46CE6" w:rsidP="00D46CE6">
            <w:pPr>
              <w:pStyle w:val="a"/>
              <w:spacing w:line="276" w:lineRule="auto"/>
              <w:jc w:val="center"/>
              <w:rPr>
                <w:rFonts w:cs="Times New Roman"/>
                <w:sz w:val="16"/>
                <w:szCs w:val="20"/>
              </w:rPr>
            </w:pPr>
            <w:r w:rsidRPr="00D46CE6">
              <w:rPr>
                <w:rFonts w:cs="Times New Roman"/>
                <w:sz w:val="16"/>
                <w:szCs w:val="20"/>
              </w:rPr>
              <w:t xml:space="preserve"> </w:t>
            </w:r>
          </w:p>
          <w:p w:rsidR="00D46CE6" w:rsidRPr="00D46CE6" w:rsidRDefault="00D46CE6" w:rsidP="00D46CE6">
            <w:pPr>
              <w:pStyle w:val="a"/>
              <w:spacing w:line="276" w:lineRule="auto"/>
              <w:jc w:val="center"/>
              <w:rPr>
                <w:rFonts w:cs="Times New Roman"/>
                <w:sz w:val="16"/>
                <w:szCs w:val="20"/>
              </w:rPr>
            </w:pPr>
          </w:p>
        </w:tc>
      </w:tr>
    </w:tbl>
    <w:p w:rsidR="00D46CE6" w:rsidRPr="00D46CE6" w:rsidRDefault="00D46CE6" w:rsidP="00D46CE6">
      <w:pPr>
        <w:autoSpaceDE w:val="0"/>
        <w:autoSpaceDN w:val="0"/>
        <w:adjustRightInd w:val="0"/>
        <w:spacing w:after="0" w:line="276" w:lineRule="auto"/>
        <w:jc w:val="both"/>
        <w:rPr>
          <w:rFonts w:ascii="Times New Roman" w:hAnsi="Times New Roman" w:cs="Times New Roman"/>
          <w:b/>
          <w:iCs/>
        </w:rPr>
      </w:pPr>
    </w:p>
    <w:p w:rsidR="00D46CE6" w:rsidRPr="00D46CE6" w:rsidRDefault="00D46CE6" w:rsidP="00D46CE6">
      <w:pPr>
        <w:spacing w:after="0" w:line="276" w:lineRule="auto"/>
        <w:jc w:val="both"/>
        <w:rPr>
          <w:rFonts w:ascii="Times New Roman" w:hAnsi="Times New Roman" w:cs="Times New Roman"/>
          <w:bCs/>
          <w:color w:val="0000FF"/>
        </w:rPr>
      </w:pPr>
      <w:r w:rsidRPr="00D46CE6">
        <w:rPr>
          <w:rFonts w:ascii="Times New Roman" w:hAnsi="Times New Roman" w:cs="Times New Roman"/>
          <w:b/>
          <w:bCs/>
          <w:color w:val="0000FF"/>
        </w:rPr>
        <w:t xml:space="preserve">Odpowiedź: </w:t>
      </w:r>
      <w:r w:rsidRPr="00D46CE6">
        <w:rPr>
          <w:rFonts w:ascii="Times New Roman" w:hAnsi="Times New Roman" w:cs="Times New Roman"/>
          <w:bCs/>
          <w:color w:val="0000FF"/>
        </w:rPr>
        <w:t>Zamawiający podtrzymuje dotychczasowe zapisy SIWZ dotyczące powyższego pytania.</w:t>
      </w:r>
    </w:p>
    <w:p w:rsidR="00D46CE6" w:rsidRPr="00D46CE6" w:rsidRDefault="00D46CE6" w:rsidP="00D46CE6">
      <w:pPr>
        <w:autoSpaceDE w:val="0"/>
        <w:autoSpaceDN w:val="0"/>
        <w:adjustRightInd w:val="0"/>
        <w:spacing w:after="0" w:line="276" w:lineRule="auto"/>
        <w:jc w:val="both"/>
        <w:rPr>
          <w:rFonts w:ascii="Times New Roman" w:hAnsi="Times New Roman" w:cs="Times New Roman"/>
          <w:b/>
          <w:iCs/>
        </w:rPr>
      </w:pPr>
    </w:p>
    <w:p w:rsidR="00D46CE6" w:rsidRPr="00D46CE6" w:rsidRDefault="00D46CE6" w:rsidP="00D46CE6">
      <w:pPr>
        <w:autoSpaceDE w:val="0"/>
        <w:autoSpaceDN w:val="0"/>
        <w:adjustRightInd w:val="0"/>
        <w:spacing w:after="0" w:line="276" w:lineRule="auto"/>
        <w:jc w:val="both"/>
        <w:rPr>
          <w:rFonts w:ascii="Times New Roman" w:hAnsi="Times New Roman" w:cs="Times New Roman"/>
          <w:b/>
          <w:iCs/>
        </w:rPr>
      </w:pPr>
      <w:r w:rsidRPr="00D46CE6">
        <w:rPr>
          <w:rFonts w:ascii="Times New Roman" w:hAnsi="Times New Roman" w:cs="Times New Roman"/>
          <w:b/>
          <w:iCs/>
          <w:highlight w:val="yellow"/>
        </w:rPr>
        <w:t>PYTANIE NR 16</w:t>
      </w:r>
    </w:p>
    <w:p w:rsidR="00D46CE6" w:rsidRPr="00D46CE6" w:rsidRDefault="00D46CE6" w:rsidP="00D46CE6">
      <w:pPr>
        <w:autoSpaceDE w:val="0"/>
        <w:autoSpaceDN w:val="0"/>
        <w:adjustRightInd w:val="0"/>
        <w:spacing w:after="0" w:line="276" w:lineRule="auto"/>
        <w:jc w:val="both"/>
        <w:rPr>
          <w:rFonts w:ascii="Times New Roman" w:hAnsi="Times New Roman" w:cs="Times New Roman"/>
          <w:b/>
          <w:bCs/>
          <w:iCs/>
        </w:rPr>
      </w:pPr>
      <w:r w:rsidRPr="00D46CE6">
        <w:rPr>
          <w:rFonts w:ascii="Times New Roman" w:hAnsi="Times New Roman" w:cs="Times New Roman"/>
          <w:b/>
          <w:bCs/>
          <w:iCs/>
        </w:rPr>
        <w:t xml:space="preserve">Dot.  pkt. 42 (SYSTEM SKANOWANIA)  Załącznika nr 2A </w:t>
      </w:r>
    </w:p>
    <w:p w:rsidR="00D46CE6" w:rsidRPr="00D46CE6" w:rsidRDefault="00D46CE6" w:rsidP="00D46CE6">
      <w:pPr>
        <w:autoSpaceDE w:val="0"/>
        <w:autoSpaceDN w:val="0"/>
        <w:adjustRightInd w:val="0"/>
        <w:spacing w:after="0" w:line="276" w:lineRule="auto"/>
        <w:jc w:val="both"/>
        <w:rPr>
          <w:rFonts w:ascii="Times New Roman" w:hAnsi="Times New Roman" w:cs="Times New Roman"/>
          <w:iCs/>
        </w:rPr>
      </w:pPr>
    </w:p>
    <w:p w:rsidR="00D46CE6" w:rsidRPr="00D46CE6" w:rsidRDefault="00D46CE6" w:rsidP="00D46CE6">
      <w:pPr>
        <w:autoSpaceDE w:val="0"/>
        <w:autoSpaceDN w:val="0"/>
        <w:adjustRightInd w:val="0"/>
        <w:spacing w:after="0" w:line="276" w:lineRule="auto"/>
        <w:jc w:val="both"/>
        <w:rPr>
          <w:rFonts w:ascii="Times New Roman" w:hAnsi="Times New Roman" w:cs="Times New Roman"/>
          <w:iCs/>
        </w:rPr>
      </w:pPr>
      <w:r w:rsidRPr="00D46CE6">
        <w:rPr>
          <w:rFonts w:ascii="Times New Roman" w:hAnsi="Times New Roman" w:cs="Times New Roman"/>
          <w:iCs/>
        </w:rPr>
        <w:t>W pkt. 42 Zamawiający wymaga:</w:t>
      </w:r>
    </w:p>
    <w:tbl>
      <w:tblPr>
        <w:tblW w:w="9371"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8"/>
        <w:gridCol w:w="3969"/>
        <w:gridCol w:w="1417"/>
        <w:gridCol w:w="1418"/>
        <w:gridCol w:w="1999"/>
      </w:tblGrid>
      <w:tr w:rsidR="00D46CE6" w:rsidRPr="00D46CE6" w:rsidTr="00D46CE6">
        <w:trPr>
          <w:trHeight w:val="472"/>
        </w:trPr>
        <w:tc>
          <w:tcPr>
            <w:tcW w:w="568" w:type="dxa"/>
            <w:tcBorders>
              <w:top w:val="single" w:sz="4" w:space="0" w:color="auto"/>
              <w:left w:val="single" w:sz="4" w:space="0" w:color="auto"/>
              <w:bottom w:val="single" w:sz="4" w:space="0" w:color="auto"/>
              <w:right w:val="single" w:sz="4" w:space="0" w:color="auto"/>
            </w:tcBorders>
            <w:vAlign w:val="center"/>
          </w:tcPr>
          <w:p w:rsidR="00D46CE6" w:rsidRPr="00D46CE6" w:rsidRDefault="00D46CE6" w:rsidP="00D46CE6">
            <w:pPr>
              <w:spacing w:after="0" w:line="276" w:lineRule="auto"/>
              <w:jc w:val="center"/>
              <w:rPr>
                <w:rFonts w:ascii="Times New Roman" w:hAnsi="Times New Roman" w:cs="Times New Roman"/>
                <w:color w:val="000000" w:themeColor="text1"/>
                <w:sz w:val="16"/>
                <w:szCs w:val="16"/>
              </w:rPr>
            </w:pPr>
            <w:r w:rsidRPr="00D46CE6">
              <w:rPr>
                <w:rFonts w:ascii="Times New Roman" w:hAnsi="Times New Roman" w:cs="Times New Roman"/>
                <w:color w:val="000000" w:themeColor="text1"/>
                <w:sz w:val="16"/>
                <w:szCs w:val="16"/>
              </w:rPr>
              <w:t>42</w:t>
            </w:r>
          </w:p>
        </w:tc>
        <w:tc>
          <w:tcPr>
            <w:tcW w:w="3969" w:type="dxa"/>
            <w:tcBorders>
              <w:top w:val="single" w:sz="4" w:space="0" w:color="auto"/>
              <w:left w:val="single" w:sz="4" w:space="0" w:color="auto"/>
              <w:bottom w:val="single" w:sz="4" w:space="0" w:color="auto"/>
              <w:right w:val="single" w:sz="4" w:space="0" w:color="auto"/>
            </w:tcBorders>
            <w:vAlign w:val="center"/>
          </w:tcPr>
          <w:p w:rsidR="00D46CE6" w:rsidRPr="00D46CE6" w:rsidRDefault="00D46CE6" w:rsidP="00D46CE6">
            <w:pPr>
              <w:snapToGrid w:val="0"/>
              <w:spacing w:after="0" w:line="276" w:lineRule="auto"/>
              <w:rPr>
                <w:rFonts w:ascii="Times New Roman" w:hAnsi="Times New Roman" w:cs="Times New Roman"/>
                <w:color w:val="000000"/>
                <w:sz w:val="16"/>
                <w:szCs w:val="16"/>
              </w:rPr>
            </w:pPr>
            <w:r w:rsidRPr="00D46CE6">
              <w:rPr>
                <w:rFonts w:ascii="Times New Roman" w:hAnsi="Times New Roman" w:cs="Times New Roman"/>
                <w:sz w:val="16"/>
                <w:szCs w:val="16"/>
              </w:rPr>
              <w:t>Rozdzielczość niskokontrastowa przy różnicy gęstości 3 HU, określona dla najkrótszego skanu pełnego zmierzona na fantomie CATHPAN o średnicy 20 cm, dla napięcia ≥ 120 kV, dla warstwy 10 mm [mm]</w:t>
            </w:r>
          </w:p>
        </w:tc>
        <w:tc>
          <w:tcPr>
            <w:tcW w:w="1417" w:type="dxa"/>
            <w:tcBorders>
              <w:top w:val="single" w:sz="4" w:space="0" w:color="auto"/>
              <w:left w:val="single" w:sz="4" w:space="0" w:color="auto"/>
              <w:bottom w:val="single" w:sz="4" w:space="0" w:color="auto"/>
              <w:right w:val="single" w:sz="4" w:space="0" w:color="auto"/>
            </w:tcBorders>
            <w:vAlign w:val="center"/>
          </w:tcPr>
          <w:p w:rsidR="00D46CE6" w:rsidRPr="00D46CE6" w:rsidRDefault="00D46CE6" w:rsidP="00D46CE6">
            <w:pPr>
              <w:snapToGrid w:val="0"/>
              <w:spacing w:after="0" w:line="276" w:lineRule="auto"/>
              <w:jc w:val="center"/>
              <w:rPr>
                <w:rFonts w:ascii="Times New Roman" w:hAnsi="Times New Roman" w:cs="Times New Roman"/>
                <w:color w:val="000000"/>
                <w:sz w:val="16"/>
              </w:rPr>
            </w:pPr>
            <w:r w:rsidRPr="00D46CE6">
              <w:rPr>
                <w:rFonts w:ascii="Times New Roman" w:hAnsi="Times New Roman" w:cs="Times New Roman"/>
                <w:color w:val="000000"/>
                <w:sz w:val="16"/>
              </w:rPr>
              <w:t>Tak, podać i opisać</w:t>
            </w:r>
          </w:p>
          <w:p w:rsidR="00D46CE6" w:rsidRPr="00D46CE6" w:rsidRDefault="00D46CE6" w:rsidP="00D46CE6">
            <w:pPr>
              <w:snapToGrid w:val="0"/>
              <w:spacing w:after="0" w:line="276" w:lineRule="auto"/>
              <w:jc w:val="center"/>
              <w:rPr>
                <w:rFonts w:ascii="Times New Roman" w:hAnsi="Times New Roman" w:cs="Times New Roman"/>
                <w:sz w:val="16"/>
              </w:rPr>
            </w:pPr>
            <w:r w:rsidRPr="00D46CE6">
              <w:rPr>
                <w:rFonts w:ascii="Times New Roman" w:hAnsi="Times New Roman" w:cs="Times New Roman"/>
                <w:color w:val="000000"/>
                <w:sz w:val="16"/>
              </w:rPr>
              <w:t>≤ 5 mm</w:t>
            </w:r>
          </w:p>
        </w:tc>
        <w:tc>
          <w:tcPr>
            <w:tcW w:w="1418" w:type="dxa"/>
            <w:tcBorders>
              <w:top w:val="single" w:sz="4" w:space="0" w:color="auto"/>
              <w:left w:val="single" w:sz="4" w:space="0" w:color="auto"/>
              <w:bottom w:val="single" w:sz="4" w:space="0" w:color="auto"/>
              <w:right w:val="single" w:sz="4" w:space="0" w:color="auto"/>
            </w:tcBorders>
            <w:vAlign w:val="center"/>
          </w:tcPr>
          <w:p w:rsidR="00D46CE6" w:rsidRPr="00D46CE6" w:rsidRDefault="00D46CE6" w:rsidP="00D46CE6">
            <w:pPr>
              <w:pStyle w:val="a"/>
              <w:spacing w:line="276" w:lineRule="auto"/>
              <w:jc w:val="both"/>
              <w:rPr>
                <w:rFonts w:cs="Times New Roman"/>
                <w:color w:val="auto"/>
                <w:sz w:val="20"/>
                <w:szCs w:val="20"/>
              </w:rPr>
            </w:pPr>
          </w:p>
        </w:tc>
        <w:tc>
          <w:tcPr>
            <w:tcW w:w="1999" w:type="dxa"/>
            <w:tcBorders>
              <w:top w:val="single" w:sz="4" w:space="0" w:color="auto"/>
              <w:left w:val="single" w:sz="4" w:space="0" w:color="auto"/>
              <w:bottom w:val="single" w:sz="4" w:space="0" w:color="auto"/>
              <w:right w:val="single" w:sz="4" w:space="0" w:color="auto"/>
            </w:tcBorders>
            <w:vAlign w:val="center"/>
          </w:tcPr>
          <w:p w:rsidR="00D46CE6" w:rsidRPr="00D46CE6" w:rsidRDefault="00D46CE6" w:rsidP="00D46CE6">
            <w:pPr>
              <w:pStyle w:val="a"/>
              <w:spacing w:line="276" w:lineRule="auto"/>
              <w:jc w:val="center"/>
              <w:rPr>
                <w:rFonts w:cs="Times New Roman"/>
                <w:sz w:val="16"/>
                <w:szCs w:val="20"/>
              </w:rPr>
            </w:pPr>
            <w:r w:rsidRPr="00D46CE6">
              <w:rPr>
                <w:rFonts w:cs="Times New Roman"/>
                <w:sz w:val="16"/>
                <w:szCs w:val="20"/>
              </w:rPr>
              <w:t>- - -</w:t>
            </w:r>
          </w:p>
        </w:tc>
      </w:tr>
    </w:tbl>
    <w:p w:rsidR="00D46CE6" w:rsidRPr="00D46CE6" w:rsidRDefault="00D46CE6" w:rsidP="00D46CE6">
      <w:pPr>
        <w:autoSpaceDE w:val="0"/>
        <w:autoSpaceDN w:val="0"/>
        <w:adjustRightInd w:val="0"/>
        <w:spacing w:after="0" w:line="276" w:lineRule="auto"/>
        <w:jc w:val="both"/>
        <w:rPr>
          <w:rFonts w:ascii="Times New Roman" w:hAnsi="Times New Roman" w:cs="Times New Roman"/>
          <w:b/>
          <w:iCs/>
        </w:rPr>
      </w:pPr>
    </w:p>
    <w:p w:rsidR="00D46CE6" w:rsidRPr="00D46CE6" w:rsidRDefault="00D46CE6" w:rsidP="00D46CE6">
      <w:pPr>
        <w:autoSpaceDE w:val="0"/>
        <w:autoSpaceDN w:val="0"/>
        <w:adjustRightInd w:val="0"/>
        <w:spacing w:after="0" w:line="276" w:lineRule="auto"/>
        <w:jc w:val="both"/>
        <w:rPr>
          <w:rFonts w:ascii="Times New Roman" w:hAnsi="Times New Roman" w:cs="Times New Roman"/>
          <w:bCs/>
          <w:iCs/>
        </w:rPr>
      </w:pPr>
      <w:r w:rsidRPr="00D46CE6">
        <w:rPr>
          <w:rFonts w:ascii="Times New Roman" w:hAnsi="Times New Roman" w:cs="Times New Roman"/>
          <w:bCs/>
          <w:iCs/>
        </w:rPr>
        <w:t>Pragniemy zauważyć, że rozdzielczość niskokontrastowa to zdolność do „odwzorowania” bardzo małych różnic gęstości kontrastu na obrazie tomograficznym. Z punktu widzenia diagnostyki tomografii komputerowej istotne jest odwzorowywanie zarówno obiektów dużych (5 mm) jak i średnich (3 mm) oraz małych (2 mm). Różne tomografy komputerowe oferowane przez różnych producentów potrafią odwzorować zarówno duże jak i małe obiekty. Z punkty oceny tego parametru  najistotniejsza jest dawka generowana przez tomograf w związku z możliwością wizualizacji tych zmian, a nie sama rozdzielczość niskokontrastowa. Ważne jest oczywiście, aby zgodnie z zasada ALARA, dawka ta była jak najniższa.</w:t>
      </w:r>
    </w:p>
    <w:p w:rsidR="00D46CE6" w:rsidRPr="00D46CE6" w:rsidRDefault="00D46CE6" w:rsidP="00D46CE6">
      <w:pPr>
        <w:autoSpaceDE w:val="0"/>
        <w:autoSpaceDN w:val="0"/>
        <w:adjustRightInd w:val="0"/>
        <w:spacing w:after="0" w:line="276" w:lineRule="auto"/>
        <w:jc w:val="both"/>
        <w:rPr>
          <w:rFonts w:ascii="Times New Roman" w:hAnsi="Times New Roman" w:cs="Times New Roman"/>
          <w:bCs/>
          <w:iCs/>
        </w:rPr>
      </w:pPr>
      <w:r w:rsidRPr="00D46CE6">
        <w:rPr>
          <w:rFonts w:ascii="Times New Roman" w:hAnsi="Times New Roman" w:cs="Times New Roman"/>
          <w:bCs/>
          <w:iCs/>
        </w:rPr>
        <w:t>W treści Załącznika nr 2a  brak jest wymogu podania wartości dawki związanej z uzyskaniem określonej rozdzielczości niskokontrastowej z użyciem algorytmu iteracyjnego wymaganego w pkt 44. Jest ona jednym z najistotniejszych parametrów świadczących o klasie i bezpieczeństwie systemu. Należy podkreślić, że pomimo stosowania przez różnych producentów tomografów rozmaitych sposobów redukcji dawek, ich wartości ostateczne są wysokie, co przekłada się to na zdrowie pacjenta i koszty użytkowania tomografu (stopień zużycia lampy i konieczność jej wymiany).</w:t>
      </w:r>
    </w:p>
    <w:p w:rsidR="00D46CE6" w:rsidRPr="00D46CE6" w:rsidRDefault="00D46CE6" w:rsidP="00D46CE6">
      <w:pPr>
        <w:autoSpaceDE w:val="0"/>
        <w:autoSpaceDN w:val="0"/>
        <w:adjustRightInd w:val="0"/>
        <w:spacing w:after="0" w:line="276" w:lineRule="auto"/>
        <w:jc w:val="both"/>
        <w:rPr>
          <w:rFonts w:ascii="Times New Roman" w:hAnsi="Times New Roman" w:cs="Times New Roman"/>
          <w:bCs/>
          <w:iCs/>
        </w:rPr>
      </w:pPr>
    </w:p>
    <w:p w:rsidR="00D46CE6" w:rsidRPr="00D46CE6" w:rsidRDefault="00D46CE6" w:rsidP="00D46CE6">
      <w:pPr>
        <w:autoSpaceDE w:val="0"/>
        <w:autoSpaceDN w:val="0"/>
        <w:adjustRightInd w:val="0"/>
        <w:spacing w:after="0" w:line="276" w:lineRule="auto"/>
        <w:jc w:val="both"/>
        <w:rPr>
          <w:rFonts w:ascii="Times New Roman" w:hAnsi="Times New Roman" w:cs="Times New Roman"/>
          <w:bCs/>
          <w:iCs/>
        </w:rPr>
      </w:pPr>
      <w:r w:rsidRPr="00D46CE6">
        <w:rPr>
          <w:rFonts w:ascii="Times New Roman" w:hAnsi="Times New Roman" w:cs="Times New Roman"/>
          <w:bCs/>
          <w:iCs/>
        </w:rPr>
        <w:t>Czy w związku z powyższym Zamawiający dokona zmiany treści Załącznika nr 2A  poprzez modyfikację brzmienia pkt. 42 oraz wprowadzenie dodatkowego parametru ocenianego 42a w sposób następujący?:</w:t>
      </w:r>
    </w:p>
    <w:p w:rsidR="00D46CE6" w:rsidRPr="00D46CE6" w:rsidRDefault="00D46CE6" w:rsidP="00D46CE6">
      <w:pPr>
        <w:autoSpaceDE w:val="0"/>
        <w:autoSpaceDN w:val="0"/>
        <w:adjustRightInd w:val="0"/>
        <w:spacing w:after="0" w:line="276" w:lineRule="auto"/>
        <w:jc w:val="both"/>
        <w:rPr>
          <w:rFonts w:ascii="Times New Roman" w:hAnsi="Times New Roman" w:cs="Times New Roman"/>
          <w:bCs/>
          <w:iCs/>
        </w:rPr>
      </w:pPr>
    </w:p>
    <w:tbl>
      <w:tblPr>
        <w:tblW w:w="9371"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8"/>
        <w:gridCol w:w="3969"/>
        <w:gridCol w:w="1417"/>
        <w:gridCol w:w="1276"/>
        <w:gridCol w:w="2141"/>
      </w:tblGrid>
      <w:tr w:rsidR="00D46CE6" w:rsidRPr="00D46CE6" w:rsidTr="00D46CE6">
        <w:trPr>
          <w:trHeight w:val="472"/>
        </w:trPr>
        <w:tc>
          <w:tcPr>
            <w:tcW w:w="568" w:type="dxa"/>
            <w:tcBorders>
              <w:top w:val="single" w:sz="4" w:space="0" w:color="auto"/>
              <w:left w:val="single" w:sz="4" w:space="0" w:color="auto"/>
              <w:bottom w:val="single" w:sz="4" w:space="0" w:color="auto"/>
              <w:right w:val="single" w:sz="4" w:space="0" w:color="auto"/>
            </w:tcBorders>
            <w:vAlign w:val="center"/>
          </w:tcPr>
          <w:p w:rsidR="00D46CE6" w:rsidRPr="00D46CE6" w:rsidRDefault="00D46CE6" w:rsidP="00D46CE6">
            <w:pPr>
              <w:spacing w:after="0" w:line="276" w:lineRule="auto"/>
              <w:jc w:val="center"/>
              <w:rPr>
                <w:rFonts w:ascii="Times New Roman" w:hAnsi="Times New Roman" w:cs="Times New Roman"/>
                <w:color w:val="000000" w:themeColor="text1"/>
                <w:sz w:val="16"/>
                <w:szCs w:val="16"/>
              </w:rPr>
            </w:pPr>
            <w:r w:rsidRPr="00D46CE6">
              <w:rPr>
                <w:rFonts w:ascii="Times New Roman" w:hAnsi="Times New Roman" w:cs="Times New Roman"/>
                <w:color w:val="000000" w:themeColor="text1"/>
                <w:sz w:val="16"/>
                <w:szCs w:val="16"/>
              </w:rPr>
              <w:t>42</w:t>
            </w:r>
          </w:p>
        </w:tc>
        <w:tc>
          <w:tcPr>
            <w:tcW w:w="3969" w:type="dxa"/>
            <w:tcBorders>
              <w:top w:val="single" w:sz="4" w:space="0" w:color="auto"/>
              <w:left w:val="single" w:sz="4" w:space="0" w:color="auto"/>
              <w:bottom w:val="single" w:sz="4" w:space="0" w:color="auto"/>
              <w:right w:val="single" w:sz="4" w:space="0" w:color="auto"/>
            </w:tcBorders>
            <w:vAlign w:val="center"/>
          </w:tcPr>
          <w:p w:rsidR="00D46CE6" w:rsidRPr="00D46CE6" w:rsidRDefault="00D46CE6" w:rsidP="00D46CE6">
            <w:pPr>
              <w:snapToGrid w:val="0"/>
              <w:spacing w:after="0" w:line="276" w:lineRule="auto"/>
              <w:rPr>
                <w:rFonts w:ascii="Times New Roman" w:hAnsi="Times New Roman" w:cs="Times New Roman"/>
                <w:color w:val="000000"/>
                <w:sz w:val="16"/>
                <w:szCs w:val="16"/>
              </w:rPr>
            </w:pPr>
            <w:r w:rsidRPr="00D46CE6">
              <w:rPr>
                <w:rFonts w:ascii="Times New Roman" w:hAnsi="Times New Roman" w:cs="Times New Roman"/>
                <w:sz w:val="16"/>
                <w:szCs w:val="16"/>
              </w:rPr>
              <w:t>Dawka (CTDIvol obliczana) konieczna do uzyskania rozdzielczości niskokontrastowej – 5 mm, mierzonej  w maksymalnym polu akwizycyjnym min 50 cm dla  fantomu CATPHAN 20 cm przy warstwie  ≤ 10 mm i różnicy gęstości  3HU i napięciu min. 110kV, w płaszczyźnie xy  z użyciem algorytmu iteracyjnego zaoferowanego w pkt. 44 (Parametr potwierdzony w oficjalnych materiałach producenta) &lt; 16,0 mGy.</w:t>
            </w:r>
          </w:p>
        </w:tc>
        <w:tc>
          <w:tcPr>
            <w:tcW w:w="1417" w:type="dxa"/>
            <w:tcBorders>
              <w:top w:val="single" w:sz="4" w:space="0" w:color="auto"/>
              <w:left w:val="single" w:sz="4" w:space="0" w:color="auto"/>
              <w:bottom w:val="single" w:sz="4" w:space="0" w:color="auto"/>
              <w:right w:val="single" w:sz="4" w:space="0" w:color="auto"/>
            </w:tcBorders>
            <w:vAlign w:val="center"/>
          </w:tcPr>
          <w:p w:rsidR="00D46CE6" w:rsidRPr="00D46CE6" w:rsidRDefault="00D46CE6" w:rsidP="00D46CE6">
            <w:pPr>
              <w:snapToGrid w:val="0"/>
              <w:spacing w:after="0" w:line="276" w:lineRule="auto"/>
              <w:jc w:val="center"/>
              <w:rPr>
                <w:rFonts w:ascii="Times New Roman" w:hAnsi="Times New Roman" w:cs="Times New Roman"/>
                <w:sz w:val="16"/>
              </w:rPr>
            </w:pPr>
            <w:r w:rsidRPr="00D46CE6">
              <w:rPr>
                <w:rFonts w:ascii="Times New Roman" w:hAnsi="Times New Roman" w:cs="Times New Roman"/>
                <w:color w:val="000000"/>
                <w:sz w:val="16"/>
              </w:rPr>
              <w:t xml:space="preserve">Tak, podać </w:t>
            </w:r>
          </w:p>
          <w:p w:rsidR="00D46CE6" w:rsidRPr="00D46CE6" w:rsidRDefault="00D46CE6" w:rsidP="00D46CE6">
            <w:pPr>
              <w:snapToGrid w:val="0"/>
              <w:spacing w:after="0" w:line="276" w:lineRule="auto"/>
              <w:jc w:val="center"/>
              <w:rPr>
                <w:rFonts w:ascii="Times New Roman" w:hAnsi="Times New Roman" w:cs="Times New Roman"/>
                <w:sz w:val="16"/>
              </w:rPr>
            </w:pPr>
          </w:p>
        </w:tc>
        <w:tc>
          <w:tcPr>
            <w:tcW w:w="1276" w:type="dxa"/>
            <w:tcBorders>
              <w:top w:val="single" w:sz="4" w:space="0" w:color="auto"/>
              <w:left w:val="single" w:sz="4" w:space="0" w:color="auto"/>
              <w:bottom w:val="single" w:sz="4" w:space="0" w:color="auto"/>
              <w:right w:val="single" w:sz="4" w:space="0" w:color="auto"/>
            </w:tcBorders>
            <w:vAlign w:val="center"/>
          </w:tcPr>
          <w:p w:rsidR="00D46CE6" w:rsidRPr="00D46CE6" w:rsidRDefault="00D46CE6" w:rsidP="00D46CE6">
            <w:pPr>
              <w:pStyle w:val="a"/>
              <w:spacing w:line="276" w:lineRule="auto"/>
              <w:jc w:val="both"/>
              <w:rPr>
                <w:rFonts w:cs="Times New Roman"/>
                <w:color w:val="auto"/>
                <w:sz w:val="20"/>
                <w:szCs w:val="20"/>
              </w:rPr>
            </w:pPr>
          </w:p>
        </w:tc>
        <w:tc>
          <w:tcPr>
            <w:tcW w:w="2141" w:type="dxa"/>
            <w:tcBorders>
              <w:top w:val="single" w:sz="4" w:space="0" w:color="auto"/>
              <w:left w:val="single" w:sz="4" w:space="0" w:color="auto"/>
              <w:bottom w:val="single" w:sz="4" w:space="0" w:color="auto"/>
              <w:right w:val="single" w:sz="4" w:space="0" w:color="auto"/>
            </w:tcBorders>
            <w:vAlign w:val="center"/>
          </w:tcPr>
          <w:p w:rsidR="00D46CE6" w:rsidRPr="00D46CE6" w:rsidRDefault="00D46CE6" w:rsidP="00D46CE6">
            <w:pPr>
              <w:pStyle w:val="a"/>
              <w:spacing w:line="276" w:lineRule="auto"/>
              <w:jc w:val="center"/>
              <w:rPr>
                <w:rFonts w:cs="Times New Roman"/>
                <w:sz w:val="16"/>
                <w:szCs w:val="20"/>
              </w:rPr>
            </w:pPr>
            <w:r w:rsidRPr="00D46CE6">
              <w:rPr>
                <w:rFonts w:cs="Times New Roman"/>
                <w:sz w:val="16"/>
                <w:szCs w:val="20"/>
              </w:rPr>
              <w:t>&lt;16,0 – 10 mGy – 0 pkt</w:t>
            </w:r>
          </w:p>
          <w:p w:rsidR="00D46CE6" w:rsidRPr="00D46CE6" w:rsidRDefault="00D46CE6" w:rsidP="00D46CE6">
            <w:pPr>
              <w:pStyle w:val="a"/>
              <w:spacing w:line="276" w:lineRule="auto"/>
              <w:jc w:val="center"/>
              <w:rPr>
                <w:rFonts w:cs="Times New Roman"/>
                <w:sz w:val="16"/>
                <w:szCs w:val="20"/>
              </w:rPr>
            </w:pPr>
            <w:r w:rsidRPr="00D46CE6">
              <w:rPr>
                <w:rFonts w:cs="Times New Roman"/>
                <w:sz w:val="16"/>
                <w:szCs w:val="20"/>
              </w:rPr>
              <w:t>&lt; 10 – 5 mGy  - 1 pkt</w:t>
            </w:r>
          </w:p>
          <w:p w:rsidR="00D46CE6" w:rsidRPr="00D46CE6" w:rsidRDefault="00D46CE6" w:rsidP="00D46CE6">
            <w:pPr>
              <w:pStyle w:val="a"/>
              <w:spacing w:line="276" w:lineRule="auto"/>
              <w:jc w:val="center"/>
              <w:rPr>
                <w:rFonts w:cs="Times New Roman"/>
                <w:sz w:val="16"/>
                <w:szCs w:val="20"/>
              </w:rPr>
            </w:pPr>
            <w:r w:rsidRPr="00D46CE6">
              <w:rPr>
                <w:rFonts w:cs="Times New Roman"/>
                <w:sz w:val="16"/>
                <w:szCs w:val="20"/>
              </w:rPr>
              <w:t xml:space="preserve">&lt; 5,0 – 3 pkt  </w:t>
            </w:r>
          </w:p>
          <w:p w:rsidR="00D46CE6" w:rsidRPr="00D46CE6" w:rsidRDefault="00D46CE6" w:rsidP="00D46CE6">
            <w:pPr>
              <w:pStyle w:val="a"/>
              <w:spacing w:line="276" w:lineRule="auto"/>
              <w:jc w:val="center"/>
              <w:rPr>
                <w:rFonts w:cs="Times New Roman"/>
                <w:sz w:val="16"/>
                <w:szCs w:val="20"/>
              </w:rPr>
            </w:pPr>
          </w:p>
        </w:tc>
      </w:tr>
      <w:tr w:rsidR="00D46CE6" w:rsidRPr="00D46CE6" w:rsidTr="00D46CE6">
        <w:trPr>
          <w:trHeight w:val="472"/>
        </w:trPr>
        <w:tc>
          <w:tcPr>
            <w:tcW w:w="568" w:type="dxa"/>
            <w:tcBorders>
              <w:top w:val="single" w:sz="4" w:space="0" w:color="auto"/>
              <w:left w:val="single" w:sz="4" w:space="0" w:color="auto"/>
              <w:bottom w:val="single" w:sz="4" w:space="0" w:color="auto"/>
              <w:right w:val="single" w:sz="4" w:space="0" w:color="auto"/>
            </w:tcBorders>
            <w:vAlign w:val="center"/>
          </w:tcPr>
          <w:p w:rsidR="00D46CE6" w:rsidRPr="00D46CE6" w:rsidRDefault="00D46CE6" w:rsidP="00D46CE6">
            <w:pPr>
              <w:spacing w:after="0" w:line="276" w:lineRule="auto"/>
              <w:jc w:val="center"/>
              <w:rPr>
                <w:rFonts w:ascii="Times New Roman" w:hAnsi="Times New Roman" w:cs="Times New Roman"/>
                <w:color w:val="000000" w:themeColor="text1"/>
                <w:sz w:val="16"/>
                <w:szCs w:val="16"/>
              </w:rPr>
            </w:pPr>
            <w:r w:rsidRPr="00D46CE6">
              <w:rPr>
                <w:rFonts w:ascii="Times New Roman" w:hAnsi="Times New Roman" w:cs="Times New Roman"/>
                <w:color w:val="000000" w:themeColor="text1"/>
                <w:sz w:val="16"/>
                <w:szCs w:val="16"/>
              </w:rPr>
              <w:t>42a</w:t>
            </w:r>
          </w:p>
        </w:tc>
        <w:tc>
          <w:tcPr>
            <w:tcW w:w="3969" w:type="dxa"/>
            <w:tcBorders>
              <w:top w:val="single" w:sz="4" w:space="0" w:color="auto"/>
              <w:left w:val="single" w:sz="4" w:space="0" w:color="auto"/>
              <w:bottom w:val="single" w:sz="4" w:space="0" w:color="auto"/>
              <w:right w:val="single" w:sz="4" w:space="0" w:color="auto"/>
            </w:tcBorders>
            <w:vAlign w:val="center"/>
          </w:tcPr>
          <w:p w:rsidR="00D46CE6" w:rsidRPr="00D46CE6" w:rsidRDefault="00D46CE6" w:rsidP="00D46CE6">
            <w:pPr>
              <w:snapToGrid w:val="0"/>
              <w:spacing w:after="0" w:line="276" w:lineRule="auto"/>
              <w:rPr>
                <w:rFonts w:ascii="Times New Roman" w:hAnsi="Times New Roman" w:cs="Times New Roman"/>
                <w:sz w:val="16"/>
                <w:szCs w:val="16"/>
              </w:rPr>
            </w:pPr>
            <w:r w:rsidRPr="00D46CE6">
              <w:rPr>
                <w:rFonts w:ascii="Times New Roman" w:hAnsi="Times New Roman" w:cs="Times New Roman"/>
                <w:sz w:val="16"/>
                <w:szCs w:val="16"/>
              </w:rPr>
              <w:t>Dawka (CTDIvol obliczana) konieczna do uzyskania rozdzielczości niskokontrastowej – 2 mm, mierzonej  w maksymalnym polu akwizycyjnym min 50 cm dla  fantomu CATPHAN 20 cm przy warstwie ≤ 10 mm i różnicy gęstości  3HU i napięciu min. 110kV, w płaszczyźnie xy z użyciem algorytmu iteracyjnego zaoferowanego w pkt. 44 (Parametr potwierdzony w oficjalnych materiałach producenta) &lt; 22 mGy.</w:t>
            </w:r>
          </w:p>
        </w:tc>
        <w:tc>
          <w:tcPr>
            <w:tcW w:w="1417" w:type="dxa"/>
            <w:tcBorders>
              <w:top w:val="single" w:sz="4" w:space="0" w:color="auto"/>
              <w:left w:val="single" w:sz="4" w:space="0" w:color="auto"/>
              <w:bottom w:val="single" w:sz="4" w:space="0" w:color="auto"/>
              <w:right w:val="single" w:sz="4" w:space="0" w:color="auto"/>
            </w:tcBorders>
            <w:vAlign w:val="center"/>
          </w:tcPr>
          <w:p w:rsidR="00D46CE6" w:rsidRPr="00D46CE6" w:rsidRDefault="00D46CE6" w:rsidP="00D46CE6">
            <w:pPr>
              <w:snapToGrid w:val="0"/>
              <w:spacing w:after="0" w:line="276" w:lineRule="auto"/>
              <w:jc w:val="center"/>
              <w:rPr>
                <w:rFonts w:ascii="Times New Roman" w:hAnsi="Times New Roman" w:cs="Times New Roman"/>
                <w:color w:val="000000"/>
                <w:sz w:val="16"/>
              </w:rPr>
            </w:pPr>
            <w:r w:rsidRPr="00D46CE6">
              <w:rPr>
                <w:rFonts w:ascii="Times New Roman" w:hAnsi="Times New Roman" w:cs="Times New Roman"/>
                <w:color w:val="000000"/>
                <w:sz w:val="16"/>
              </w:rPr>
              <w:t>Tak/ Nie</w:t>
            </w:r>
          </w:p>
          <w:p w:rsidR="00D46CE6" w:rsidRPr="00D46CE6" w:rsidRDefault="00D46CE6" w:rsidP="00D46CE6">
            <w:pPr>
              <w:snapToGrid w:val="0"/>
              <w:spacing w:after="0" w:line="276" w:lineRule="auto"/>
              <w:jc w:val="center"/>
              <w:rPr>
                <w:rFonts w:ascii="Times New Roman" w:hAnsi="Times New Roman" w:cs="Times New Roman"/>
                <w:color w:val="000000"/>
                <w:sz w:val="16"/>
              </w:rPr>
            </w:pPr>
            <w:r w:rsidRPr="00D46CE6">
              <w:rPr>
                <w:rFonts w:ascii="Times New Roman" w:hAnsi="Times New Roman" w:cs="Times New Roman"/>
                <w:color w:val="000000"/>
                <w:sz w:val="16"/>
              </w:rPr>
              <w:t>Jeśli Tak podać</w:t>
            </w:r>
          </w:p>
        </w:tc>
        <w:tc>
          <w:tcPr>
            <w:tcW w:w="1276" w:type="dxa"/>
            <w:tcBorders>
              <w:top w:val="single" w:sz="4" w:space="0" w:color="auto"/>
              <w:left w:val="single" w:sz="4" w:space="0" w:color="auto"/>
              <w:bottom w:val="single" w:sz="4" w:space="0" w:color="auto"/>
              <w:right w:val="single" w:sz="4" w:space="0" w:color="auto"/>
            </w:tcBorders>
            <w:vAlign w:val="center"/>
          </w:tcPr>
          <w:p w:rsidR="00D46CE6" w:rsidRPr="00D46CE6" w:rsidRDefault="00D46CE6" w:rsidP="00D46CE6">
            <w:pPr>
              <w:pStyle w:val="a"/>
              <w:spacing w:line="276" w:lineRule="auto"/>
              <w:jc w:val="both"/>
              <w:rPr>
                <w:rFonts w:cs="Times New Roman"/>
                <w:color w:val="auto"/>
                <w:sz w:val="20"/>
                <w:szCs w:val="20"/>
              </w:rPr>
            </w:pPr>
          </w:p>
        </w:tc>
        <w:tc>
          <w:tcPr>
            <w:tcW w:w="2141" w:type="dxa"/>
            <w:tcBorders>
              <w:top w:val="single" w:sz="4" w:space="0" w:color="auto"/>
              <w:left w:val="single" w:sz="4" w:space="0" w:color="auto"/>
              <w:bottom w:val="single" w:sz="4" w:space="0" w:color="auto"/>
              <w:right w:val="single" w:sz="4" w:space="0" w:color="auto"/>
            </w:tcBorders>
            <w:vAlign w:val="center"/>
          </w:tcPr>
          <w:p w:rsidR="00D46CE6" w:rsidRPr="00D46CE6" w:rsidRDefault="00D46CE6" w:rsidP="00D46CE6">
            <w:pPr>
              <w:pStyle w:val="a"/>
              <w:spacing w:line="276" w:lineRule="auto"/>
              <w:jc w:val="center"/>
              <w:rPr>
                <w:rFonts w:cs="Times New Roman"/>
                <w:sz w:val="16"/>
                <w:szCs w:val="20"/>
              </w:rPr>
            </w:pPr>
            <w:r w:rsidRPr="00D46CE6">
              <w:rPr>
                <w:rFonts w:cs="Times New Roman"/>
                <w:sz w:val="16"/>
                <w:szCs w:val="20"/>
              </w:rPr>
              <w:t xml:space="preserve">Nie lub 22 - 0 pkt </w:t>
            </w:r>
          </w:p>
          <w:p w:rsidR="00D46CE6" w:rsidRPr="00D46CE6" w:rsidRDefault="00D46CE6" w:rsidP="00D46CE6">
            <w:pPr>
              <w:pStyle w:val="a"/>
              <w:spacing w:line="276" w:lineRule="auto"/>
              <w:jc w:val="center"/>
              <w:rPr>
                <w:rFonts w:cs="Times New Roman"/>
                <w:sz w:val="16"/>
                <w:szCs w:val="20"/>
              </w:rPr>
            </w:pPr>
            <w:r w:rsidRPr="00D46CE6">
              <w:rPr>
                <w:rFonts w:cs="Times New Roman"/>
                <w:sz w:val="16"/>
                <w:szCs w:val="20"/>
              </w:rPr>
              <w:t>&lt; 22 – 1 pkt</w:t>
            </w:r>
          </w:p>
          <w:p w:rsidR="00D46CE6" w:rsidRPr="00D46CE6" w:rsidRDefault="00D46CE6" w:rsidP="00D46CE6">
            <w:pPr>
              <w:pStyle w:val="a"/>
              <w:spacing w:line="276" w:lineRule="auto"/>
              <w:jc w:val="center"/>
              <w:rPr>
                <w:rFonts w:cs="Times New Roman"/>
                <w:sz w:val="16"/>
                <w:szCs w:val="20"/>
              </w:rPr>
            </w:pPr>
            <w:r w:rsidRPr="00D46CE6">
              <w:rPr>
                <w:rFonts w:cs="Times New Roman"/>
                <w:sz w:val="16"/>
                <w:szCs w:val="20"/>
              </w:rPr>
              <w:t>&lt; 18,0 – 3 pkt</w:t>
            </w:r>
          </w:p>
        </w:tc>
      </w:tr>
    </w:tbl>
    <w:p w:rsidR="00D46CE6" w:rsidRPr="00D46CE6" w:rsidRDefault="00D46CE6" w:rsidP="00D46CE6">
      <w:pPr>
        <w:autoSpaceDE w:val="0"/>
        <w:autoSpaceDN w:val="0"/>
        <w:adjustRightInd w:val="0"/>
        <w:spacing w:after="0" w:line="276" w:lineRule="auto"/>
        <w:jc w:val="both"/>
        <w:rPr>
          <w:rFonts w:ascii="Times New Roman" w:hAnsi="Times New Roman" w:cs="Times New Roman"/>
          <w:b/>
          <w:iCs/>
        </w:rPr>
      </w:pPr>
    </w:p>
    <w:p w:rsidR="00D46CE6" w:rsidRPr="00D46CE6" w:rsidRDefault="00D46CE6" w:rsidP="00D46CE6">
      <w:pPr>
        <w:spacing w:after="0" w:line="276" w:lineRule="auto"/>
        <w:jc w:val="both"/>
        <w:rPr>
          <w:rFonts w:ascii="Times New Roman" w:hAnsi="Times New Roman" w:cs="Times New Roman"/>
          <w:bCs/>
          <w:color w:val="0000FF"/>
        </w:rPr>
      </w:pPr>
      <w:r w:rsidRPr="00D46CE6">
        <w:rPr>
          <w:rFonts w:ascii="Times New Roman" w:hAnsi="Times New Roman" w:cs="Times New Roman"/>
          <w:b/>
          <w:bCs/>
          <w:color w:val="0000FF"/>
        </w:rPr>
        <w:t xml:space="preserve">Odpowiedź: </w:t>
      </w:r>
      <w:r w:rsidRPr="00D46CE6">
        <w:rPr>
          <w:rFonts w:ascii="Times New Roman" w:hAnsi="Times New Roman" w:cs="Times New Roman"/>
          <w:bCs/>
          <w:color w:val="0000FF"/>
        </w:rPr>
        <w:t>Zamawiający podtrzymuje dotychczasowe zapisy SIWZ dotyczące powyższego pytania.</w:t>
      </w:r>
    </w:p>
    <w:p w:rsidR="00D46CE6" w:rsidRPr="00D46CE6" w:rsidRDefault="00D46CE6" w:rsidP="00D46CE6">
      <w:pPr>
        <w:autoSpaceDE w:val="0"/>
        <w:autoSpaceDN w:val="0"/>
        <w:adjustRightInd w:val="0"/>
        <w:spacing w:after="0" w:line="276" w:lineRule="auto"/>
        <w:jc w:val="both"/>
        <w:rPr>
          <w:rFonts w:ascii="Times New Roman" w:hAnsi="Times New Roman" w:cs="Times New Roman"/>
          <w:b/>
          <w:iCs/>
        </w:rPr>
      </w:pPr>
    </w:p>
    <w:p w:rsidR="00D46CE6" w:rsidRPr="00D46CE6" w:rsidRDefault="00D46CE6" w:rsidP="00D46CE6">
      <w:pPr>
        <w:autoSpaceDE w:val="0"/>
        <w:autoSpaceDN w:val="0"/>
        <w:adjustRightInd w:val="0"/>
        <w:spacing w:after="0" w:line="276" w:lineRule="auto"/>
        <w:jc w:val="both"/>
        <w:rPr>
          <w:rFonts w:ascii="Times New Roman" w:hAnsi="Times New Roman" w:cs="Times New Roman"/>
          <w:b/>
          <w:iCs/>
        </w:rPr>
      </w:pPr>
      <w:r w:rsidRPr="00D46CE6">
        <w:rPr>
          <w:rFonts w:ascii="Times New Roman" w:hAnsi="Times New Roman" w:cs="Times New Roman"/>
          <w:b/>
          <w:iCs/>
          <w:highlight w:val="yellow"/>
        </w:rPr>
        <w:lastRenderedPageBreak/>
        <w:t>PYTANIE NR 17</w:t>
      </w:r>
    </w:p>
    <w:p w:rsidR="00D46CE6" w:rsidRPr="00D46CE6" w:rsidRDefault="00D46CE6" w:rsidP="00D46CE6">
      <w:pPr>
        <w:autoSpaceDE w:val="0"/>
        <w:autoSpaceDN w:val="0"/>
        <w:adjustRightInd w:val="0"/>
        <w:spacing w:after="0" w:line="276" w:lineRule="auto"/>
        <w:jc w:val="both"/>
        <w:rPr>
          <w:rFonts w:ascii="Times New Roman" w:hAnsi="Times New Roman" w:cs="Times New Roman"/>
          <w:b/>
          <w:bCs/>
          <w:iCs/>
        </w:rPr>
      </w:pPr>
      <w:r w:rsidRPr="00D46CE6">
        <w:rPr>
          <w:rFonts w:ascii="Times New Roman" w:hAnsi="Times New Roman" w:cs="Times New Roman"/>
          <w:b/>
          <w:bCs/>
          <w:iCs/>
        </w:rPr>
        <w:t xml:space="preserve">Dot.  pkt. 43 (SYSTEM SKANOWANIA)  Załącznika nr 2A </w:t>
      </w:r>
    </w:p>
    <w:p w:rsidR="00D46CE6" w:rsidRPr="00D46CE6" w:rsidRDefault="00D46CE6" w:rsidP="00D46CE6">
      <w:pPr>
        <w:autoSpaceDE w:val="0"/>
        <w:autoSpaceDN w:val="0"/>
        <w:adjustRightInd w:val="0"/>
        <w:spacing w:after="0" w:line="276" w:lineRule="auto"/>
        <w:jc w:val="both"/>
        <w:rPr>
          <w:rFonts w:ascii="Times New Roman" w:hAnsi="Times New Roman" w:cs="Times New Roman"/>
          <w:iCs/>
        </w:rPr>
      </w:pPr>
    </w:p>
    <w:p w:rsidR="00D46CE6" w:rsidRPr="00D46CE6" w:rsidRDefault="00D46CE6" w:rsidP="00D46CE6">
      <w:pPr>
        <w:autoSpaceDE w:val="0"/>
        <w:autoSpaceDN w:val="0"/>
        <w:adjustRightInd w:val="0"/>
        <w:spacing w:after="0" w:line="276" w:lineRule="auto"/>
        <w:jc w:val="both"/>
        <w:rPr>
          <w:rFonts w:ascii="Times New Roman" w:hAnsi="Times New Roman" w:cs="Times New Roman"/>
          <w:iCs/>
        </w:rPr>
      </w:pPr>
      <w:r w:rsidRPr="00D46CE6">
        <w:rPr>
          <w:rFonts w:ascii="Times New Roman" w:hAnsi="Times New Roman" w:cs="Times New Roman"/>
          <w:iCs/>
        </w:rPr>
        <w:t>W pkt. 43 Zamawiający wymaga:</w:t>
      </w:r>
    </w:p>
    <w:tbl>
      <w:tblPr>
        <w:tblW w:w="9371"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8"/>
        <w:gridCol w:w="3969"/>
        <w:gridCol w:w="1417"/>
        <w:gridCol w:w="1418"/>
        <w:gridCol w:w="1999"/>
      </w:tblGrid>
      <w:tr w:rsidR="00D46CE6" w:rsidRPr="00D46CE6" w:rsidTr="00D46CE6">
        <w:trPr>
          <w:trHeight w:val="472"/>
        </w:trPr>
        <w:tc>
          <w:tcPr>
            <w:tcW w:w="568" w:type="dxa"/>
            <w:tcBorders>
              <w:top w:val="single" w:sz="4" w:space="0" w:color="auto"/>
              <w:left w:val="single" w:sz="4" w:space="0" w:color="auto"/>
              <w:bottom w:val="single" w:sz="4" w:space="0" w:color="auto"/>
              <w:right w:val="single" w:sz="4" w:space="0" w:color="auto"/>
            </w:tcBorders>
            <w:vAlign w:val="center"/>
          </w:tcPr>
          <w:p w:rsidR="00D46CE6" w:rsidRPr="00D46CE6" w:rsidRDefault="00D46CE6" w:rsidP="00D46CE6">
            <w:pPr>
              <w:spacing w:after="0" w:line="276" w:lineRule="auto"/>
              <w:jc w:val="center"/>
              <w:rPr>
                <w:rFonts w:ascii="Times New Roman" w:hAnsi="Times New Roman" w:cs="Times New Roman"/>
                <w:color w:val="000000" w:themeColor="text1"/>
                <w:sz w:val="16"/>
                <w:szCs w:val="16"/>
              </w:rPr>
            </w:pPr>
            <w:r w:rsidRPr="00D46CE6">
              <w:rPr>
                <w:rFonts w:ascii="Times New Roman" w:hAnsi="Times New Roman" w:cs="Times New Roman"/>
                <w:color w:val="000000" w:themeColor="text1"/>
                <w:sz w:val="16"/>
                <w:szCs w:val="16"/>
              </w:rPr>
              <w:t>43</w:t>
            </w:r>
          </w:p>
        </w:tc>
        <w:tc>
          <w:tcPr>
            <w:tcW w:w="3969" w:type="dxa"/>
            <w:tcBorders>
              <w:top w:val="single" w:sz="4" w:space="0" w:color="auto"/>
              <w:left w:val="single" w:sz="4" w:space="0" w:color="auto"/>
              <w:bottom w:val="single" w:sz="4" w:space="0" w:color="auto"/>
              <w:right w:val="single" w:sz="4" w:space="0" w:color="auto"/>
            </w:tcBorders>
            <w:vAlign w:val="center"/>
          </w:tcPr>
          <w:p w:rsidR="00D46CE6" w:rsidRPr="00D46CE6" w:rsidRDefault="00D46CE6" w:rsidP="00D46CE6">
            <w:pPr>
              <w:snapToGrid w:val="0"/>
              <w:spacing w:after="0" w:line="276" w:lineRule="auto"/>
              <w:rPr>
                <w:rFonts w:ascii="Times New Roman" w:hAnsi="Times New Roman" w:cs="Times New Roman"/>
                <w:color w:val="000000"/>
                <w:sz w:val="16"/>
                <w:szCs w:val="16"/>
              </w:rPr>
            </w:pPr>
            <w:r w:rsidRPr="00D46CE6">
              <w:rPr>
                <w:rFonts w:ascii="Times New Roman" w:hAnsi="Times New Roman" w:cs="Times New Roman"/>
                <w:sz w:val="16"/>
                <w:szCs w:val="16"/>
              </w:rPr>
              <w:t>Szybkość rekonstrukcji obrazów w matrycy 512 x 512 [obrazy/s].</w:t>
            </w:r>
          </w:p>
        </w:tc>
        <w:tc>
          <w:tcPr>
            <w:tcW w:w="1417" w:type="dxa"/>
            <w:tcBorders>
              <w:top w:val="single" w:sz="4" w:space="0" w:color="auto"/>
              <w:left w:val="single" w:sz="4" w:space="0" w:color="auto"/>
              <w:bottom w:val="single" w:sz="4" w:space="0" w:color="auto"/>
              <w:right w:val="single" w:sz="4" w:space="0" w:color="auto"/>
            </w:tcBorders>
            <w:vAlign w:val="center"/>
          </w:tcPr>
          <w:p w:rsidR="00D46CE6" w:rsidRPr="00D46CE6" w:rsidRDefault="00D46CE6" w:rsidP="00D46CE6">
            <w:pPr>
              <w:snapToGrid w:val="0"/>
              <w:spacing w:after="0" w:line="276" w:lineRule="auto"/>
              <w:jc w:val="center"/>
              <w:rPr>
                <w:rFonts w:ascii="Times New Roman" w:hAnsi="Times New Roman" w:cs="Times New Roman"/>
                <w:sz w:val="16"/>
              </w:rPr>
            </w:pPr>
            <w:r w:rsidRPr="00D46CE6">
              <w:rPr>
                <w:rFonts w:ascii="Times New Roman" w:hAnsi="Times New Roman" w:cs="Times New Roman"/>
                <w:color w:val="000000"/>
                <w:sz w:val="16"/>
              </w:rPr>
              <w:t>Tak, podać i opisać</w:t>
            </w:r>
          </w:p>
          <w:p w:rsidR="00D46CE6" w:rsidRPr="00D46CE6" w:rsidRDefault="00D46CE6" w:rsidP="00D46CE6">
            <w:pPr>
              <w:snapToGrid w:val="0"/>
              <w:spacing w:after="0" w:line="276" w:lineRule="auto"/>
              <w:jc w:val="center"/>
              <w:rPr>
                <w:rFonts w:ascii="Times New Roman" w:hAnsi="Times New Roman" w:cs="Times New Roman"/>
                <w:sz w:val="16"/>
              </w:rPr>
            </w:pPr>
            <w:r w:rsidRPr="00D46CE6">
              <w:rPr>
                <w:rFonts w:ascii="Times New Roman" w:hAnsi="Times New Roman" w:cs="Times New Roman"/>
                <w:color w:val="000000"/>
                <w:sz w:val="16"/>
              </w:rPr>
              <w:t>≥ 20</w:t>
            </w:r>
          </w:p>
        </w:tc>
        <w:tc>
          <w:tcPr>
            <w:tcW w:w="1418" w:type="dxa"/>
            <w:tcBorders>
              <w:top w:val="single" w:sz="4" w:space="0" w:color="auto"/>
              <w:left w:val="single" w:sz="4" w:space="0" w:color="auto"/>
              <w:bottom w:val="single" w:sz="4" w:space="0" w:color="auto"/>
              <w:right w:val="single" w:sz="4" w:space="0" w:color="auto"/>
            </w:tcBorders>
            <w:vAlign w:val="center"/>
          </w:tcPr>
          <w:p w:rsidR="00D46CE6" w:rsidRPr="00D46CE6" w:rsidRDefault="00D46CE6" w:rsidP="00D46CE6">
            <w:pPr>
              <w:pStyle w:val="a"/>
              <w:spacing w:line="276" w:lineRule="auto"/>
              <w:jc w:val="both"/>
              <w:rPr>
                <w:rFonts w:cs="Times New Roman"/>
                <w:color w:val="auto"/>
                <w:sz w:val="20"/>
                <w:szCs w:val="20"/>
              </w:rPr>
            </w:pPr>
          </w:p>
        </w:tc>
        <w:tc>
          <w:tcPr>
            <w:tcW w:w="1999" w:type="dxa"/>
            <w:tcBorders>
              <w:top w:val="single" w:sz="4" w:space="0" w:color="auto"/>
              <w:left w:val="single" w:sz="4" w:space="0" w:color="auto"/>
              <w:bottom w:val="single" w:sz="4" w:space="0" w:color="auto"/>
              <w:right w:val="single" w:sz="4" w:space="0" w:color="auto"/>
            </w:tcBorders>
            <w:vAlign w:val="center"/>
          </w:tcPr>
          <w:p w:rsidR="00D46CE6" w:rsidRPr="00D46CE6" w:rsidRDefault="00D46CE6" w:rsidP="00D46CE6">
            <w:pPr>
              <w:pStyle w:val="a"/>
              <w:spacing w:line="276" w:lineRule="auto"/>
              <w:jc w:val="center"/>
              <w:rPr>
                <w:rFonts w:cs="Times New Roman"/>
                <w:sz w:val="16"/>
                <w:szCs w:val="20"/>
              </w:rPr>
            </w:pPr>
            <w:r w:rsidRPr="00D46CE6">
              <w:rPr>
                <w:rFonts w:cs="Times New Roman"/>
                <w:sz w:val="16"/>
                <w:szCs w:val="20"/>
              </w:rPr>
              <w:t>- - -</w:t>
            </w:r>
          </w:p>
        </w:tc>
      </w:tr>
    </w:tbl>
    <w:p w:rsidR="00D46CE6" w:rsidRPr="00D46CE6" w:rsidRDefault="00D46CE6" w:rsidP="00D46CE6">
      <w:pPr>
        <w:autoSpaceDE w:val="0"/>
        <w:autoSpaceDN w:val="0"/>
        <w:adjustRightInd w:val="0"/>
        <w:spacing w:after="0" w:line="276" w:lineRule="auto"/>
        <w:jc w:val="both"/>
        <w:rPr>
          <w:rFonts w:ascii="Times New Roman" w:hAnsi="Times New Roman" w:cs="Times New Roman"/>
          <w:b/>
          <w:iCs/>
        </w:rPr>
      </w:pPr>
    </w:p>
    <w:p w:rsidR="00D46CE6" w:rsidRPr="00D46CE6" w:rsidRDefault="00D46CE6" w:rsidP="00D46CE6">
      <w:pPr>
        <w:autoSpaceDE w:val="0"/>
        <w:autoSpaceDN w:val="0"/>
        <w:adjustRightInd w:val="0"/>
        <w:spacing w:after="0" w:line="276" w:lineRule="auto"/>
        <w:jc w:val="both"/>
        <w:rPr>
          <w:rFonts w:ascii="Times New Roman" w:hAnsi="Times New Roman" w:cs="Times New Roman"/>
          <w:bCs/>
          <w:iCs/>
        </w:rPr>
      </w:pPr>
      <w:r w:rsidRPr="00D46CE6">
        <w:rPr>
          <w:rFonts w:ascii="Times New Roman" w:hAnsi="Times New Roman" w:cs="Times New Roman"/>
          <w:bCs/>
          <w:iCs/>
        </w:rPr>
        <w:t>Zamawiający słusznie wymaga zaoferowania algorytmu iteracyjnego opisanego w pkt 44. Algorytm ten przyczynia się do poprawy jakości obrazu przy zachowaniu niskiej dawki. W związku z powyższym powinien być stosowany, zgodnie z zasadą ALARA, rutynowo do wszystkich badań diagnostycznych. Tym samym ocenie powinna podlegać szybkość rekonstrukcji obrazów dla metody rekonstrukcji iteracyjnej opisanej  w pkt 44. Brak doprecyzowanie opisu tego parametru może skutkować, że oferenci przedstawia szybkość w oparciu o przestarzałą metodę rekonstrukcji wstecznej FBP</w:t>
      </w:r>
      <w:r w:rsidRPr="00D46CE6">
        <w:rPr>
          <w:rFonts w:ascii="Times New Roman" w:hAnsi="Times New Roman" w:cs="Times New Roman"/>
          <w:b/>
          <w:iCs/>
        </w:rPr>
        <w:t>.</w:t>
      </w:r>
    </w:p>
    <w:p w:rsidR="00D46CE6" w:rsidRPr="00D46CE6" w:rsidRDefault="00D46CE6" w:rsidP="00D46CE6">
      <w:pPr>
        <w:autoSpaceDE w:val="0"/>
        <w:autoSpaceDN w:val="0"/>
        <w:adjustRightInd w:val="0"/>
        <w:spacing w:after="0" w:line="276" w:lineRule="auto"/>
        <w:jc w:val="both"/>
        <w:rPr>
          <w:rFonts w:ascii="Times New Roman" w:hAnsi="Times New Roman" w:cs="Times New Roman"/>
          <w:bCs/>
          <w:iCs/>
        </w:rPr>
      </w:pPr>
    </w:p>
    <w:p w:rsidR="00D46CE6" w:rsidRPr="00D46CE6" w:rsidRDefault="00D46CE6" w:rsidP="00D46CE6">
      <w:pPr>
        <w:autoSpaceDE w:val="0"/>
        <w:autoSpaceDN w:val="0"/>
        <w:adjustRightInd w:val="0"/>
        <w:spacing w:after="0" w:line="276" w:lineRule="auto"/>
        <w:jc w:val="both"/>
        <w:rPr>
          <w:rFonts w:ascii="Times New Roman" w:hAnsi="Times New Roman" w:cs="Times New Roman"/>
          <w:bCs/>
          <w:iCs/>
        </w:rPr>
      </w:pPr>
      <w:r w:rsidRPr="00D46CE6">
        <w:rPr>
          <w:rFonts w:ascii="Times New Roman" w:hAnsi="Times New Roman" w:cs="Times New Roman"/>
          <w:bCs/>
          <w:iCs/>
        </w:rPr>
        <w:t>Czy w związku z powyższym Zamawiający dokona modyfikacji treści Załącznika nr 2A  poprzez wprowadzenia zapisu w sposób następujący?:</w:t>
      </w:r>
    </w:p>
    <w:p w:rsidR="00D46CE6" w:rsidRPr="00D46CE6" w:rsidRDefault="00D46CE6" w:rsidP="00D46CE6">
      <w:pPr>
        <w:autoSpaceDE w:val="0"/>
        <w:autoSpaceDN w:val="0"/>
        <w:adjustRightInd w:val="0"/>
        <w:spacing w:after="0" w:line="276" w:lineRule="auto"/>
        <w:jc w:val="both"/>
        <w:rPr>
          <w:rFonts w:ascii="Times New Roman" w:hAnsi="Times New Roman" w:cs="Times New Roman"/>
          <w:b/>
          <w:iCs/>
        </w:rPr>
      </w:pPr>
    </w:p>
    <w:tbl>
      <w:tblPr>
        <w:tblW w:w="9371"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8"/>
        <w:gridCol w:w="3969"/>
        <w:gridCol w:w="1417"/>
        <w:gridCol w:w="1418"/>
        <w:gridCol w:w="1999"/>
      </w:tblGrid>
      <w:tr w:rsidR="00D46CE6" w:rsidRPr="00D46CE6" w:rsidTr="00D46CE6">
        <w:trPr>
          <w:trHeight w:val="472"/>
        </w:trPr>
        <w:tc>
          <w:tcPr>
            <w:tcW w:w="568" w:type="dxa"/>
            <w:tcBorders>
              <w:top w:val="single" w:sz="4" w:space="0" w:color="auto"/>
              <w:left w:val="single" w:sz="4" w:space="0" w:color="auto"/>
              <w:bottom w:val="single" w:sz="4" w:space="0" w:color="auto"/>
              <w:right w:val="single" w:sz="4" w:space="0" w:color="auto"/>
            </w:tcBorders>
            <w:vAlign w:val="center"/>
          </w:tcPr>
          <w:p w:rsidR="00D46CE6" w:rsidRPr="00D46CE6" w:rsidRDefault="00D46CE6" w:rsidP="00D46CE6">
            <w:pPr>
              <w:spacing w:after="0" w:line="276" w:lineRule="auto"/>
              <w:jc w:val="center"/>
              <w:rPr>
                <w:rFonts w:ascii="Times New Roman" w:hAnsi="Times New Roman" w:cs="Times New Roman"/>
                <w:color w:val="000000" w:themeColor="text1"/>
                <w:sz w:val="16"/>
                <w:szCs w:val="16"/>
              </w:rPr>
            </w:pPr>
            <w:r w:rsidRPr="00D46CE6">
              <w:rPr>
                <w:rFonts w:ascii="Times New Roman" w:hAnsi="Times New Roman" w:cs="Times New Roman"/>
                <w:color w:val="000000" w:themeColor="text1"/>
                <w:sz w:val="16"/>
                <w:szCs w:val="16"/>
              </w:rPr>
              <w:t>43</w:t>
            </w:r>
          </w:p>
        </w:tc>
        <w:tc>
          <w:tcPr>
            <w:tcW w:w="3969" w:type="dxa"/>
            <w:tcBorders>
              <w:top w:val="single" w:sz="4" w:space="0" w:color="auto"/>
              <w:left w:val="single" w:sz="4" w:space="0" w:color="auto"/>
              <w:bottom w:val="single" w:sz="4" w:space="0" w:color="auto"/>
              <w:right w:val="single" w:sz="4" w:space="0" w:color="auto"/>
            </w:tcBorders>
            <w:vAlign w:val="center"/>
          </w:tcPr>
          <w:p w:rsidR="00D46CE6" w:rsidRPr="00D46CE6" w:rsidRDefault="00D46CE6" w:rsidP="00D46CE6">
            <w:pPr>
              <w:snapToGrid w:val="0"/>
              <w:spacing w:after="0" w:line="276" w:lineRule="auto"/>
              <w:rPr>
                <w:rFonts w:ascii="Times New Roman" w:hAnsi="Times New Roman" w:cs="Times New Roman"/>
                <w:color w:val="000000"/>
                <w:sz w:val="16"/>
                <w:szCs w:val="16"/>
              </w:rPr>
            </w:pPr>
            <w:r w:rsidRPr="00D46CE6">
              <w:rPr>
                <w:rFonts w:ascii="Times New Roman" w:hAnsi="Times New Roman" w:cs="Times New Roman"/>
                <w:sz w:val="16"/>
                <w:szCs w:val="16"/>
              </w:rPr>
              <w:t>Szybkość rekonstrukcji obrazów w matrycy 512 x 512 [obrazy/s], dla metody rekonstrukcji iteracyjnej opisanej w pkt 44</w:t>
            </w:r>
          </w:p>
        </w:tc>
        <w:tc>
          <w:tcPr>
            <w:tcW w:w="1417" w:type="dxa"/>
            <w:tcBorders>
              <w:top w:val="single" w:sz="4" w:space="0" w:color="auto"/>
              <w:left w:val="single" w:sz="4" w:space="0" w:color="auto"/>
              <w:bottom w:val="single" w:sz="4" w:space="0" w:color="auto"/>
              <w:right w:val="single" w:sz="4" w:space="0" w:color="auto"/>
            </w:tcBorders>
            <w:vAlign w:val="center"/>
          </w:tcPr>
          <w:p w:rsidR="00D46CE6" w:rsidRPr="00D46CE6" w:rsidRDefault="00D46CE6" w:rsidP="00D46CE6">
            <w:pPr>
              <w:snapToGrid w:val="0"/>
              <w:spacing w:after="0" w:line="276" w:lineRule="auto"/>
              <w:jc w:val="center"/>
              <w:rPr>
                <w:rFonts w:ascii="Times New Roman" w:hAnsi="Times New Roman" w:cs="Times New Roman"/>
                <w:sz w:val="16"/>
              </w:rPr>
            </w:pPr>
            <w:r w:rsidRPr="00D46CE6">
              <w:rPr>
                <w:rFonts w:ascii="Times New Roman" w:hAnsi="Times New Roman" w:cs="Times New Roman"/>
                <w:color w:val="000000"/>
                <w:sz w:val="16"/>
              </w:rPr>
              <w:t>Tak, podać i opisać</w:t>
            </w:r>
          </w:p>
          <w:p w:rsidR="00D46CE6" w:rsidRPr="00D46CE6" w:rsidRDefault="00D46CE6" w:rsidP="00D46CE6">
            <w:pPr>
              <w:snapToGrid w:val="0"/>
              <w:spacing w:after="0" w:line="276" w:lineRule="auto"/>
              <w:jc w:val="center"/>
              <w:rPr>
                <w:rFonts w:ascii="Times New Roman" w:hAnsi="Times New Roman" w:cs="Times New Roman"/>
                <w:sz w:val="16"/>
              </w:rPr>
            </w:pPr>
            <w:r w:rsidRPr="00D46CE6">
              <w:rPr>
                <w:rFonts w:ascii="Times New Roman" w:hAnsi="Times New Roman" w:cs="Times New Roman"/>
                <w:color w:val="000000"/>
                <w:sz w:val="16"/>
              </w:rPr>
              <w:t>≥ 20</w:t>
            </w:r>
          </w:p>
        </w:tc>
        <w:tc>
          <w:tcPr>
            <w:tcW w:w="1418" w:type="dxa"/>
            <w:tcBorders>
              <w:top w:val="single" w:sz="4" w:space="0" w:color="auto"/>
              <w:left w:val="single" w:sz="4" w:space="0" w:color="auto"/>
              <w:bottom w:val="single" w:sz="4" w:space="0" w:color="auto"/>
              <w:right w:val="single" w:sz="4" w:space="0" w:color="auto"/>
            </w:tcBorders>
            <w:vAlign w:val="center"/>
          </w:tcPr>
          <w:p w:rsidR="00D46CE6" w:rsidRPr="00D46CE6" w:rsidRDefault="00D46CE6" w:rsidP="00D46CE6">
            <w:pPr>
              <w:pStyle w:val="a"/>
              <w:spacing w:line="276" w:lineRule="auto"/>
              <w:jc w:val="both"/>
              <w:rPr>
                <w:rFonts w:cs="Times New Roman"/>
                <w:color w:val="auto"/>
                <w:sz w:val="20"/>
                <w:szCs w:val="20"/>
              </w:rPr>
            </w:pPr>
          </w:p>
        </w:tc>
        <w:tc>
          <w:tcPr>
            <w:tcW w:w="1999" w:type="dxa"/>
            <w:tcBorders>
              <w:top w:val="single" w:sz="4" w:space="0" w:color="auto"/>
              <w:left w:val="single" w:sz="4" w:space="0" w:color="auto"/>
              <w:bottom w:val="single" w:sz="4" w:space="0" w:color="auto"/>
              <w:right w:val="single" w:sz="4" w:space="0" w:color="auto"/>
            </w:tcBorders>
            <w:vAlign w:val="center"/>
          </w:tcPr>
          <w:p w:rsidR="00D46CE6" w:rsidRPr="00D46CE6" w:rsidRDefault="00D46CE6" w:rsidP="00D46CE6">
            <w:pPr>
              <w:pStyle w:val="a"/>
              <w:spacing w:line="276" w:lineRule="auto"/>
              <w:jc w:val="center"/>
              <w:rPr>
                <w:rFonts w:cs="Times New Roman"/>
                <w:sz w:val="16"/>
                <w:szCs w:val="20"/>
              </w:rPr>
            </w:pPr>
            <w:r w:rsidRPr="00D46CE6">
              <w:rPr>
                <w:rFonts w:cs="Times New Roman"/>
                <w:sz w:val="16"/>
                <w:szCs w:val="20"/>
              </w:rPr>
              <w:t>- - -</w:t>
            </w:r>
          </w:p>
        </w:tc>
      </w:tr>
    </w:tbl>
    <w:p w:rsidR="00D46CE6" w:rsidRPr="00D46CE6" w:rsidRDefault="00D46CE6" w:rsidP="00D46CE6">
      <w:pPr>
        <w:spacing w:after="0" w:line="276" w:lineRule="auto"/>
        <w:jc w:val="both"/>
        <w:rPr>
          <w:rFonts w:ascii="Times New Roman" w:hAnsi="Times New Roman" w:cs="Times New Roman"/>
          <w:bCs/>
          <w:color w:val="0000FF"/>
        </w:rPr>
      </w:pPr>
      <w:r w:rsidRPr="00D46CE6">
        <w:rPr>
          <w:rFonts w:ascii="Times New Roman" w:hAnsi="Times New Roman" w:cs="Times New Roman"/>
          <w:b/>
          <w:bCs/>
          <w:color w:val="0000FF"/>
        </w:rPr>
        <w:t xml:space="preserve">Odpowiedź: </w:t>
      </w:r>
      <w:r w:rsidRPr="00D46CE6">
        <w:rPr>
          <w:rFonts w:ascii="Times New Roman" w:hAnsi="Times New Roman" w:cs="Times New Roman"/>
          <w:bCs/>
          <w:color w:val="0000FF"/>
        </w:rPr>
        <w:t>Zamawiający podtrzymuje dotychczasowe zapisy SIWZ dotyczące powyższego pytania.</w:t>
      </w:r>
    </w:p>
    <w:p w:rsidR="00D46CE6" w:rsidRPr="00D46CE6" w:rsidRDefault="00D46CE6" w:rsidP="00D46CE6">
      <w:pPr>
        <w:autoSpaceDE w:val="0"/>
        <w:autoSpaceDN w:val="0"/>
        <w:adjustRightInd w:val="0"/>
        <w:spacing w:after="0" w:line="276" w:lineRule="auto"/>
        <w:jc w:val="both"/>
        <w:rPr>
          <w:rFonts w:ascii="Times New Roman" w:hAnsi="Times New Roman" w:cs="Times New Roman"/>
          <w:b/>
          <w:iCs/>
        </w:rPr>
      </w:pPr>
    </w:p>
    <w:p w:rsidR="00D46CE6" w:rsidRPr="00D46CE6" w:rsidRDefault="00D46CE6" w:rsidP="00D46CE6">
      <w:pPr>
        <w:autoSpaceDE w:val="0"/>
        <w:autoSpaceDN w:val="0"/>
        <w:adjustRightInd w:val="0"/>
        <w:spacing w:after="0" w:line="276" w:lineRule="auto"/>
        <w:jc w:val="both"/>
        <w:rPr>
          <w:rFonts w:ascii="Times New Roman" w:hAnsi="Times New Roman" w:cs="Times New Roman"/>
          <w:b/>
          <w:iCs/>
        </w:rPr>
      </w:pPr>
      <w:r w:rsidRPr="00D46CE6">
        <w:rPr>
          <w:rFonts w:ascii="Times New Roman" w:hAnsi="Times New Roman" w:cs="Times New Roman"/>
          <w:b/>
          <w:iCs/>
          <w:highlight w:val="yellow"/>
        </w:rPr>
        <w:t>PYTANIE NR 18</w:t>
      </w:r>
    </w:p>
    <w:p w:rsidR="00D46CE6" w:rsidRPr="00D46CE6" w:rsidRDefault="00D46CE6" w:rsidP="00D46CE6">
      <w:pPr>
        <w:autoSpaceDE w:val="0"/>
        <w:autoSpaceDN w:val="0"/>
        <w:adjustRightInd w:val="0"/>
        <w:spacing w:after="0" w:line="276" w:lineRule="auto"/>
        <w:jc w:val="both"/>
        <w:rPr>
          <w:rFonts w:ascii="Times New Roman" w:hAnsi="Times New Roman" w:cs="Times New Roman"/>
          <w:bCs/>
          <w:color w:val="000000"/>
        </w:rPr>
      </w:pPr>
      <w:r w:rsidRPr="00D46CE6">
        <w:rPr>
          <w:rFonts w:ascii="Times New Roman" w:hAnsi="Times New Roman" w:cs="Times New Roman"/>
          <w:bCs/>
          <w:iCs/>
        </w:rPr>
        <w:t xml:space="preserve">Czy Zamawiający potwierdza, że w niniejszym postępowaniu będzie wymagał zaoferowania nowoczesnego tomografu komputerowego wyposażonego w </w:t>
      </w:r>
      <w:r w:rsidRPr="00D46CE6">
        <w:rPr>
          <w:rFonts w:ascii="Times New Roman" w:hAnsi="Times New Roman" w:cs="Times New Roman"/>
          <w:bCs/>
          <w:color w:val="000000"/>
        </w:rPr>
        <w:t>Detektor modułowy panelowy o obniżonym poziomie szumów (np. Clarity DAS, Stellar, NanoPanel, PureVision lub zgodnie z nomenklaturą producenta)?</w:t>
      </w:r>
    </w:p>
    <w:p w:rsidR="00D46CE6" w:rsidRPr="00D46CE6" w:rsidRDefault="00D46CE6" w:rsidP="00D46CE6">
      <w:pPr>
        <w:autoSpaceDE w:val="0"/>
        <w:autoSpaceDN w:val="0"/>
        <w:adjustRightInd w:val="0"/>
        <w:spacing w:after="0" w:line="276" w:lineRule="auto"/>
        <w:jc w:val="both"/>
        <w:rPr>
          <w:rFonts w:ascii="Times New Roman" w:hAnsi="Times New Roman" w:cs="Times New Roman"/>
          <w:b/>
          <w:color w:val="000000"/>
        </w:rPr>
      </w:pPr>
    </w:p>
    <w:p w:rsidR="00D46CE6" w:rsidRPr="00D46CE6" w:rsidRDefault="00D46CE6" w:rsidP="00D46CE6">
      <w:pPr>
        <w:autoSpaceDE w:val="0"/>
        <w:autoSpaceDN w:val="0"/>
        <w:adjustRightInd w:val="0"/>
        <w:spacing w:after="0" w:line="276" w:lineRule="auto"/>
        <w:jc w:val="both"/>
        <w:rPr>
          <w:rFonts w:ascii="Times New Roman" w:hAnsi="Times New Roman" w:cs="Times New Roman"/>
          <w:iCs/>
        </w:rPr>
      </w:pPr>
      <w:r w:rsidRPr="00D46CE6">
        <w:rPr>
          <w:rFonts w:ascii="Times New Roman" w:hAnsi="Times New Roman" w:cs="Times New Roman"/>
          <w:iCs/>
        </w:rPr>
        <w:t>Pragniemy wskazać, że producenci systemów tomografii komputerowej wprowadzając na rynek nowe systemy, z nowymi rozwiązaniami nie wycofują od razu ze sprzedaży starszych i mniej zaawansowanych technologicznie aparatów, wobec czego w swojej ofercie często zarówno systemy „nowe”, jak i „stare”, które dodatkowo są bardzo zbliżone do siebie parametrami. Brak takiego doprecyzowania może więc skutkować zakupem systemu przestarzałego technologicznie, co biorąc pod uwagę fakt , iż tomograf jest użytkowany średnio 7-10 lat, nie leży w interesie Zamawiającego.</w:t>
      </w:r>
    </w:p>
    <w:p w:rsidR="00D46CE6" w:rsidRPr="00D46CE6" w:rsidRDefault="00D46CE6" w:rsidP="00D46CE6">
      <w:pPr>
        <w:spacing w:after="0" w:line="276" w:lineRule="auto"/>
        <w:jc w:val="both"/>
        <w:rPr>
          <w:rFonts w:ascii="Times New Roman" w:hAnsi="Times New Roman" w:cs="Times New Roman"/>
          <w:bCs/>
          <w:color w:val="0000FF"/>
        </w:rPr>
      </w:pPr>
      <w:r w:rsidRPr="00D46CE6">
        <w:rPr>
          <w:rFonts w:ascii="Times New Roman" w:hAnsi="Times New Roman" w:cs="Times New Roman"/>
          <w:b/>
          <w:bCs/>
          <w:color w:val="0000FF"/>
        </w:rPr>
        <w:t xml:space="preserve">Odpowiedź: </w:t>
      </w:r>
      <w:r w:rsidRPr="00D46CE6">
        <w:rPr>
          <w:rFonts w:ascii="Times New Roman" w:hAnsi="Times New Roman" w:cs="Times New Roman"/>
          <w:bCs/>
          <w:color w:val="0000FF"/>
        </w:rPr>
        <w:t>Zamawiający podtrzymuje dotychczasowe zapisy SIWZ dotyczące powyższego pytania.</w:t>
      </w:r>
    </w:p>
    <w:p w:rsidR="00D46CE6" w:rsidRPr="00D46CE6" w:rsidRDefault="00D46CE6" w:rsidP="00D46CE6">
      <w:pPr>
        <w:autoSpaceDE w:val="0"/>
        <w:autoSpaceDN w:val="0"/>
        <w:adjustRightInd w:val="0"/>
        <w:spacing w:after="0" w:line="276" w:lineRule="auto"/>
        <w:contextualSpacing/>
        <w:jc w:val="both"/>
        <w:rPr>
          <w:rFonts w:ascii="Times New Roman" w:hAnsi="Times New Roman" w:cs="Times New Roman"/>
          <w:b/>
          <w:szCs w:val="24"/>
        </w:rPr>
      </w:pPr>
    </w:p>
    <w:p w:rsidR="00D46CE6" w:rsidRPr="00D46CE6" w:rsidRDefault="00D46CE6" w:rsidP="00D46CE6">
      <w:pPr>
        <w:autoSpaceDE w:val="0"/>
        <w:autoSpaceDN w:val="0"/>
        <w:adjustRightInd w:val="0"/>
        <w:spacing w:after="0" w:line="276" w:lineRule="auto"/>
        <w:jc w:val="both"/>
        <w:rPr>
          <w:rFonts w:ascii="Times New Roman" w:hAnsi="Times New Roman" w:cs="Times New Roman"/>
          <w:b/>
          <w:iCs/>
        </w:rPr>
      </w:pPr>
      <w:r w:rsidRPr="00D46CE6">
        <w:rPr>
          <w:rFonts w:ascii="Times New Roman" w:hAnsi="Times New Roman" w:cs="Times New Roman"/>
          <w:b/>
          <w:iCs/>
          <w:highlight w:val="yellow"/>
        </w:rPr>
        <w:t>PYTANIE NR 19</w:t>
      </w:r>
    </w:p>
    <w:p w:rsidR="00D46CE6" w:rsidRPr="00D46CE6" w:rsidRDefault="00D46CE6" w:rsidP="00D46CE6">
      <w:pPr>
        <w:autoSpaceDE w:val="0"/>
        <w:autoSpaceDN w:val="0"/>
        <w:adjustRightInd w:val="0"/>
        <w:spacing w:after="0" w:line="276" w:lineRule="auto"/>
        <w:jc w:val="both"/>
        <w:rPr>
          <w:rFonts w:ascii="Times New Roman" w:hAnsi="Times New Roman" w:cs="Times New Roman"/>
          <w:b/>
          <w:bCs/>
          <w:iCs/>
        </w:rPr>
      </w:pPr>
      <w:r w:rsidRPr="00D46CE6">
        <w:rPr>
          <w:rFonts w:ascii="Times New Roman" w:hAnsi="Times New Roman" w:cs="Times New Roman"/>
          <w:b/>
          <w:bCs/>
          <w:iCs/>
        </w:rPr>
        <w:t xml:space="preserve">Dot.  Załącznika nr 2A </w:t>
      </w:r>
    </w:p>
    <w:p w:rsidR="00D46CE6" w:rsidRPr="00D46CE6" w:rsidRDefault="00D46CE6" w:rsidP="00D46CE6">
      <w:pPr>
        <w:autoSpaceDE w:val="0"/>
        <w:autoSpaceDN w:val="0"/>
        <w:adjustRightInd w:val="0"/>
        <w:spacing w:after="0" w:line="276" w:lineRule="auto"/>
        <w:jc w:val="both"/>
        <w:rPr>
          <w:rFonts w:ascii="Times New Roman" w:hAnsi="Times New Roman" w:cs="Times New Roman"/>
        </w:rPr>
      </w:pPr>
    </w:p>
    <w:p w:rsidR="00D46CE6" w:rsidRPr="00D46CE6" w:rsidRDefault="00D46CE6" w:rsidP="00D46CE6">
      <w:pPr>
        <w:autoSpaceDE w:val="0"/>
        <w:autoSpaceDN w:val="0"/>
        <w:adjustRightInd w:val="0"/>
        <w:spacing w:after="0" w:line="276" w:lineRule="auto"/>
        <w:jc w:val="both"/>
        <w:rPr>
          <w:rFonts w:ascii="Times New Roman" w:hAnsi="Times New Roman" w:cs="Times New Roman"/>
        </w:rPr>
      </w:pPr>
      <w:r w:rsidRPr="00D46CE6">
        <w:rPr>
          <w:rFonts w:ascii="Times New Roman" w:hAnsi="Times New Roman" w:cs="Times New Roman"/>
        </w:rPr>
        <w:t>W opisie przedmiotu zamówienia Zamawiający pominą bardzo istotny parametr jakim jest hybrydowy algorytm rekonstrukcyjny dedykowany w obrazowaniu płuc.</w:t>
      </w:r>
    </w:p>
    <w:p w:rsidR="00D46CE6" w:rsidRPr="00D46CE6" w:rsidRDefault="00D46CE6" w:rsidP="00D46CE6">
      <w:pPr>
        <w:autoSpaceDE w:val="0"/>
        <w:autoSpaceDN w:val="0"/>
        <w:adjustRightInd w:val="0"/>
        <w:spacing w:after="0" w:line="276" w:lineRule="auto"/>
        <w:jc w:val="both"/>
        <w:rPr>
          <w:rFonts w:ascii="Times New Roman" w:hAnsi="Times New Roman" w:cs="Times New Roman"/>
        </w:rPr>
      </w:pPr>
    </w:p>
    <w:p w:rsidR="00D46CE6" w:rsidRPr="00D46CE6" w:rsidRDefault="00D46CE6" w:rsidP="00D46CE6">
      <w:pPr>
        <w:autoSpaceDE w:val="0"/>
        <w:autoSpaceDN w:val="0"/>
        <w:adjustRightInd w:val="0"/>
        <w:spacing w:after="0" w:line="276" w:lineRule="auto"/>
        <w:jc w:val="both"/>
        <w:rPr>
          <w:rFonts w:ascii="Times New Roman" w:hAnsi="Times New Roman" w:cs="Times New Roman"/>
        </w:rPr>
      </w:pPr>
      <w:r w:rsidRPr="00D46CE6">
        <w:rPr>
          <w:rFonts w:ascii="Times New Roman" w:hAnsi="Times New Roman" w:cs="Times New Roman"/>
        </w:rPr>
        <w:t>Proponowane rozwiązanie nie tylko pozwala na uzyskanie doskonałej jakości np. w obrazowaniu i wykrywaniu nieprawidłowości i zmian patologicznych w obrazowaniu parenchymy płuc i tkanek miękkich, ale również dzięki temu, że przy jego stosowaniu nie jest tworzony dodatkowy obraz pozwala to na oszczędzeniu przestrzeni dyskowej w związku z tworzeniem dodatkowej serii oraz pozwala na skrócenie czasu niezbędnego do postawienia właściwej diagnozy.</w:t>
      </w:r>
    </w:p>
    <w:p w:rsidR="00D46CE6" w:rsidRPr="00D46CE6" w:rsidRDefault="00D46CE6" w:rsidP="00D46CE6">
      <w:pPr>
        <w:autoSpaceDE w:val="0"/>
        <w:autoSpaceDN w:val="0"/>
        <w:adjustRightInd w:val="0"/>
        <w:spacing w:after="0" w:line="276" w:lineRule="auto"/>
        <w:jc w:val="both"/>
        <w:rPr>
          <w:rFonts w:ascii="Times New Roman" w:hAnsi="Times New Roman" w:cs="Times New Roman"/>
        </w:rPr>
      </w:pPr>
    </w:p>
    <w:p w:rsidR="00D46CE6" w:rsidRPr="00D46CE6" w:rsidRDefault="00D46CE6" w:rsidP="00D46CE6">
      <w:pPr>
        <w:spacing w:after="0" w:line="276" w:lineRule="auto"/>
        <w:rPr>
          <w:rFonts w:ascii="Times New Roman" w:hAnsi="Times New Roman" w:cs="Times New Roman"/>
        </w:rPr>
      </w:pPr>
      <w:r w:rsidRPr="00D46CE6">
        <w:rPr>
          <w:rFonts w:ascii="Times New Roman" w:hAnsi="Times New Roman" w:cs="Times New Roman"/>
        </w:rPr>
        <w:t>Czy w biorąc pod uwagę powyższe, a także znaczenie parametrów wpływających na jakość obrazowania i bezpieczeństwo w procedurze diagnostycznej z wykorzystaniem tomografu komputerowego Zamawiający uzupełni opis przedmiotu zamówienia o parametr?</w:t>
      </w:r>
    </w:p>
    <w:p w:rsidR="00D46CE6" w:rsidRPr="00D46CE6" w:rsidRDefault="00D46CE6" w:rsidP="00D46CE6">
      <w:pPr>
        <w:spacing w:after="0" w:line="276" w:lineRule="auto"/>
        <w:rPr>
          <w:rFonts w:ascii="Times New Roman" w:hAnsi="Times New Roman" w:cs="Times New Roman"/>
          <w:b/>
          <w:bCs/>
          <w:color w:val="333333"/>
          <w:szCs w:val="24"/>
        </w:rPr>
      </w:pPr>
    </w:p>
    <w:tbl>
      <w:tblPr>
        <w:tblW w:w="9072" w:type="dxa"/>
        <w:tblInd w:w="-5" w:type="dxa"/>
        <w:tblCellMar>
          <w:left w:w="70" w:type="dxa"/>
          <w:right w:w="70" w:type="dxa"/>
        </w:tblCellMar>
        <w:tblLook w:val="04A0" w:firstRow="1" w:lastRow="0" w:firstColumn="1" w:lastColumn="0" w:noHBand="0" w:noVBand="1"/>
      </w:tblPr>
      <w:tblGrid>
        <w:gridCol w:w="709"/>
        <w:gridCol w:w="4536"/>
        <w:gridCol w:w="1432"/>
        <w:gridCol w:w="2395"/>
      </w:tblGrid>
      <w:tr w:rsidR="00D46CE6" w:rsidRPr="00D46CE6" w:rsidTr="00D46CE6">
        <w:trPr>
          <w:trHeight w:val="510"/>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D46CE6" w:rsidRPr="00D46CE6" w:rsidRDefault="00D46CE6" w:rsidP="00D46CE6">
            <w:pPr>
              <w:suppressAutoHyphens/>
              <w:snapToGrid w:val="0"/>
              <w:spacing w:after="0" w:line="276" w:lineRule="auto"/>
              <w:rPr>
                <w:rFonts w:ascii="Times New Roman" w:hAnsi="Times New Roman" w:cs="Times New Roman"/>
                <w:color w:val="000000"/>
                <w:sz w:val="18"/>
                <w:szCs w:val="18"/>
              </w:rPr>
            </w:pPr>
          </w:p>
        </w:tc>
        <w:tc>
          <w:tcPr>
            <w:tcW w:w="4536" w:type="dxa"/>
            <w:tcBorders>
              <w:top w:val="single" w:sz="4" w:space="0" w:color="auto"/>
              <w:left w:val="nil"/>
              <w:bottom w:val="single" w:sz="4" w:space="0" w:color="auto"/>
              <w:right w:val="single" w:sz="4" w:space="0" w:color="auto"/>
            </w:tcBorders>
            <w:shd w:val="clear" w:color="auto" w:fill="auto"/>
            <w:vAlign w:val="center"/>
            <w:hideMark/>
          </w:tcPr>
          <w:p w:rsidR="00D46CE6" w:rsidRPr="00D46CE6" w:rsidRDefault="00D46CE6" w:rsidP="00D46CE6">
            <w:pPr>
              <w:suppressAutoHyphens/>
              <w:snapToGrid w:val="0"/>
              <w:spacing w:after="0" w:line="276" w:lineRule="auto"/>
              <w:rPr>
                <w:rFonts w:ascii="Times New Roman" w:hAnsi="Times New Roman" w:cs="Times New Roman"/>
                <w:color w:val="000000"/>
                <w:sz w:val="16"/>
                <w:szCs w:val="16"/>
              </w:rPr>
            </w:pPr>
            <w:r w:rsidRPr="00D46CE6">
              <w:rPr>
                <w:rFonts w:ascii="Times New Roman" w:hAnsi="Times New Roman" w:cs="Times New Roman"/>
                <w:color w:val="000000"/>
                <w:sz w:val="16"/>
                <w:szCs w:val="16"/>
              </w:rPr>
              <w:t>Możliwość wykonania badania z zastosowaniem filtrów hybrydowych, w którego rekonstrukcję zaangażowane są równocześnie ,w jednej serii obrazów, dwa filtry rekonstrukcyjne do : tkanki miękkiej i tkanki płucnej</w:t>
            </w:r>
          </w:p>
        </w:tc>
        <w:tc>
          <w:tcPr>
            <w:tcW w:w="1432" w:type="dxa"/>
            <w:tcBorders>
              <w:top w:val="single" w:sz="4" w:space="0" w:color="000000"/>
              <w:left w:val="single" w:sz="4" w:space="0" w:color="000000"/>
              <w:bottom w:val="single" w:sz="4" w:space="0" w:color="000000"/>
              <w:right w:val="nil"/>
            </w:tcBorders>
            <w:vAlign w:val="center"/>
            <w:hideMark/>
          </w:tcPr>
          <w:p w:rsidR="00D46CE6" w:rsidRPr="00D46CE6" w:rsidRDefault="00D46CE6" w:rsidP="00D46CE6">
            <w:pPr>
              <w:suppressAutoHyphens/>
              <w:snapToGrid w:val="0"/>
              <w:spacing w:after="0" w:line="276" w:lineRule="auto"/>
              <w:rPr>
                <w:rFonts w:ascii="Times New Roman" w:hAnsi="Times New Roman" w:cs="Times New Roman"/>
                <w:color w:val="000000"/>
                <w:sz w:val="16"/>
                <w:szCs w:val="16"/>
              </w:rPr>
            </w:pPr>
            <w:r w:rsidRPr="00D46CE6">
              <w:rPr>
                <w:rFonts w:ascii="Times New Roman" w:hAnsi="Times New Roman" w:cs="Times New Roman"/>
                <w:color w:val="000000"/>
                <w:sz w:val="16"/>
                <w:szCs w:val="16"/>
              </w:rPr>
              <w:t>Tak/Nie</w:t>
            </w:r>
          </w:p>
        </w:tc>
        <w:tc>
          <w:tcPr>
            <w:tcW w:w="2395" w:type="dxa"/>
            <w:tcBorders>
              <w:top w:val="single" w:sz="4" w:space="0" w:color="000000"/>
              <w:left w:val="single" w:sz="4" w:space="0" w:color="000000"/>
              <w:bottom w:val="single" w:sz="4" w:space="0" w:color="000000"/>
              <w:right w:val="single" w:sz="4" w:space="0" w:color="000000"/>
            </w:tcBorders>
            <w:vAlign w:val="center"/>
            <w:hideMark/>
          </w:tcPr>
          <w:p w:rsidR="00D46CE6" w:rsidRPr="00D46CE6" w:rsidRDefault="00D46CE6" w:rsidP="00D46CE6">
            <w:pPr>
              <w:suppressAutoHyphens/>
              <w:snapToGrid w:val="0"/>
              <w:spacing w:after="0" w:line="276" w:lineRule="auto"/>
              <w:rPr>
                <w:rFonts w:ascii="Times New Roman" w:hAnsi="Times New Roman" w:cs="Times New Roman"/>
                <w:color w:val="000000"/>
                <w:sz w:val="16"/>
                <w:szCs w:val="16"/>
              </w:rPr>
            </w:pPr>
            <w:r w:rsidRPr="00D46CE6">
              <w:rPr>
                <w:rFonts w:ascii="Times New Roman" w:hAnsi="Times New Roman" w:cs="Times New Roman"/>
                <w:color w:val="000000"/>
                <w:sz w:val="16"/>
                <w:szCs w:val="16"/>
              </w:rPr>
              <w:t xml:space="preserve">Tak – 10 pkt </w:t>
            </w:r>
          </w:p>
          <w:p w:rsidR="00D46CE6" w:rsidRPr="00D46CE6" w:rsidRDefault="00D46CE6" w:rsidP="00D46CE6">
            <w:pPr>
              <w:suppressAutoHyphens/>
              <w:snapToGrid w:val="0"/>
              <w:spacing w:after="0" w:line="276" w:lineRule="auto"/>
              <w:rPr>
                <w:rFonts w:ascii="Times New Roman" w:hAnsi="Times New Roman" w:cs="Times New Roman"/>
                <w:color w:val="000000"/>
                <w:sz w:val="16"/>
                <w:szCs w:val="16"/>
              </w:rPr>
            </w:pPr>
            <w:r w:rsidRPr="00D46CE6">
              <w:rPr>
                <w:rFonts w:ascii="Times New Roman" w:hAnsi="Times New Roman" w:cs="Times New Roman"/>
                <w:color w:val="000000"/>
                <w:sz w:val="16"/>
                <w:szCs w:val="16"/>
              </w:rPr>
              <w:t>Nie – 0 pkt</w:t>
            </w:r>
          </w:p>
        </w:tc>
      </w:tr>
    </w:tbl>
    <w:p w:rsidR="00D46CE6" w:rsidRPr="00D46CE6" w:rsidRDefault="00D46CE6" w:rsidP="00D46CE6">
      <w:pPr>
        <w:spacing w:after="0" w:line="276" w:lineRule="auto"/>
        <w:rPr>
          <w:rFonts w:ascii="Times New Roman" w:hAnsi="Times New Roman" w:cs="Times New Roman"/>
          <w:color w:val="333333"/>
          <w:szCs w:val="24"/>
        </w:rPr>
      </w:pPr>
    </w:p>
    <w:p w:rsidR="00D46CE6" w:rsidRPr="00D46CE6" w:rsidRDefault="00D46CE6" w:rsidP="00D46CE6">
      <w:pPr>
        <w:spacing w:after="0" w:line="276" w:lineRule="auto"/>
        <w:jc w:val="both"/>
        <w:rPr>
          <w:rFonts w:ascii="Times New Roman" w:hAnsi="Times New Roman" w:cs="Times New Roman"/>
          <w:bCs/>
          <w:color w:val="0000FF"/>
        </w:rPr>
      </w:pPr>
      <w:r w:rsidRPr="00D46CE6">
        <w:rPr>
          <w:rFonts w:ascii="Times New Roman" w:hAnsi="Times New Roman" w:cs="Times New Roman"/>
          <w:b/>
          <w:bCs/>
          <w:color w:val="0000FF"/>
        </w:rPr>
        <w:t xml:space="preserve">Odpowiedź: </w:t>
      </w:r>
      <w:r w:rsidRPr="00D46CE6">
        <w:rPr>
          <w:rFonts w:ascii="Times New Roman" w:hAnsi="Times New Roman" w:cs="Times New Roman"/>
          <w:bCs/>
          <w:color w:val="0000FF"/>
        </w:rPr>
        <w:t>Zamawiający nie wprowadza modyfikacji zał. nr 2a o parametr techniczny sugerowany w pytaniu jw.</w:t>
      </w:r>
    </w:p>
    <w:p w:rsidR="00D46CE6" w:rsidRPr="00D46CE6" w:rsidRDefault="00D46CE6" w:rsidP="00D46CE6">
      <w:pPr>
        <w:spacing w:after="0" w:line="276" w:lineRule="auto"/>
        <w:jc w:val="both"/>
        <w:rPr>
          <w:rFonts w:ascii="Times New Roman" w:hAnsi="Times New Roman" w:cs="Times New Roman"/>
          <w:bCs/>
          <w:color w:val="0000FF"/>
        </w:rPr>
      </w:pPr>
    </w:p>
    <w:p w:rsidR="00D46CE6" w:rsidRPr="00D46CE6" w:rsidRDefault="00D46CE6" w:rsidP="00D46CE6">
      <w:pPr>
        <w:autoSpaceDE w:val="0"/>
        <w:autoSpaceDN w:val="0"/>
        <w:adjustRightInd w:val="0"/>
        <w:spacing w:after="0" w:line="276" w:lineRule="auto"/>
        <w:jc w:val="both"/>
        <w:rPr>
          <w:rFonts w:ascii="Times New Roman" w:hAnsi="Times New Roman" w:cs="Times New Roman"/>
          <w:b/>
          <w:iCs/>
        </w:rPr>
      </w:pPr>
      <w:bookmarkStart w:id="9" w:name="_Hlk40954847"/>
      <w:r w:rsidRPr="00D46CE6">
        <w:rPr>
          <w:rFonts w:ascii="Times New Roman" w:hAnsi="Times New Roman" w:cs="Times New Roman"/>
          <w:b/>
          <w:iCs/>
          <w:highlight w:val="yellow"/>
        </w:rPr>
        <w:t>PYTANIE NR 20</w:t>
      </w:r>
    </w:p>
    <w:p w:rsidR="00D46CE6" w:rsidRPr="00D46CE6" w:rsidRDefault="00D46CE6" w:rsidP="00D46CE6">
      <w:pPr>
        <w:autoSpaceDE w:val="0"/>
        <w:autoSpaceDN w:val="0"/>
        <w:adjustRightInd w:val="0"/>
        <w:spacing w:after="0" w:line="276" w:lineRule="auto"/>
        <w:jc w:val="both"/>
        <w:rPr>
          <w:rFonts w:ascii="Times New Roman" w:hAnsi="Times New Roman" w:cs="Times New Roman"/>
          <w:b/>
          <w:bCs/>
          <w:iCs/>
        </w:rPr>
      </w:pPr>
      <w:r w:rsidRPr="00D46CE6">
        <w:rPr>
          <w:rFonts w:ascii="Times New Roman" w:hAnsi="Times New Roman" w:cs="Times New Roman"/>
          <w:b/>
          <w:bCs/>
          <w:iCs/>
        </w:rPr>
        <w:t xml:space="preserve">Dot.  Załącznika nr 2A </w:t>
      </w:r>
    </w:p>
    <w:bookmarkEnd w:id="9"/>
    <w:p w:rsidR="00D46CE6" w:rsidRPr="00D46CE6" w:rsidRDefault="00D46CE6" w:rsidP="00D46CE6">
      <w:pPr>
        <w:autoSpaceDE w:val="0"/>
        <w:autoSpaceDN w:val="0"/>
        <w:adjustRightInd w:val="0"/>
        <w:spacing w:after="0" w:line="276" w:lineRule="auto"/>
        <w:jc w:val="both"/>
        <w:rPr>
          <w:rFonts w:ascii="Times New Roman" w:hAnsi="Times New Roman" w:cs="Times New Roman"/>
        </w:rPr>
      </w:pPr>
    </w:p>
    <w:p w:rsidR="00D46CE6" w:rsidRPr="00D46CE6" w:rsidRDefault="00D46CE6" w:rsidP="00D46CE6">
      <w:pPr>
        <w:autoSpaceDE w:val="0"/>
        <w:autoSpaceDN w:val="0"/>
        <w:adjustRightInd w:val="0"/>
        <w:spacing w:after="0" w:line="276" w:lineRule="auto"/>
        <w:jc w:val="both"/>
        <w:rPr>
          <w:rFonts w:ascii="Times New Roman" w:hAnsi="Times New Roman" w:cs="Times New Roman"/>
        </w:rPr>
      </w:pPr>
      <w:r w:rsidRPr="00D46CE6">
        <w:rPr>
          <w:rFonts w:ascii="Times New Roman" w:hAnsi="Times New Roman" w:cs="Times New Roman"/>
        </w:rPr>
        <w:t xml:space="preserve">W opisie przedmiotu zamówienia Zamawiający pominą bardzo istotny parametr jakim jest technologia związana z wykorzystaniem sztuczne inteligencji w obrazowaniu tomograficznym.  </w:t>
      </w:r>
    </w:p>
    <w:p w:rsidR="00D46CE6" w:rsidRPr="00D46CE6" w:rsidRDefault="00D46CE6" w:rsidP="00D46CE6">
      <w:pPr>
        <w:spacing w:after="0" w:line="276" w:lineRule="auto"/>
        <w:ind w:left="-426"/>
        <w:rPr>
          <w:rFonts w:ascii="Times New Roman" w:hAnsi="Times New Roman" w:cs="Times New Roman"/>
          <w:b/>
          <w:bCs/>
          <w:color w:val="333333"/>
          <w:szCs w:val="24"/>
          <w:u w:val="single"/>
        </w:rPr>
      </w:pPr>
    </w:p>
    <w:p w:rsidR="00D46CE6" w:rsidRPr="00D46CE6" w:rsidRDefault="00D46CE6" w:rsidP="00D46CE6">
      <w:pPr>
        <w:spacing w:after="0" w:line="276" w:lineRule="auto"/>
        <w:rPr>
          <w:rFonts w:ascii="Times New Roman" w:hAnsi="Times New Roman" w:cs="Times New Roman"/>
        </w:rPr>
      </w:pPr>
      <w:r w:rsidRPr="00D46CE6">
        <w:rPr>
          <w:rFonts w:ascii="Times New Roman" w:hAnsi="Times New Roman" w:cs="Times New Roman"/>
        </w:rPr>
        <w:t xml:space="preserve">Rozwój sztucznej inteligencji jest niezwykle obiecujący na polu medycyny, szczególnie we wczesnej diagnostyce. Niektóre narzędzia SI znalazły już zastosowane w praktyce klinicznej. </w:t>
      </w:r>
    </w:p>
    <w:p w:rsidR="00D46CE6" w:rsidRPr="00D46CE6" w:rsidRDefault="00D46CE6" w:rsidP="00D46CE6">
      <w:pPr>
        <w:spacing w:after="0" w:line="276" w:lineRule="auto"/>
        <w:rPr>
          <w:rFonts w:ascii="Times New Roman" w:hAnsi="Times New Roman" w:cs="Times New Roman"/>
        </w:rPr>
      </w:pPr>
      <w:r w:rsidRPr="00D46CE6">
        <w:rPr>
          <w:rFonts w:ascii="Times New Roman" w:hAnsi="Times New Roman" w:cs="Times New Roman"/>
        </w:rPr>
        <w:t xml:space="preserve">Diagnostyka realizowana w oparciu algorytmy sztucznej inteligencji ułatwiają i przyspieszają  całość procesu diagnostycznego znacznie podnosząc jakość i efektywność opieki zdrowotnej </w:t>
      </w:r>
    </w:p>
    <w:p w:rsidR="00D46CE6" w:rsidRPr="00D46CE6" w:rsidRDefault="00D46CE6" w:rsidP="00D46CE6">
      <w:pPr>
        <w:spacing w:after="0" w:line="276" w:lineRule="auto"/>
        <w:rPr>
          <w:rFonts w:ascii="Times New Roman" w:hAnsi="Times New Roman" w:cs="Times New Roman"/>
        </w:rPr>
      </w:pPr>
    </w:p>
    <w:p w:rsidR="00D46CE6" w:rsidRPr="00D46CE6" w:rsidRDefault="00D46CE6" w:rsidP="00D46CE6">
      <w:pPr>
        <w:spacing w:after="0" w:line="276" w:lineRule="auto"/>
        <w:rPr>
          <w:rFonts w:ascii="Times New Roman" w:hAnsi="Times New Roman" w:cs="Times New Roman"/>
        </w:rPr>
      </w:pPr>
      <w:r w:rsidRPr="00D46CE6">
        <w:rPr>
          <w:rFonts w:ascii="Times New Roman" w:hAnsi="Times New Roman" w:cs="Times New Roman"/>
        </w:rPr>
        <w:t xml:space="preserve">Do takich narzędzi należy z pewnością algorytm rekonstrukcyjny wykorzystujący technologię głębokiego uczenia (Deep Learning Reconstruction). Jest to unikalne rozwiązanie będące wynikiem wielu badań rozwojowych w zakresie informatyki i diagnostyki obrazowej </w:t>
      </w:r>
    </w:p>
    <w:p w:rsidR="00D46CE6" w:rsidRPr="00D46CE6" w:rsidRDefault="00D46CE6" w:rsidP="00D46CE6">
      <w:pPr>
        <w:autoSpaceDE w:val="0"/>
        <w:autoSpaceDN w:val="0"/>
        <w:adjustRightInd w:val="0"/>
        <w:spacing w:after="0" w:line="276" w:lineRule="auto"/>
        <w:jc w:val="both"/>
        <w:rPr>
          <w:rFonts w:ascii="Times New Roman" w:hAnsi="Times New Roman" w:cs="Times New Roman"/>
        </w:rPr>
      </w:pPr>
      <w:r w:rsidRPr="00D46CE6">
        <w:rPr>
          <w:rFonts w:ascii="Times New Roman" w:hAnsi="Times New Roman" w:cs="Times New Roman"/>
        </w:rPr>
        <w:t xml:space="preserve">Wykorzystując ogromną moc obliczeniową głębokich konwulacyjnych sieci neuronowych, algorytm ten został opracowany i „ przeszkolony” do rozróżniania sygnału od szumu, tak aby mógł tłumić szum przy jednoczesnym wzmocnieniu sygnału. </w:t>
      </w:r>
    </w:p>
    <w:p w:rsidR="00D46CE6" w:rsidRPr="00D46CE6" w:rsidRDefault="00D46CE6" w:rsidP="00D46CE6">
      <w:pPr>
        <w:autoSpaceDE w:val="0"/>
        <w:autoSpaceDN w:val="0"/>
        <w:adjustRightInd w:val="0"/>
        <w:spacing w:after="0" w:line="276" w:lineRule="auto"/>
        <w:jc w:val="both"/>
        <w:rPr>
          <w:rFonts w:ascii="Times New Roman" w:hAnsi="Times New Roman" w:cs="Times New Roman"/>
        </w:rPr>
      </w:pPr>
      <w:r w:rsidRPr="00D46CE6">
        <w:rPr>
          <w:rFonts w:ascii="Times New Roman" w:hAnsi="Times New Roman" w:cs="Times New Roman"/>
        </w:rPr>
        <w:t>Obrazy tomograficzne uzyskiwane z jego wykorzystaniem charakteryzują bardzo niskim poziomem szumu, wysoką rozdzielczością anatomiczną oraz jednorodnością przy zachowaniu  jak najniższych poziomów dawek</w:t>
      </w:r>
    </w:p>
    <w:p w:rsidR="00D46CE6" w:rsidRPr="00D46CE6" w:rsidRDefault="00D46CE6" w:rsidP="00D46CE6">
      <w:pPr>
        <w:spacing w:after="0" w:line="276" w:lineRule="auto"/>
        <w:rPr>
          <w:rFonts w:ascii="Times New Roman" w:hAnsi="Times New Roman" w:cs="Times New Roman"/>
        </w:rPr>
      </w:pPr>
      <w:r w:rsidRPr="00D46CE6">
        <w:rPr>
          <w:rFonts w:ascii="Times New Roman" w:hAnsi="Times New Roman" w:cs="Times New Roman"/>
        </w:rPr>
        <w:t>Wspomniany rodzaj algorytmu ,pozwala uzyskać jeszcze większą precyzję w interpretacji badań i może być zastosowany w diagnostyce całego ciała: zwłaszcza płuc, klatki piersiowej, jamy brzusznej, układu kostno-szkieletowego , mózgu czy serca.</w:t>
      </w:r>
    </w:p>
    <w:p w:rsidR="00D46CE6" w:rsidRPr="00D46CE6" w:rsidRDefault="00D46CE6" w:rsidP="00D46CE6">
      <w:pPr>
        <w:autoSpaceDE w:val="0"/>
        <w:autoSpaceDN w:val="0"/>
        <w:adjustRightInd w:val="0"/>
        <w:spacing w:after="0" w:line="276" w:lineRule="auto"/>
        <w:jc w:val="both"/>
        <w:rPr>
          <w:rFonts w:ascii="Times New Roman" w:hAnsi="Times New Roman" w:cs="Times New Roman"/>
        </w:rPr>
      </w:pPr>
    </w:p>
    <w:p w:rsidR="00D46CE6" w:rsidRPr="00D46CE6" w:rsidRDefault="00D46CE6" w:rsidP="00D46CE6">
      <w:pPr>
        <w:spacing w:after="0" w:line="276" w:lineRule="auto"/>
        <w:rPr>
          <w:rFonts w:ascii="Times New Roman" w:hAnsi="Times New Roman" w:cs="Times New Roman"/>
        </w:rPr>
      </w:pPr>
      <w:r w:rsidRPr="00D46CE6">
        <w:rPr>
          <w:rFonts w:ascii="Times New Roman" w:hAnsi="Times New Roman" w:cs="Times New Roman"/>
        </w:rPr>
        <w:t>Przedstawiony opis zamówienia pomija jednak takie nowości technologiczne, pomimo iż korzyści diagnostyczne wynikające ze stosowania tego rozwiązania są bezsporne.</w:t>
      </w:r>
    </w:p>
    <w:p w:rsidR="00D46CE6" w:rsidRPr="00D46CE6" w:rsidRDefault="00D46CE6" w:rsidP="00D46CE6">
      <w:pPr>
        <w:spacing w:after="0" w:line="276" w:lineRule="auto"/>
        <w:rPr>
          <w:rFonts w:ascii="Times New Roman" w:hAnsi="Times New Roman" w:cs="Times New Roman"/>
        </w:rPr>
      </w:pPr>
    </w:p>
    <w:p w:rsidR="00D46CE6" w:rsidRPr="00D46CE6" w:rsidRDefault="00D46CE6" w:rsidP="00D46CE6">
      <w:pPr>
        <w:spacing w:after="0" w:line="276" w:lineRule="auto"/>
        <w:rPr>
          <w:rFonts w:ascii="Times New Roman" w:hAnsi="Times New Roman" w:cs="Times New Roman"/>
        </w:rPr>
      </w:pPr>
      <w:r w:rsidRPr="00D46CE6">
        <w:rPr>
          <w:rFonts w:ascii="Times New Roman" w:hAnsi="Times New Roman" w:cs="Times New Roman"/>
        </w:rPr>
        <w:t>Czy w biorąc pod uwagę powyższe, a także znaczenie parametrów wpływających na jakość obrazowania i bezpieczeństwo w procedurze diagnostycznej z wykorzystaniem tomografu komputerowego Zamawiający uzupełni opis przedmiotu zamówienia o parametr?</w:t>
      </w:r>
    </w:p>
    <w:p w:rsidR="00D46CE6" w:rsidRPr="00D46CE6" w:rsidRDefault="00D46CE6" w:rsidP="00D46CE6">
      <w:pPr>
        <w:spacing w:after="0" w:line="276" w:lineRule="auto"/>
        <w:ind w:left="-426"/>
        <w:rPr>
          <w:rFonts w:ascii="Times New Roman" w:hAnsi="Times New Roman" w:cs="Times New Roman"/>
          <w:color w:val="333333"/>
          <w:szCs w:val="24"/>
        </w:rPr>
      </w:pPr>
    </w:p>
    <w:tbl>
      <w:tblPr>
        <w:tblW w:w="8648" w:type="dxa"/>
        <w:tblInd w:w="-5" w:type="dxa"/>
        <w:tblLayout w:type="fixed"/>
        <w:tblLook w:val="04A0" w:firstRow="1" w:lastRow="0" w:firstColumn="1" w:lastColumn="0" w:noHBand="0" w:noVBand="1"/>
      </w:tblPr>
      <w:tblGrid>
        <w:gridCol w:w="709"/>
        <w:gridCol w:w="5388"/>
        <w:gridCol w:w="1275"/>
        <w:gridCol w:w="1276"/>
      </w:tblGrid>
      <w:tr w:rsidR="00D46CE6" w:rsidRPr="00D46CE6" w:rsidTr="00D46CE6">
        <w:trPr>
          <w:trHeight w:val="1539"/>
        </w:trPr>
        <w:tc>
          <w:tcPr>
            <w:tcW w:w="709" w:type="dxa"/>
            <w:tcBorders>
              <w:top w:val="single" w:sz="4" w:space="0" w:color="000000"/>
              <w:left w:val="single" w:sz="4" w:space="0" w:color="000000"/>
              <w:bottom w:val="single" w:sz="4" w:space="0" w:color="000000"/>
              <w:right w:val="nil"/>
            </w:tcBorders>
            <w:vAlign w:val="center"/>
            <w:hideMark/>
          </w:tcPr>
          <w:p w:rsidR="00D46CE6" w:rsidRPr="00D46CE6" w:rsidRDefault="00D46CE6" w:rsidP="00D46CE6">
            <w:pPr>
              <w:suppressAutoHyphens/>
              <w:snapToGrid w:val="0"/>
              <w:spacing w:after="0" w:line="276" w:lineRule="auto"/>
              <w:jc w:val="center"/>
              <w:rPr>
                <w:rFonts w:ascii="Times New Roman" w:hAnsi="Times New Roman" w:cs="Times New Roman"/>
                <w:sz w:val="18"/>
                <w:szCs w:val="18"/>
                <w:lang w:eastAsia="zh-CN"/>
              </w:rPr>
            </w:pPr>
          </w:p>
        </w:tc>
        <w:tc>
          <w:tcPr>
            <w:tcW w:w="5388" w:type="dxa"/>
            <w:tcBorders>
              <w:top w:val="single" w:sz="4" w:space="0" w:color="000000"/>
              <w:left w:val="single" w:sz="4" w:space="0" w:color="000000"/>
              <w:bottom w:val="single" w:sz="4" w:space="0" w:color="000000"/>
              <w:right w:val="nil"/>
            </w:tcBorders>
            <w:vAlign w:val="center"/>
          </w:tcPr>
          <w:p w:rsidR="00D46CE6" w:rsidRPr="00D46CE6" w:rsidRDefault="00D46CE6" w:rsidP="00D46CE6">
            <w:pPr>
              <w:autoSpaceDE w:val="0"/>
              <w:autoSpaceDN w:val="0"/>
              <w:adjustRightInd w:val="0"/>
              <w:spacing w:after="0" w:line="276" w:lineRule="auto"/>
              <w:jc w:val="both"/>
              <w:rPr>
                <w:rFonts w:ascii="Times New Roman" w:hAnsi="Times New Roman" w:cs="Times New Roman"/>
                <w:sz w:val="16"/>
                <w:szCs w:val="16"/>
                <w:lang w:eastAsia="zh-CN"/>
              </w:rPr>
            </w:pPr>
            <w:r w:rsidRPr="00D46CE6">
              <w:rPr>
                <w:rFonts w:ascii="Times New Roman" w:hAnsi="Times New Roman" w:cs="Times New Roman"/>
                <w:sz w:val="16"/>
                <w:szCs w:val="16"/>
                <w:lang w:eastAsia="zh-CN"/>
              </w:rPr>
              <w:t>Najnowszej generacji algorytm oparty na sztucznej inteligencji (AI) algorytm rekonstrukcyjny wykorzystujący technologię głębokiego uczenia, (Deep Learning Reconstruction) umożliwiający uzyskiwane obrazów o bardzo niskim poziomem szumu, wysokiej rozdzielczości anatomicznej oraz jednorodnością przy zachowaniu jak najniższych poziomów dawek (w porównaniu do innych algorytmów rekonstrukcyjnych ( w tym iteracyjnych )) zaoferowanych w niniejszym systemie.</w:t>
            </w:r>
          </w:p>
          <w:p w:rsidR="00D46CE6" w:rsidRPr="00D46CE6" w:rsidRDefault="00D46CE6" w:rsidP="00D46CE6">
            <w:pPr>
              <w:suppressAutoHyphens/>
              <w:spacing w:after="0" w:line="276" w:lineRule="auto"/>
              <w:jc w:val="both"/>
              <w:rPr>
                <w:rFonts w:ascii="Times New Roman" w:hAnsi="Times New Roman" w:cs="Times New Roman"/>
                <w:sz w:val="16"/>
                <w:szCs w:val="16"/>
                <w:lang w:eastAsia="zh-CN"/>
              </w:rPr>
            </w:pPr>
          </w:p>
        </w:tc>
        <w:tc>
          <w:tcPr>
            <w:tcW w:w="1275" w:type="dxa"/>
            <w:tcBorders>
              <w:top w:val="single" w:sz="4" w:space="0" w:color="000000"/>
              <w:left w:val="single" w:sz="4" w:space="0" w:color="000000"/>
              <w:bottom w:val="single" w:sz="4" w:space="0" w:color="000000"/>
              <w:right w:val="nil"/>
            </w:tcBorders>
            <w:vAlign w:val="center"/>
            <w:hideMark/>
          </w:tcPr>
          <w:p w:rsidR="00D46CE6" w:rsidRPr="00D46CE6" w:rsidRDefault="00D46CE6" w:rsidP="00D46CE6">
            <w:pPr>
              <w:suppressAutoHyphens/>
              <w:spacing w:after="0" w:line="276" w:lineRule="auto"/>
              <w:jc w:val="center"/>
              <w:rPr>
                <w:rFonts w:ascii="Times New Roman" w:hAnsi="Times New Roman" w:cs="Times New Roman"/>
                <w:sz w:val="16"/>
                <w:szCs w:val="16"/>
                <w:lang w:eastAsia="zh-CN"/>
              </w:rPr>
            </w:pPr>
            <w:r w:rsidRPr="00D46CE6">
              <w:rPr>
                <w:rFonts w:ascii="Times New Roman" w:hAnsi="Times New Roman" w:cs="Times New Roman"/>
                <w:sz w:val="16"/>
                <w:szCs w:val="16"/>
                <w:lang w:eastAsia="zh-CN"/>
              </w:rPr>
              <w:t>Tak/Nie</w:t>
            </w:r>
          </w:p>
          <w:p w:rsidR="00D46CE6" w:rsidRPr="00D46CE6" w:rsidRDefault="00D46CE6" w:rsidP="00D46CE6">
            <w:pPr>
              <w:suppressAutoHyphens/>
              <w:spacing w:after="0" w:line="276" w:lineRule="auto"/>
              <w:jc w:val="center"/>
              <w:rPr>
                <w:rFonts w:ascii="Times New Roman" w:hAnsi="Times New Roman" w:cs="Times New Roman"/>
                <w:sz w:val="16"/>
                <w:szCs w:val="16"/>
                <w:lang w:eastAsia="zh-CN"/>
              </w:rPr>
            </w:pPr>
          </w:p>
          <w:p w:rsidR="00D46CE6" w:rsidRPr="00D46CE6" w:rsidRDefault="00D46CE6" w:rsidP="00D46CE6">
            <w:pPr>
              <w:suppressAutoHyphens/>
              <w:spacing w:after="0" w:line="276" w:lineRule="auto"/>
              <w:jc w:val="center"/>
              <w:rPr>
                <w:rFonts w:ascii="Times New Roman" w:hAnsi="Times New Roman" w:cs="Times New Roman"/>
                <w:sz w:val="16"/>
                <w:szCs w:val="16"/>
                <w:lang w:eastAsia="zh-CN"/>
              </w:rPr>
            </w:pPr>
          </w:p>
        </w:tc>
        <w:tc>
          <w:tcPr>
            <w:tcW w:w="1276" w:type="dxa"/>
            <w:tcBorders>
              <w:top w:val="single" w:sz="4" w:space="0" w:color="000000"/>
              <w:left w:val="single" w:sz="4" w:space="0" w:color="000000"/>
              <w:bottom w:val="single" w:sz="4" w:space="0" w:color="000000"/>
              <w:right w:val="single" w:sz="4" w:space="0" w:color="000000"/>
            </w:tcBorders>
            <w:vAlign w:val="center"/>
            <w:hideMark/>
          </w:tcPr>
          <w:p w:rsidR="00D46CE6" w:rsidRPr="00D46CE6" w:rsidRDefault="00D46CE6" w:rsidP="00D46CE6">
            <w:pPr>
              <w:snapToGrid w:val="0"/>
              <w:spacing w:after="0" w:line="276" w:lineRule="auto"/>
              <w:jc w:val="center"/>
              <w:rPr>
                <w:rFonts w:ascii="Times New Roman" w:hAnsi="Times New Roman" w:cs="Times New Roman"/>
                <w:sz w:val="16"/>
                <w:szCs w:val="16"/>
                <w:lang w:eastAsia="zh-CN"/>
              </w:rPr>
            </w:pPr>
            <w:r w:rsidRPr="00D46CE6">
              <w:rPr>
                <w:rFonts w:ascii="Times New Roman" w:hAnsi="Times New Roman" w:cs="Times New Roman"/>
                <w:sz w:val="16"/>
                <w:szCs w:val="16"/>
                <w:lang w:eastAsia="zh-CN"/>
              </w:rPr>
              <w:t xml:space="preserve">Tak – 10 pkt </w:t>
            </w:r>
          </w:p>
          <w:p w:rsidR="00D46CE6" w:rsidRPr="00D46CE6" w:rsidRDefault="00D46CE6" w:rsidP="00D46CE6">
            <w:pPr>
              <w:suppressAutoHyphens/>
              <w:snapToGrid w:val="0"/>
              <w:spacing w:after="0" w:line="276" w:lineRule="auto"/>
              <w:jc w:val="center"/>
              <w:rPr>
                <w:rFonts w:ascii="Times New Roman" w:hAnsi="Times New Roman" w:cs="Times New Roman"/>
                <w:sz w:val="16"/>
                <w:szCs w:val="16"/>
                <w:lang w:eastAsia="zh-CN"/>
              </w:rPr>
            </w:pPr>
            <w:r w:rsidRPr="00D46CE6">
              <w:rPr>
                <w:rFonts w:ascii="Times New Roman" w:hAnsi="Times New Roman" w:cs="Times New Roman"/>
                <w:sz w:val="16"/>
                <w:szCs w:val="16"/>
                <w:lang w:eastAsia="zh-CN"/>
              </w:rPr>
              <w:t>Nie – 0 pkt</w:t>
            </w:r>
          </w:p>
          <w:p w:rsidR="00D46CE6" w:rsidRPr="00D46CE6" w:rsidRDefault="00D46CE6" w:rsidP="00D46CE6">
            <w:pPr>
              <w:suppressAutoHyphens/>
              <w:snapToGrid w:val="0"/>
              <w:spacing w:after="0" w:line="276" w:lineRule="auto"/>
              <w:jc w:val="center"/>
              <w:rPr>
                <w:rFonts w:ascii="Times New Roman" w:hAnsi="Times New Roman" w:cs="Times New Roman"/>
                <w:sz w:val="16"/>
                <w:szCs w:val="16"/>
                <w:lang w:eastAsia="zh-CN"/>
              </w:rPr>
            </w:pPr>
          </w:p>
          <w:p w:rsidR="00D46CE6" w:rsidRPr="00D46CE6" w:rsidRDefault="00D46CE6" w:rsidP="00D46CE6">
            <w:pPr>
              <w:suppressAutoHyphens/>
              <w:snapToGrid w:val="0"/>
              <w:spacing w:after="0" w:line="276" w:lineRule="auto"/>
              <w:jc w:val="center"/>
              <w:rPr>
                <w:rFonts w:ascii="Times New Roman" w:hAnsi="Times New Roman" w:cs="Times New Roman"/>
                <w:sz w:val="16"/>
                <w:szCs w:val="16"/>
                <w:lang w:eastAsia="zh-CN"/>
              </w:rPr>
            </w:pPr>
            <w:r w:rsidRPr="00D46CE6">
              <w:rPr>
                <w:rFonts w:ascii="Times New Roman" w:hAnsi="Times New Roman" w:cs="Times New Roman"/>
                <w:sz w:val="16"/>
                <w:szCs w:val="16"/>
                <w:lang w:eastAsia="zh-CN"/>
              </w:rPr>
              <w:t>(Tak-podać nazwę oprogramowania)</w:t>
            </w:r>
          </w:p>
        </w:tc>
      </w:tr>
    </w:tbl>
    <w:p w:rsidR="00D46CE6" w:rsidRPr="00D46CE6" w:rsidRDefault="00D46CE6" w:rsidP="00D46CE6">
      <w:pPr>
        <w:autoSpaceDE w:val="0"/>
        <w:autoSpaceDN w:val="0"/>
        <w:adjustRightInd w:val="0"/>
        <w:spacing w:after="0" w:line="276" w:lineRule="auto"/>
        <w:jc w:val="both"/>
        <w:rPr>
          <w:rFonts w:ascii="Times New Roman" w:hAnsi="Times New Roman" w:cs="Times New Roman"/>
          <w:b/>
          <w:iCs/>
        </w:rPr>
      </w:pPr>
      <w:bookmarkStart w:id="10" w:name="_Hlk39746826"/>
    </w:p>
    <w:bookmarkEnd w:id="10"/>
    <w:p w:rsidR="00D46CE6" w:rsidRPr="00D46CE6" w:rsidRDefault="00D46CE6" w:rsidP="00D46CE6">
      <w:pPr>
        <w:spacing w:after="0" w:line="276" w:lineRule="auto"/>
        <w:jc w:val="both"/>
        <w:rPr>
          <w:rFonts w:ascii="Times New Roman" w:hAnsi="Times New Roman" w:cs="Times New Roman"/>
          <w:bCs/>
          <w:color w:val="0000FF"/>
        </w:rPr>
      </w:pPr>
      <w:r w:rsidRPr="00D46CE6">
        <w:rPr>
          <w:rFonts w:ascii="Times New Roman" w:hAnsi="Times New Roman" w:cs="Times New Roman"/>
          <w:b/>
          <w:bCs/>
          <w:color w:val="0000FF"/>
        </w:rPr>
        <w:t xml:space="preserve">Odpowiedź: </w:t>
      </w:r>
      <w:r w:rsidRPr="00D46CE6">
        <w:rPr>
          <w:rFonts w:ascii="Times New Roman" w:hAnsi="Times New Roman" w:cs="Times New Roman"/>
          <w:bCs/>
          <w:color w:val="0000FF"/>
        </w:rPr>
        <w:t>Zamawiający nie wprowadza modyfikacji zał. nr 2a o parametr techniczny sugerowany w pytaniu jw.</w:t>
      </w:r>
    </w:p>
    <w:p w:rsidR="00D46CE6" w:rsidRPr="00D46CE6" w:rsidRDefault="00D46CE6" w:rsidP="00D46CE6">
      <w:pPr>
        <w:autoSpaceDE w:val="0"/>
        <w:autoSpaceDN w:val="0"/>
        <w:adjustRightInd w:val="0"/>
        <w:spacing w:after="0" w:line="276" w:lineRule="auto"/>
        <w:jc w:val="both"/>
        <w:rPr>
          <w:rFonts w:ascii="Times New Roman" w:hAnsi="Times New Roman" w:cs="Times New Roman"/>
          <w:b/>
          <w:iCs/>
        </w:rPr>
      </w:pPr>
    </w:p>
    <w:p w:rsidR="00D46CE6" w:rsidRPr="00D46CE6" w:rsidRDefault="00D46CE6" w:rsidP="00D46CE6">
      <w:pPr>
        <w:autoSpaceDE w:val="0"/>
        <w:autoSpaceDN w:val="0"/>
        <w:adjustRightInd w:val="0"/>
        <w:spacing w:after="0" w:line="276" w:lineRule="auto"/>
        <w:jc w:val="both"/>
        <w:rPr>
          <w:rFonts w:ascii="Times New Roman" w:hAnsi="Times New Roman" w:cs="Times New Roman"/>
          <w:b/>
          <w:iCs/>
        </w:rPr>
      </w:pPr>
      <w:r w:rsidRPr="00D46CE6">
        <w:rPr>
          <w:rFonts w:ascii="Times New Roman" w:hAnsi="Times New Roman" w:cs="Times New Roman"/>
          <w:b/>
          <w:iCs/>
          <w:highlight w:val="yellow"/>
        </w:rPr>
        <w:t>PYTANIE NR 21</w:t>
      </w:r>
    </w:p>
    <w:p w:rsidR="00D46CE6" w:rsidRPr="00D46CE6" w:rsidRDefault="00D46CE6" w:rsidP="00D46CE6">
      <w:pPr>
        <w:autoSpaceDE w:val="0"/>
        <w:autoSpaceDN w:val="0"/>
        <w:adjustRightInd w:val="0"/>
        <w:spacing w:after="0" w:line="276" w:lineRule="auto"/>
        <w:jc w:val="both"/>
        <w:rPr>
          <w:rFonts w:ascii="Times New Roman" w:hAnsi="Times New Roman" w:cs="Times New Roman"/>
          <w:b/>
          <w:bCs/>
          <w:iCs/>
        </w:rPr>
      </w:pPr>
      <w:r w:rsidRPr="00D46CE6">
        <w:rPr>
          <w:rFonts w:ascii="Times New Roman" w:hAnsi="Times New Roman" w:cs="Times New Roman"/>
          <w:b/>
          <w:bCs/>
          <w:iCs/>
        </w:rPr>
        <w:t xml:space="preserve">Dot.  Załącznika nr 2A </w:t>
      </w:r>
    </w:p>
    <w:p w:rsidR="00D46CE6" w:rsidRPr="00D46CE6" w:rsidRDefault="00D46CE6" w:rsidP="00D46CE6">
      <w:pPr>
        <w:autoSpaceDE w:val="0"/>
        <w:autoSpaceDN w:val="0"/>
        <w:adjustRightInd w:val="0"/>
        <w:spacing w:after="0" w:line="276" w:lineRule="auto"/>
        <w:jc w:val="both"/>
        <w:rPr>
          <w:rFonts w:ascii="Times New Roman" w:hAnsi="Times New Roman" w:cs="Times New Roman"/>
        </w:rPr>
      </w:pPr>
    </w:p>
    <w:p w:rsidR="00D46CE6" w:rsidRPr="00D46CE6" w:rsidRDefault="00D46CE6" w:rsidP="00D46CE6">
      <w:pPr>
        <w:autoSpaceDE w:val="0"/>
        <w:autoSpaceDN w:val="0"/>
        <w:adjustRightInd w:val="0"/>
        <w:spacing w:after="0" w:line="276" w:lineRule="auto"/>
        <w:jc w:val="both"/>
        <w:rPr>
          <w:rFonts w:ascii="Times New Roman" w:hAnsi="Times New Roman" w:cs="Times New Roman"/>
        </w:rPr>
      </w:pPr>
      <w:r w:rsidRPr="00D46CE6">
        <w:rPr>
          <w:rFonts w:ascii="Times New Roman" w:hAnsi="Times New Roman" w:cs="Times New Roman"/>
        </w:rPr>
        <w:t>W opisie przedmiotu zamówienia Zamawiający pominą bardzo istotny parametr jakim jest ustawienie stołu pacjenta na możliwie niskiej pozycji.</w:t>
      </w:r>
    </w:p>
    <w:p w:rsidR="00D46CE6" w:rsidRPr="00D46CE6" w:rsidRDefault="00D46CE6" w:rsidP="00D46CE6">
      <w:pPr>
        <w:autoSpaceDE w:val="0"/>
        <w:autoSpaceDN w:val="0"/>
        <w:adjustRightInd w:val="0"/>
        <w:spacing w:after="0" w:line="276" w:lineRule="auto"/>
        <w:jc w:val="both"/>
        <w:rPr>
          <w:rFonts w:ascii="Times New Roman" w:hAnsi="Times New Roman" w:cs="Times New Roman"/>
        </w:rPr>
      </w:pPr>
    </w:p>
    <w:p w:rsidR="00D46CE6" w:rsidRPr="00D46CE6" w:rsidRDefault="00D46CE6" w:rsidP="00D46CE6">
      <w:pPr>
        <w:autoSpaceDE w:val="0"/>
        <w:autoSpaceDN w:val="0"/>
        <w:adjustRightInd w:val="0"/>
        <w:spacing w:after="0" w:line="276" w:lineRule="auto"/>
        <w:jc w:val="both"/>
        <w:rPr>
          <w:rFonts w:ascii="Times New Roman" w:hAnsi="Times New Roman" w:cs="Times New Roman"/>
        </w:rPr>
      </w:pPr>
      <w:r w:rsidRPr="00D46CE6">
        <w:rPr>
          <w:rFonts w:ascii="Times New Roman" w:hAnsi="Times New Roman" w:cs="Times New Roman"/>
        </w:rPr>
        <w:t xml:space="preserve">Możliwość ustawienia stołu na możliwie niskiej pozycji jest istotną cechą użytkową.  Dzięki tej funkcjonalności Zamawiający zyskuje wygodę wykonywania badań zarówno dla techników jak i pacjentów. </w:t>
      </w:r>
    </w:p>
    <w:p w:rsidR="00D46CE6" w:rsidRPr="00D46CE6" w:rsidRDefault="00D46CE6" w:rsidP="00D46CE6">
      <w:pPr>
        <w:autoSpaceDE w:val="0"/>
        <w:autoSpaceDN w:val="0"/>
        <w:adjustRightInd w:val="0"/>
        <w:spacing w:after="0" w:line="276" w:lineRule="auto"/>
        <w:jc w:val="both"/>
        <w:rPr>
          <w:rFonts w:ascii="Times New Roman" w:hAnsi="Times New Roman" w:cs="Times New Roman"/>
        </w:rPr>
      </w:pPr>
      <w:r w:rsidRPr="00D46CE6">
        <w:rPr>
          <w:rFonts w:ascii="Times New Roman" w:hAnsi="Times New Roman" w:cs="Times New Roman"/>
        </w:rPr>
        <w:t>Wśród pacjentów znajdują się często dzieci, a także osoby starsze i niepełnosprawne np. osoby na wózkach które mają problem z wchodzeniem na stopnie czy wspinaniem się na wysoko umieszczony stół. Funkcjonalność obniżenia stołu do możliwie niskiej pozycji umożliwia tym osobom samodzielne usadowienie się na stole, co wpływa na poprawę przepływu pracy (nie jest potrzebna pomoc osób trzecich, np. techników), a pacjentom gwarantuje komfort.</w:t>
      </w:r>
    </w:p>
    <w:p w:rsidR="00D46CE6" w:rsidRPr="00D46CE6" w:rsidRDefault="00D46CE6" w:rsidP="00D46CE6">
      <w:pPr>
        <w:autoSpaceDE w:val="0"/>
        <w:autoSpaceDN w:val="0"/>
        <w:adjustRightInd w:val="0"/>
        <w:spacing w:after="0" w:line="276" w:lineRule="auto"/>
        <w:jc w:val="both"/>
        <w:rPr>
          <w:rFonts w:ascii="Times New Roman" w:hAnsi="Times New Roman" w:cs="Times New Roman"/>
        </w:rPr>
      </w:pPr>
    </w:p>
    <w:p w:rsidR="00D46CE6" w:rsidRPr="00D46CE6" w:rsidRDefault="00D46CE6" w:rsidP="00D46CE6">
      <w:pPr>
        <w:autoSpaceDE w:val="0"/>
        <w:autoSpaceDN w:val="0"/>
        <w:adjustRightInd w:val="0"/>
        <w:spacing w:after="0" w:line="276" w:lineRule="auto"/>
        <w:jc w:val="both"/>
        <w:rPr>
          <w:rFonts w:ascii="Times New Roman" w:hAnsi="Times New Roman" w:cs="Times New Roman"/>
        </w:rPr>
      </w:pPr>
      <w:r w:rsidRPr="00D46CE6">
        <w:rPr>
          <w:rFonts w:ascii="Times New Roman" w:hAnsi="Times New Roman" w:cs="Times New Roman"/>
        </w:rPr>
        <w:t>Czy w związku z powyższym Zamawiający dokona modyfikacji treści Załącznika nr 2a do SIWZ poprzez wprowadzenia do jego treści ocenę parametru w następującym brzmieniu?:</w:t>
      </w:r>
    </w:p>
    <w:tbl>
      <w:tblPr>
        <w:tblW w:w="9072" w:type="dxa"/>
        <w:tblInd w:w="-5" w:type="dxa"/>
        <w:tblCellMar>
          <w:left w:w="70" w:type="dxa"/>
          <w:right w:w="70" w:type="dxa"/>
        </w:tblCellMar>
        <w:tblLook w:val="04A0" w:firstRow="1" w:lastRow="0" w:firstColumn="1" w:lastColumn="0" w:noHBand="0" w:noVBand="1"/>
      </w:tblPr>
      <w:tblGrid>
        <w:gridCol w:w="709"/>
        <w:gridCol w:w="4536"/>
        <w:gridCol w:w="1432"/>
        <w:gridCol w:w="2395"/>
      </w:tblGrid>
      <w:tr w:rsidR="00D46CE6" w:rsidRPr="00D46CE6" w:rsidTr="00D46CE6">
        <w:trPr>
          <w:trHeight w:val="510"/>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D46CE6" w:rsidRPr="00D46CE6" w:rsidRDefault="00D46CE6" w:rsidP="00D46CE6">
            <w:pPr>
              <w:suppressAutoHyphens/>
              <w:snapToGrid w:val="0"/>
              <w:spacing w:after="0" w:line="276" w:lineRule="auto"/>
              <w:rPr>
                <w:rFonts w:ascii="Times New Roman" w:hAnsi="Times New Roman" w:cs="Times New Roman"/>
                <w:color w:val="000000"/>
                <w:sz w:val="18"/>
                <w:szCs w:val="18"/>
              </w:rPr>
            </w:pPr>
          </w:p>
        </w:tc>
        <w:tc>
          <w:tcPr>
            <w:tcW w:w="4536" w:type="dxa"/>
            <w:tcBorders>
              <w:top w:val="single" w:sz="4" w:space="0" w:color="auto"/>
              <w:left w:val="nil"/>
              <w:bottom w:val="single" w:sz="4" w:space="0" w:color="auto"/>
              <w:right w:val="single" w:sz="4" w:space="0" w:color="auto"/>
            </w:tcBorders>
            <w:shd w:val="clear" w:color="auto" w:fill="auto"/>
            <w:vAlign w:val="center"/>
            <w:hideMark/>
          </w:tcPr>
          <w:p w:rsidR="00D46CE6" w:rsidRPr="00D46CE6" w:rsidRDefault="00D46CE6" w:rsidP="00D46CE6">
            <w:pPr>
              <w:suppressAutoHyphens/>
              <w:snapToGrid w:val="0"/>
              <w:spacing w:after="0" w:line="276" w:lineRule="auto"/>
              <w:rPr>
                <w:rFonts w:ascii="Times New Roman" w:hAnsi="Times New Roman" w:cs="Times New Roman"/>
                <w:color w:val="000000"/>
                <w:sz w:val="16"/>
                <w:szCs w:val="16"/>
              </w:rPr>
            </w:pPr>
            <w:r w:rsidRPr="00D46CE6">
              <w:rPr>
                <w:rFonts w:ascii="Times New Roman" w:hAnsi="Times New Roman" w:cs="Times New Roman"/>
                <w:color w:val="000000"/>
                <w:sz w:val="16"/>
                <w:szCs w:val="16"/>
              </w:rPr>
              <w:t>Minimalna wysokość stołu, nie więcej niż 60 cm</w:t>
            </w:r>
          </w:p>
        </w:tc>
        <w:tc>
          <w:tcPr>
            <w:tcW w:w="1432" w:type="dxa"/>
            <w:tcBorders>
              <w:top w:val="single" w:sz="4" w:space="0" w:color="000000"/>
              <w:left w:val="single" w:sz="4" w:space="0" w:color="000000"/>
              <w:bottom w:val="single" w:sz="4" w:space="0" w:color="000000"/>
              <w:right w:val="nil"/>
            </w:tcBorders>
            <w:vAlign w:val="center"/>
            <w:hideMark/>
          </w:tcPr>
          <w:p w:rsidR="00D46CE6" w:rsidRPr="00D46CE6" w:rsidRDefault="00D46CE6" w:rsidP="00D46CE6">
            <w:pPr>
              <w:suppressAutoHyphens/>
              <w:snapToGrid w:val="0"/>
              <w:spacing w:after="0" w:line="276" w:lineRule="auto"/>
              <w:rPr>
                <w:rFonts w:ascii="Times New Roman" w:hAnsi="Times New Roman" w:cs="Times New Roman"/>
                <w:color w:val="000000"/>
                <w:sz w:val="16"/>
                <w:szCs w:val="16"/>
              </w:rPr>
            </w:pPr>
            <w:r w:rsidRPr="00D46CE6">
              <w:rPr>
                <w:rFonts w:ascii="Times New Roman" w:hAnsi="Times New Roman" w:cs="Times New Roman"/>
                <w:color w:val="000000"/>
                <w:sz w:val="16"/>
                <w:szCs w:val="16"/>
              </w:rPr>
              <w:t>Tak, podać</w:t>
            </w:r>
          </w:p>
        </w:tc>
        <w:tc>
          <w:tcPr>
            <w:tcW w:w="2395" w:type="dxa"/>
            <w:tcBorders>
              <w:top w:val="single" w:sz="4" w:space="0" w:color="000000"/>
              <w:left w:val="single" w:sz="4" w:space="0" w:color="000000"/>
              <w:bottom w:val="single" w:sz="4" w:space="0" w:color="000000"/>
              <w:right w:val="single" w:sz="4" w:space="0" w:color="000000"/>
            </w:tcBorders>
            <w:vAlign w:val="center"/>
            <w:hideMark/>
          </w:tcPr>
          <w:p w:rsidR="00D46CE6" w:rsidRPr="00D46CE6" w:rsidRDefault="00D46CE6" w:rsidP="00D46CE6">
            <w:pPr>
              <w:suppressAutoHyphens/>
              <w:snapToGrid w:val="0"/>
              <w:spacing w:after="0" w:line="276" w:lineRule="auto"/>
              <w:rPr>
                <w:rFonts w:ascii="Times New Roman" w:hAnsi="Times New Roman" w:cs="Times New Roman"/>
                <w:color w:val="000000"/>
                <w:sz w:val="16"/>
                <w:szCs w:val="16"/>
              </w:rPr>
            </w:pPr>
            <w:r w:rsidRPr="00D46CE6">
              <w:rPr>
                <w:rFonts w:ascii="Times New Roman" w:hAnsi="Times New Roman" w:cs="Times New Roman"/>
                <w:color w:val="000000"/>
                <w:sz w:val="16"/>
                <w:szCs w:val="16"/>
              </w:rPr>
              <w:t>&lt; 65 – 50 cm– 0 pkt</w:t>
            </w:r>
          </w:p>
          <w:p w:rsidR="00D46CE6" w:rsidRPr="00D46CE6" w:rsidRDefault="00D46CE6" w:rsidP="00D46CE6">
            <w:pPr>
              <w:suppressAutoHyphens/>
              <w:snapToGrid w:val="0"/>
              <w:spacing w:after="0" w:line="276" w:lineRule="auto"/>
              <w:rPr>
                <w:rFonts w:ascii="Times New Roman" w:hAnsi="Times New Roman" w:cs="Times New Roman"/>
                <w:color w:val="000000"/>
                <w:sz w:val="16"/>
                <w:szCs w:val="16"/>
              </w:rPr>
            </w:pPr>
            <w:r w:rsidRPr="00D46CE6">
              <w:rPr>
                <w:rFonts w:ascii="Times New Roman" w:hAnsi="Times New Roman" w:cs="Times New Roman"/>
                <w:color w:val="000000"/>
                <w:sz w:val="16"/>
                <w:szCs w:val="16"/>
              </w:rPr>
              <w:t>&lt; 50 cm – 35 cm – 1 pkt</w:t>
            </w:r>
          </w:p>
          <w:p w:rsidR="00D46CE6" w:rsidRPr="00D46CE6" w:rsidRDefault="00D46CE6" w:rsidP="00D46CE6">
            <w:pPr>
              <w:suppressAutoHyphens/>
              <w:snapToGrid w:val="0"/>
              <w:spacing w:after="0" w:line="276" w:lineRule="auto"/>
              <w:rPr>
                <w:rFonts w:ascii="Times New Roman" w:hAnsi="Times New Roman" w:cs="Times New Roman"/>
                <w:color w:val="000000"/>
                <w:sz w:val="16"/>
                <w:szCs w:val="16"/>
              </w:rPr>
            </w:pPr>
            <w:r w:rsidRPr="00D46CE6">
              <w:rPr>
                <w:rFonts w:ascii="Times New Roman" w:hAnsi="Times New Roman" w:cs="Times New Roman"/>
                <w:color w:val="000000"/>
                <w:sz w:val="16"/>
                <w:szCs w:val="16"/>
              </w:rPr>
              <w:t>&lt; 35 cm – 2 pkt</w:t>
            </w:r>
          </w:p>
        </w:tc>
      </w:tr>
    </w:tbl>
    <w:p w:rsidR="00D46CE6" w:rsidRPr="00D46CE6" w:rsidRDefault="00D46CE6" w:rsidP="00D46CE6">
      <w:pPr>
        <w:autoSpaceDE w:val="0"/>
        <w:autoSpaceDN w:val="0"/>
        <w:adjustRightInd w:val="0"/>
        <w:spacing w:after="0" w:line="276" w:lineRule="auto"/>
        <w:jc w:val="both"/>
        <w:rPr>
          <w:rFonts w:ascii="Times New Roman" w:hAnsi="Times New Roman" w:cs="Times New Roman"/>
        </w:rPr>
      </w:pPr>
    </w:p>
    <w:p w:rsidR="00D46CE6" w:rsidRPr="00D46CE6" w:rsidRDefault="00D46CE6" w:rsidP="00D46CE6">
      <w:pPr>
        <w:spacing w:after="0" w:line="276" w:lineRule="auto"/>
        <w:jc w:val="both"/>
        <w:rPr>
          <w:rFonts w:ascii="Times New Roman" w:hAnsi="Times New Roman" w:cs="Times New Roman"/>
          <w:bCs/>
          <w:color w:val="0000FF"/>
        </w:rPr>
      </w:pPr>
      <w:r w:rsidRPr="00D46CE6">
        <w:rPr>
          <w:rFonts w:ascii="Times New Roman" w:hAnsi="Times New Roman" w:cs="Times New Roman"/>
          <w:b/>
          <w:bCs/>
          <w:color w:val="0000FF"/>
        </w:rPr>
        <w:t xml:space="preserve">Odpowiedź: </w:t>
      </w:r>
      <w:r w:rsidRPr="00D46CE6">
        <w:rPr>
          <w:rFonts w:ascii="Times New Roman" w:hAnsi="Times New Roman" w:cs="Times New Roman"/>
          <w:bCs/>
          <w:color w:val="0000FF"/>
        </w:rPr>
        <w:t>Zamawiający nie wprowadza modyfikacji zał. nr 2a o parametr techniczny sugerowany w pytaniu jw.</w:t>
      </w:r>
    </w:p>
    <w:p w:rsidR="00D46CE6" w:rsidRPr="00D46CE6" w:rsidRDefault="00D46CE6" w:rsidP="00D46CE6">
      <w:pPr>
        <w:autoSpaceDE w:val="0"/>
        <w:autoSpaceDN w:val="0"/>
        <w:adjustRightInd w:val="0"/>
        <w:spacing w:after="0" w:line="276" w:lineRule="auto"/>
        <w:jc w:val="both"/>
        <w:rPr>
          <w:rFonts w:ascii="Times New Roman" w:hAnsi="Times New Roman" w:cs="Times New Roman"/>
          <w:b/>
          <w:iCs/>
        </w:rPr>
      </w:pPr>
    </w:p>
    <w:p w:rsidR="00D46CE6" w:rsidRPr="00D46CE6" w:rsidRDefault="00D46CE6" w:rsidP="00D46CE6">
      <w:pPr>
        <w:autoSpaceDE w:val="0"/>
        <w:autoSpaceDN w:val="0"/>
        <w:adjustRightInd w:val="0"/>
        <w:spacing w:after="0" w:line="276" w:lineRule="auto"/>
        <w:jc w:val="both"/>
        <w:rPr>
          <w:rFonts w:ascii="Times New Roman" w:hAnsi="Times New Roman" w:cs="Times New Roman"/>
          <w:b/>
          <w:iCs/>
        </w:rPr>
      </w:pPr>
      <w:r w:rsidRPr="00D46CE6">
        <w:rPr>
          <w:rFonts w:ascii="Times New Roman" w:hAnsi="Times New Roman" w:cs="Times New Roman"/>
          <w:b/>
          <w:iCs/>
          <w:highlight w:val="yellow"/>
        </w:rPr>
        <w:t>PYTANIE NR 22</w:t>
      </w:r>
    </w:p>
    <w:p w:rsidR="00D46CE6" w:rsidRPr="00D46CE6" w:rsidRDefault="00D46CE6" w:rsidP="00D46CE6">
      <w:pPr>
        <w:autoSpaceDE w:val="0"/>
        <w:autoSpaceDN w:val="0"/>
        <w:adjustRightInd w:val="0"/>
        <w:spacing w:after="0" w:line="276" w:lineRule="auto"/>
        <w:jc w:val="both"/>
        <w:rPr>
          <w:rFonts w:ascii="Times New Roman" w:hAnsi="Times New Roman" w:cs="Times New Roman"/>
          <w:b/>
          <w:bCs/>
          <w:iCs/>
        </w:rPr>
      </w:pPr>
      <w:r w:rsidRPr="00D46CE6">
        <w:rPr>
          <w:rFonts w:ascii="Times New Roman" w:hAnsi="Times New Roman" w:cs="Times New Roman"/>
          <w:b/>
          <w:bCs/>
          <w:iCs/>
        </w:rPr>
        <w:t xml:space="preserve">Dot.  Załącznika nr 2A </w:t>
      </w:r>
    </w:p>
    <w:p w:rsidR="00D46CE6" w:rsidRPr="00D46CE6" w:rsidRDefault="00D46CE6" w:rsidP="00D46CE6">
      <w:pPr>
        <w:autoSpaceDE w:val="0"/>
        <w:autoSpaceDN w:val="0"/>
        <w:adjustRightInd w:val="0"/>
        <w:spacing w:after="0" w:line="276" w:lineRule="auto"/>
        <w:jc w:val="both"/>
        <w:rPr>
          <w:rFonts w:ascii="Times New Roman" w:hAnsi="Times New Roman" w:cs="Times New Roman"/>
        </w:rPr>
      </w:pPr>
    </w:p>
    <w:p w:rsidR="00D46CE6" w:rsidRPr="00D46CE6" w:rsidRDefault="00D46CE6" w:rsidP="00D46CE6">
      <w:pPr>
        <w:autoSpaceDE w:val="0"/>
        <w:autoSpaceDN w:val="0"/>
        <w:adjustRightInd w:val="0"/>
        <w:spacing w:after="0" w:line="276" w:lineRule="auto"/>
        <w:jc w:val="both"/>
        <w:rPr>
          <w:rFonts w:ascii="Times New Roman" w:hAnsi="Times New Roman" w:cs="Times New Roman"/>
        </w:rPr>
      </w:pPr>
      <w:r w:rsidRPr="00D46CE6">
        <w:rPr>
          <w:rFonts w:ascii="Times New Roman" w:hAnsi="Times New Roman" w:cs="Times New Roman"/>
        </w:rPr>
        <w:t>W grupie parametrów System Skanowania Zamawiający pominął istotny parametr jakim jest ilość akwizycyjnych, diagnostycznych, pól skanowania. Pole skanowania, którego wielkość wynika i jest zgodna z kolimacją kąta wiązki promieniowania lampy, jest jednym z narzędzi służącym obniżeniu dawki. Im większa dostępna ilość rozmiarów pól skanowania, tym większe możliwości doboru jego rozmiaru do rozmiaru obszaru skanowanego, co wpływa na ograniczanie dawki, którą otrzymuje pacjent w trakcie badania. W chwili obecnej tomografy oferujące 2 lub 3 pola skanowania to standard.</w:t>
      </w:r>
    </w:p>
    <w:p w:rsidR="00D46CE6" w:rsidRPr="00D46CE6" w:rsidRDefault="00D46CE6" w:rsidP="00D46CE6">
      <w:pPr>
        <w:autoSpaceDE w:val="0"/>
        <w:autoSpaceDN w:val="0"/>
        <w:adjustRightInd w:val="0"/>
        <w:spacing w:after="0" w:line="276" w:lineRule="auto"/>
        <w:jc w:val="both"/>
        <w:rPr>
          <w:rFonts w:ascii="Times New Roman" w:hAnsi="Times New Roman" w:cs="Times New Roman"/>
        </w:rPr>
      </w:pPr>
    </w:p>
    <w:p w:rsidR="00D46CE6" w:rsidRPr="00D46CE6" w:rsidRDefault="00D46CE6" w:rsidP="00D46CE6">
      <w:pPr>
        <w:autoSpaceDE w:val="0"/>
        <w:autoSpaceDN w:val="0"/>
        <w:adjustRightInd w:val="0"/>
        <w:spacing w:after="0" w:line="276" w:lineRule="auto"/>
        <w:jc w:val="both"/>
        <w:rPr>
          <w:rFonts w:ascii="Times New Roman" w:hAnsi="Times New Roman" w:cs="Times New Roman"/>
        </w:rPr>
      </w:pPr>
    </w:p>
    <w:p w:rsidR="00D46CE6" w:rsidRPr="00D46CE6" w:rsidRDefault="00D46CE6" w:rsidP="00D46CE6">
      <w:pPr>
        <w:autoSpaceDE w:val="0"/>
        <w:autoSpaceDN w:val="0"/>
        <w:adjustRightInd w:val="0"/>
        <w:spacing w:after="0" w:line="276" w:lineRule="auto"/>
        <w:jc w:val="both"/>
        <w:rPr>
          <w:rFonts w:ascii="Times New Roman" w:hAnsi="Times New Roman" w:cs="Times New Roman"/>
        </w:rPr>
      </w:pPr>
      <w:r w:rsidRPr="00D46CE6">
        <w:rPr>
          <w:rFonts w:ascii="Times New Roman" w:hAnsi="Times New Roman" w:cs="Times New Roman"/>
        </w:rPr>
        <w:t>Czy w związku z powyższym Zamawiający dokona modyfikacji Załącznika 2A poprzez wprowadzenie do treści parametru ocenianego o następującym brzmieniu?:</w:t>
      </w:r>
    </w:p>
    <w:p w:rsidR="00D46CE6" w:rsidRPr="00D46CE6" w:rsidRDefault="00D46CE6" w:rsidP="00D46CE6">
      <w:pPr>
        <w:autoSpaceDE w:val="0"/>
        <w:autoSpaceDN w:val="0"/>
        <w:adjustRightInd w:val="0"/>
        <w:spacing w:after="0" w:line="276" w:lineRule="auto"/>
        <w:jc w:val="both"/>
        <w:rPr>
          <w:rFonts w:ascii="Times New Roman" w:hAnsi="Times New Roman" w:cs="Times New Roman"/>
        </w:rPr>
      </w:pPr>
    </w:p>
    <w:tbl>
      <w:tblPr>
        <w:tblW w:w="9072" w:type="dxa"/>
        <w:tblInd w:w="-5" w:type="dxa"/>
        <w:tblBorders>
          <w:top w:val="single" w:sz="4" w:space="0" w:color="000000"/>
          <w:left w:val="single" w:sz="4" w:space="0" w:color="000000"/>
          <w:bottom w:val="single" w:sz="4" w:space="0" w:color="000000"/>
          <w:right w:val="single" w:sz="4" w:space="0" w:color="auto"/>
          <w:insideH w:val="single" w:sz="4" w:space="0" w:color="000000"/>
          <w:insideV w:val="single" w:sz="4" w:space="0" w:color="000000"/>
        </w:tblBorders>
        <w:tblLayout w:type="fixed"/>
        <w:tblCellMar>
          <w:left w:w="10" w:type="dxa"/>
          <w:right w:w="10" w:type="dxa"/>
        </w:tblCellMar>
        <w:tblLook w:val="04A0" w:firstRow="1" w:lastRow="0" w:firstColumn="1" w:lastColumn="0" w:noHBand="0" w:noVBand="1"/>
      </w:tblPr>
      <w:tblGrid>
        <w:gridCol w:w="567"/>
        <w:gridCol w:w="4111"/>
        <w:gridCol w:w="1559"/>
        <w:gridCol w:w="1560"/>
        <w:gridCol w:w="1275"/>
      </w:tblGrid>
      <w:tr w:rsidR="00D46CE6" w:rsidRPr="00D46CE6" w:rsidTr="00D46CE6">
        <w:trPr>
          <w:cantSplit/>
          <w:trHeight w:val="587"/>
        </w:trPr>
        <w:tc>
          <w:tcPr>
            <w:tcW w:w="56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rsidR="00D46CE6" w:rsidRPr="00D46CE6" w:rsidRDefault="00D46CE6" w:rsidP="00D46CE6">
            <w:pPr>
              <w:autoSpaceDE w:val="0"/>
              <w:autoSpaceDN w:val="0"/>
              <w:adjustRightInd w:val="0"/>
              <w:spacing w:after="0" w:line="276" w:lineRule="auto"/>
              <w:jc w:val="both"/>
              <w:rPr>
                <w:rFonts w:ascii="Times New Roman" w:hAnsi="Times New Roman" w:cs="Times New Roman"/>
                <w:iCs/>
                <w:sz w:val="16"/>
                <w:szCs w:val="16"/>
              </w:rPr>
            </w:pPr>
            <w:bookmarkStart w:id="11" w:name="_Hlk45701717"/>
          </w:p>
        </w:tc>
        <w:tc>
          <w:tcPr>
            <w:tcW w:w="411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rsidR="00D46CE6" w:rsidRPr="00D46CE6" w:rsidRDefault="00D46CE6" w:rsidP="00D46CE6">
            <w:pPr>
              <w:autoSpaceDE w:val="0"/>
              <w:autoSpaceDN w:val="0"/>
              <w:adjustRightInd w:val="0"/>
              <w:spacing w:after="0" w:line="276" w:lineRule="auto"/>
              <w:jc w:val="both"/>
              <w:rPr>
                <w:rFonts w:ascii="Times New Roman" w:hAnsi="Times New Roman" w:cs="Times New Roman"/>
                <w:iCs/>
                <w:sz w:val="16"/>
                <w:szCs w:val="16"/>
              </w:rPr>
            </w:pPr>
            <w:r w:rsidRPr="00D46CE6">
              <w:rPr>
                <w:rFonts w:ascii="Times New Roman" w:hAnsi="Times New Roman" w:cs="Times New Roman"/>
                <w:iCs/>
                <w:sz w:val="16"/>
                <w:szCs w:val="16"/>
              </w:rPr>
              <w:t>Liczba rozmiarów diagnostycznych pól skanowania   SFOV[cm] wynikających i zgodnych z kolimacją kąta wiązki promieniowania lampy RTG w płaszczyźnie XY &gt;=2</w:t>
            </w:r>
          </w:p>
        </w:tc>
        <w:tc>
          <w:tcPr>
            <w:tcW w:w="155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rsidR="00D46CE6" w:rsidRPr="00D46CE6" w:rsidRDefault="00D46CE6" w:rsidP="00D46CE6">
            <w:pPr>
              <w:autoSpaceDE w:val="0"/>
              <w:autoSpaceDN w:val="0"/>
              <w:adjustRightInd w:val="0"/>
              <w:spacing w:after="0" w:line="276" w:lineRule="auto"/>
              <w:jc w:val="both"/>
              <w:rPr>
                <w:rFonts w:ascii="Times New Roman" w:hAnsi="Times New Roman" w:cs="Times New Roman"/>
                <w:iCs/>
                <w:sz w:val="16"/>
                <w:szCs w:val="16"/>
              </w:rPr>
            </w:pPr>
            <w:r w:rsidRPr="00D46CE6">
              <w:rPr>
                <w:rFonts w:ascii="Times New Roman" w:hAnsi="Times New Roman" w:cs="Times New Roman"/>
                <w:iCs/>
                <w:sz w:val="16"/>
                <w:szCs w:val="16"/>
              </w:rPr>
              <w:t>Tak (podać rozmiary, jeden rozmiar=jedno pole widzenia)</w:t>
            </w:r>
          </w:p>
        </w:tc>
        <w:tc>
          <w:tcPr>
            <w:tcW w:w="156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rsidR="00D46CE6" w:rsidRPr="00D46CE6" w:rsidRDefault="00D46CE6" w:rsidP="00D46CE6">
            <w:pPr>
              <w:autoSpaceDE w:val="0"/>
              <w:autoSpaceDN w:val="0"/>
              <w:adjustRightInd w:val="0"/>
              <w:spacing w:after="0" w:line="276" w:lineRule="auto"/>
              <w:jc w:val="both"/>
              <w:rPr>
                <w:rFonts w:ascii="Times New Roman" w:hAnsi="Times New Roman" w:cs="Times New Roman"/>
                <w:iCs/>
                <w:sz w:val="16"/>
                <w:szCs w:val="16"/>
              </w:rPr>
            </w:pPr>
          </w:p>
        </w:tc>
        <w:tc>
          <w:tcPr>
            <w:tcW w:w="1275" w:type="dxa"/>
            <w:tcBorders>
              <w:top w:val="single" w:sz="4" w:space="0" w:color="000000"/>
              <w:left w:val="single" w:sz="4" w:space="0" w:color="000000"/>
              <w:bottom w:val="single" w:sz="4" w:space="0" w:color="000000"/>
              <w:right w:val="single" w:sz="4" w:space="0" w:color="auto"/>
            </w:tcBorders>
            <w:tcMar>
              <w:top w:w="0" w:type="dxa"/>
              <w:left w:w="108" w:type="dxa"/>
              <w:bottom w:w="0" w:type="dxa"/>
              <w:right w:w="108" w:type="dxa"/>
            </w:tcMar>
            <w:vAlign w:val="center"/>
          </w:tcPr>
          <w:p w:rsidR="00D46CE6" w:rsidRPr="00D46CE6" w:rsidRDefault="00D46CE6" w:rsidP="00D46CE6">
            <w:pPr>
              <w:autoSpaceDE w:val="0"/>
              <w:autoSpaceDN w:val="0"/>
              <w:adjustRightInd w:val="0"/>
              <w:spacing w:after="0" w:line="276" w:lineRule="auto"/>
              <w:jc w:val="both"/>
              <w:rPr>
                <w:rFonts w:ascii="Times New Roman" w:hAnsi="Times New Roman" w:cs="Times New Roman"/>
                <w:iCs/>
                <w:sz w:val="16"/>
                <w:szCs w:val="16"/>
              </w:rPr>
            </w:pPr>
            <w:r w:rsidRPr="00D46CE6">
              <w:rPr>
                <w:rFonts w:ascii="Times New Roman" w:hAnsi="Times New Roman" w:cs="Times New Roman"/>
                <w:iCs/>
                <w:sz w:val="16"/>
                <w:szCs w:val="16"/>
              </w:rPr>
              <w:t>2  – 0 pkt</w:t>
            </w:r>
          </w:p>
          <w:p w:rsidR="00D46CE6" w:rsidRPr="00D46CE6" w:rsidRDefault="00D46CE6" w:rsidP="00D46CE6">
            <w:pPr>
              <w:autoSpaceDE w:val="0"/>
              <w:autoSpaceDN w:val="0"/>
              <w:adjustRightInd w:val="0"/>
              <w:spacing w:after="0" w:line="276" w:lineRule="auto"/>
              <w:jc w:val="both"/>
              <w:rPr>
                <w:rFonts w:ascii="Times New Roman" w:hAnsi="Times New Roman" w:cs="Times New Roman"/>
                <w:iCs/>
                <w:sz w:val="16"/>
                <w:szCs w:val="16"/>
              </w:rPr>
            </w:pPr>
            <w:r w:rsidRPr="00D46CE6">
              <w:rPr>
                <w:rFonts w:ascii="Times New Roman" w:hAnsi="Times New Roman" w:cs="Times New Roman"/>
                <w:iCs/>
                <w:sz w:val="16"/>
                <w:szCs w:val="16"/>
              </w:rPr>
              <w:t>&gt; 2 – 2 pkt</w:t>
            </w:r>
          </w:p>
          <w:p w:rsidR="00D46CE6" w:rsidRPr="00D46CE6" w:rsidRDefault="00D46CE6" w:rsidP="00D46CE6">
            <w:pPr>
              <w:autoSpaceDE w:val="0"/>
              <w:autoSpaceDN w:val="0"/>
              <w:adjustRightInd w:val="0"/>
              <w:spacing w:after="0" w:line="276" w:lineRule="auto"/>
              <w:jc w:val="both"/>
              <w:rPr>
                <w:rFonts w:ascii="Times New Roman" w:hAnsi="Times New Roman" w:cs="Times New Roman"/>
                <w:iCs/>
                <w:sz w:val="16"/>
                <w:szCs w:val="16"/>
              </w:rPr>
            </w:pPr>
          </w:p>
        </w:tc>
      </w:tr>
      <w:bookmarkEnd w:id="11"/>
    </w:tbl>
    <w:p w:rsidR="00D46CE6" w:rsidRPr="00D46CE6" w:rsidRDefault="00D46CE6" w:rsidP="00D46CE6">
      <w:pPr>
        <w:autoSpaceDE w:val="0"/>
        <w:autoSpaceDN w:val="0"/>
        <w:adjustRightInd w:val="0"/>
        <w:spacing w:after="0" w:line="276" w:lineRule="auto"/>
        <w:jc w:val="both"/>
        <w:rPr>
          <w:rFonts w:ascii="Times New Roman" w:hAnsi="Times New Roman" w:cs="Times New Roman"/>
        </w:rPr>
      </w:pPr>
    </w:p>
    <w:p w:rsidR="00D46CE6" w:rsidRPr="00D46CE6" w:rsidRDefault="00D46CE6" w:rsidP="00D46CE6">
      <w:pPr>
        <w:spacing w:after="0" w:line="276" w:lineRule="auto"/>
        <w:jc w:val="both"/>
        <w:rPr>
          <w:rFonts w:ascii="Times New Roman" w:hAnsi="Times New Roman" w:cs="Times New Roman"/>
          <w:bCs/>
          <w:color w:val="0000FF"/>
        </w:rPr>
      </w:pPr>
      <w:r w:rsidRPr="00D46CE6">
        <w:rPr>
          <w:rFonts w:ascii="Times New Roman" w:hAnsi="Times New Roman" w:cs="Times New Roman"/>
          <w:b/>
          <w:bCs/>
          <w:color w:val="0000FF"/>
        </w:rPr>
        <w:t xml:space="preserve">Odpowiedź: </w:t>
      </w:r>
      <w:r w:rsidRPr="00D46CE6">
        <w:rPr>
          <w:rFonts w:ascii="Times New Roman" w:hAnsi="Times New Roman" w:cs="Times New Roman"/>
          <w:bCs/>
          <w:color w:val="0000FF"/>
        </w:rPr>
        <w:t>Zamawiający nie wprowadza modyfikacji zał. nr 2a o parametr techniczny sugerowany w pytaniu jw.</w:t>
      </w:r>
    </w:p>
    <w:p w:rsidR="00D46CE6" w:rsidRPr="00D46CE6" w:rsidRDefault="00D46CE6" w:rsidP="00D46CE6">
      <w:pPr>
        <w:autoSpaceDE w:val="0"/>
        <w:autoSpaceDN w:val="0"/>
        <w:adjustRightInd w:val="0"/>
        <w:spacing w:after="0" w:line="276" w:lineRule="auto"/>
        <w:jc w:val="both"/>
        <w:rPr>
          <w:rFonts w:ascii="Times New Roman" w:hAnsi="Times New Roman" w:cs="Times New Roman"/>
          <w:b/>
          <w:bCs/>
        </w:rPr>
      </w:pPr>
    </w:p>
    <w:p w:rsidR="00D46CE6" w:rsidRPr="00D46CE6" w:rsidRDefault="00D46CE6" w:rsidP="00D46CE6">
      <w:pPr>
        <w:autoSpaceDE w:val="0"/>
        <w:autoSpaceDN w:val="0"/>
        <w:adjustRightInd w:val="0"/>
        <w:spacing w:after="0" w:line="276" w:lineRule="auto"/>
        <w:jc w:val="both"/>
        <w:rPr>
          <w:rFonts w:ascii="Times New Roman" w:hAnsi="Times New Roman" w:cs="Times New Roman"/>
          <w:b/>
          <w:iCs/>
        </w:rPr>
      </w:pPr>
      <w:r w:rsidRPr="00D46CE6">
        <w:rPr>
          <w:rFonts w:ascii="Times New Roman" w:hAnsi="Times New Roman" w:cs="Times New Roman"/>
          <w:b/>
          <w:iCs/>
          <w:highlight w:val="yellow"/>
        </w:rPr>
        <w:t>PYTANIE NR 23</w:t>
      </w:r>
    </w:p>
    <w:p w:rsidR="00D46CE6" w:rsidRPr="00D46CE6" w:rsidRDefault="00D46CE6" w:rsidP="00D46CE6">
      <w:pPr>
        <w:autoSpaceDE w:val="0"/>
        <w:autoSpaceDN w:val="0"/>
        <w:adjustRightInd w:val="0"/>
        <w:spacing w:after="0" w:line="276" w:lineRule="auto"/>
        <w:jc w:val="both"/>
        <w:rPr>
          <w:rFonts w:ascii="Times New Roman" w:hAnsi="Times New Roman" w:cs="Times New Roman"/>
          <w:b/>
          <w:bCs/>
          <w:iCs/>
        </w:rPr>
      </w:pPr>
      <w:r w:rsidRPr="00D46CE6">
        <w:rPr>
          <w:rFonts w:ascii="Times New Roman" w:hAnsi="Times New Roman" w:cs="Times New Roman"/>
          <w:b/>
          <w:bCs/>
          <w:iCs/>
        </w:rPr>
        <w:t xml:space="preserve">Dot.  Załącznika nr 2A </w:t>
      </w:r>
    </w:p>
    <w:p w:rsidR="00D46CE6" w:rsidRPr="00D46CE6" w:rsidRDefault="00D46CE6" w:rsidP="00D46CE6">
      <w:pPr>
        <w:autoSpaceDE w:val="0"/>
        <w:autoSpaceDN w:val="0"/>
        <w:adjustRightInd w:val="0"/>
        <w:spacing w:after="0" w:line="276" w:lineRule="auto"/>
        <w:jc w:val="both"/>
        <w:rPr>
          <w:rFonts w:ascii="Times New Roman" w:hAnsi="Times New Roman" w:cs="Times New Roman"/>
          <w:b/>
          <w:bCs/>
        </w:rPr>
      </w:pPr>
    </w:p>
    <w:p w:rsidR="00D46CE6" w:rsidRPr="00D46CE6" w:rsidRDefault="00D46CE6" w:rsidP="00D46CE6">
      <w:pPr>
        <w:autoSpaceDE w:val="0"/>
        <w:autoSpaceDN w:val="0"/>
        <w:adjustRightInd w:val="0"/>
        <w:spacing w:after="0" w:line="276" w:lineRule="auto"/>
        <w:jc w:val="both"/>
        <w:rPr>
          <w:rFonts w:ascii="Times New Roman" w:hAnsi="Times New Roman" w:cs="Times New Roman"/>
        </w:rPr>
      </w:pPr>
      <w:r w:rsidRPr="00D46CE6">
        <w:rPr>
          <w:rFonts w:ascii="Times New Roman" w:hAnsi="Times New Roman" w:cs="Times New Roman"/>
        </w:rPr>
        <w:t>W opisie przedmiotu zamówienia Zamawiający pominą bardzo ważny parametr jakim jest możliwość wykonywania bada spiralnych z pochylanym gantry.</w:t>
      </w:r>
    </w:p>
    <w:p w:rsidR="00D46CE6" w:rsidRPr="00D46CE6" w:rsidRDefault="00D46CE6" w:rsidP="00D46CE6">
      <w:pPr>
        <w:autoSpaceDE w:val="0"/>
        <w:autoSpaceDN w:val="0"/>
        <w:adjustRightInd w:val="0"/>
        <w:spacing w:after="0" w:line="276" w:lineRule="auto"/>
        <w:jc w:val="both"/>
        <w:rPr>
          <w:rFonts w:ascii="Times New Roman" w:hAnsi="Times New Roman" w:cs="Times New Roman"/>
          <w:b/>
          <w:bCs/>
        </w:rPr>
      </w:pPr>
    </w:p>
    <w:p w:rsidR="00D46CE6" w:rsidRPr="00D46CE6" w:rsidRDefault="00D46CE6" w:rsidP="00D46CE6">
      <w:pPr>
        <w:autoSpaceDE w:val="0"/>
        <w:autoSpaceDN w:val="0"/>
        <w:adjustRightInd w:val="0"/>
        <w:spacing w:after="0" w:line="276" w:lineRule="auto"/>
        <w:jc w:val="both"/>
        <w:rPr>
          <w:rFonts w:ascii="Times New Roman" w:hAnsi="Times New Roman" w:cs="Times New Roman"/>
        </w:rPr>
      </w:pPr>
      <w:r w:rsidRPr="00D46CE6">
        <w:rPr>
          <w:rFonts w:ascii="Times New Roman" w:hAnsi="Times New Roman" w:cs="Times New Roman"/>
        </w:rPr>
        <w:t>Pragniemy wskazać, że możliwość pochylania gantry w związku z określonym trybem pracy (jest bardzo istotnym elementem badań diagnostycznych w TK. Wykonywanie akwizycji pochylaniem gantry w skanie spiralnym umożliwia znaczną redukcje dawki na którą narażony jest pacjent podczas badania poprzez możliwość całkowitego ominięcia organów wrażliwych na promieniowanie np. gałek ocznych pacjenta na nadmierne promieniowanie, natomiast w np. przypadku badań kręgosłupa – ryzyko pominięcia niektórych informacji i niewłaściwego zobrazowaniem np. przestrzeni miedzykręgowych, co może mieć miejsce w przypadku skanowania prostopadłego do kręgosłupa. Należy jednak zauważyć, że we współczesnej tomografii większość badań diagnostycznych (w tym badań, które zgodnie z zapisami SIWZ zamierza wykonywać Zamawiający) realizowanych jest z wykorzystaniem skanu spiralnego.</w:t>
      </w:r>
    </w:p>
    <w:p w:rsidR="00D46CE6" w:rsidRPr="00D46CE6" w:rsidRDefault="00D46CE6" w:rsidP="00D46CE6">
      <w:pPr>
        <w:autoSpaceDE w:val="0"/>
        <w:autoSpaceDN w:val="0"/>
        <w:adjustRightInd w:val="0"/>
        <w:spacing w:after="0" w:line="276" w:lineRule="auto"/>
        <w:jc w:val="both"/>
        <w:rPr>
          <w:rFonts w:ascii="Times New Roman" w:hAnsi="Times New Roman" w:cs="Times New Roman"/>
        </w:rPr>
      </w:pPr>
    </w:p>
    <w:p w:rsidR="00D46CE6" w:rsidRPr="00D46CE6" w:rsidRDefault="00D46CE6" w:rsidP="00D46CE6">
      <w:pPr>
        <w:autoSpaceDE w:val="0"/>
        <w:autoSpaceDN w:val="0"/>
        <w:adjustRightInd w:val="0"/>
        <w:spacing w:after="0" w:line="276" w:lineRule="auto"/>
        <w:jc w:val="both"/>
        <w:rPr>
          <w:rFonts w:ascii="Times New Roman" w:hAnsi="Times New Roman" w:cs="Times New Roman"/>
        </w:rPr>
      </w:pPr>
      <w:r w:rsidRPr="00D46CE6">
        <w:rPr>
          <w:rFonts w:ascii="Times New Roman" w:hAnsi="Times New Roman" w:cs="Times New Roman"/>
        </w:rPr>
        <w:t>Czy w związku z powyższym Zamawiający dokona modyfikacji SIWZ poprzez prowadzenie do treści Załącznika nr 2a do SIWA dodatkowego parametru ocenianego w sposób następujący?:</w:t>
      </w:r>
    </w:p>
    <w:p w:rsidR="00D46CE6" w:rsidRPr="00D46CE6" w:rsidRDefault="00D46CE6" w:rsidP="00D46CE6">
      <w:pPr>
        <w:autoSpaceDE w:val="0"/>
        <w:autoSpaceDN w:val="0"/>
        <w:adjustRightInd w:val="0"/>
        <w:spacing w:after="0" w:line="276" w:lineRule="auto"/>
        <w:jc w:val="both"/>
        <w:rPr>
          <w:rFonts w:ascii="Times New Roman" w:hAnsi="Times New Roman" w:cs="Times New Roman"/>
          <w:b/>
          <w:bCs/>
        </w:rPr>
      </w:pPr>
    </w:p>
    <w:tbl>
      <w:tblPr>
        <w:tblW w:w="9072" w:type="dxa"/>
        <w:tblInd w:w="-5" w:type="dxa"/>
        <w:tblBorders>
          <w:top w:val="single" w:sz="4" w:space="0" w:color="000000"/>
          <w:left w:val="single" w:sz="4" w:space="0" w:color="000000"/>
          <w:bottom w:val="single" w:sz="4" w:space="0" w:color="000000"/>
          <w:right w:val="single" w:sz="4" w:space="0" w:color="auto"/>
          <w:insideH w:val="single" w:sz="4" w:space="0" w:color="000000"/>
          <w:insideV w:val="single" w:sz="4" w:space="0" w:color="000000"/>
        </w:tblBorders>
        <w:tblLayout w:type="fixed"/>
        <w:tblCellMar>
          <w:left w:w="10" w:type="dxa"/>
          <w:right w:w="10" w:type="dxa"/>
        </w:tblCellMar>
        <w:tblLook w:val="04A0" w:firstRow="1" w:lastRow="0" w:firstColumn="1" w:lastColumn="0" w:noHBand="0" w:noVBand="1"/>
      </w:tblPr>
      <w:tblGrid>
        <w:gridCol w:w="567"/>
        <w:gridCol w:w="4111"/>
        <w:gridCol w:w="1559"/>
        <w:gridCol w:w="1560"/>
        <w:gridCol w:w="1275"/>
      </w:tblGrid>
      <w:tr w:rsidR="00D46CE6" w:rsidRPr="00D46CE6" w:rsidTr="00D46CE6">
        <w:trPr>
          <w:cantSplit/>
          <w:trHeight w:val="587"/>
        </w:trPr>
        <w:tc>
          <w:tcPr>
            <w:tcW w:w="56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rsidR="00D46CE6" w:rsidRPr="00D46CE6" w:rsidRDefault="00D46CE6" w:rsidP="00D46CE6">
            <w:pPr>
              <w:autoSpaceDE w:val="0"/>
              <w:autoSpaceDN w:val="0"/>
              <w:adjustRightInd w:val="0"/>
              <w:spacing w:after="0" w:line="276" w:lineRule="auto"/>
              <w:jc w:val="both"/>
              <w:rPr>
                <w:rFonts w:ascii="Times New Roman" w:hAnsi="Times New Roman" w:cs="Times New Roman"/>
                <w:iCs/>
                <w:sz w:val="16"/>
                <w:szCs w:val="16"/>
              </w:rPr>
            </w:pPr>
          </w:p>
        </w:tc>
        <w:tc>
          <w:tcPr>
            <w:tcW w:w="411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rsidR="00D46CE6" w:rsidRPr="00D46CE6" w:rsidRDefault="00D46CE6" w:rsidP="00D46CE6">
            <w:pPr>
              <w:autoSpaceDE w:val="0"/>
              <w:autoSpaceDN w:val="0"/>
              <w:adjustRightInd w:val="0"/>
              <w:spacing w:after="0" w:line="276" w:lineRule="auto"/>
              <w:jc w:val="both"/>
              <w:rPr>
                <w:rFonts w:ascii="Times New Roman" w:hAnsi="Times New Roman" w:cs="Times New Roman"/>
                <w:iCs/>
                <w:sz w:val="16"/>
                <w:szCs w:val="16"/>
              </w:rPr>
            </w:pPr>
            <w:r w:rsidRPr="00D46CE6">
              <w:rPr>
                <w:rFonts w:ascii="Times New Roman" w:hAnsi="Times New Roman" w:cs="Times New Roman"/>
                <w:iCs/>
                <w:sz w:val="16"/>
                <w:szCs w:val="16"/>
              </w:rPr>
              <w:t>Możliwość wykonywania skanu spiralnego o z pochylonym gantry w pełnym oferowanym zakresie (±30</w:t>
            </w:r>
            <w:r w:rsidRPr="00D46CE6">
              <w:rPr>
                <w:rFonts w:ascii="Times New Roman" w:hAnsi="Times New Roman" w:cs="Times New Roman"/>
                <w:iCs/>
                <w:sz w:val="16"/>
                <w:szCs w:val="16"/>
                <w:vertAlign w:val="superscript"/>
              </w:rPr>
              <w:t>0</w:t>
            </w:r>
            <w:r w:rsidRPr="00D46CE6">
              <w:rPr>
                <w:rFonts w:ascii="Times New Roman" w:hAnsi="Times New Roman" w:cs="Times New Roman"/>
                <w:iCs/>
                <w:sz w:val="16"/>
                <w:szCs w:val="16"/>
              </w:rPr>
              <w:t>) ) i uzyskania w pełni diagnostycznych obrazów z akwizycji wykonywanej w ten sposób</w:t>
            </w:r>
          </w:p>
        </w:tc>
        <w:tc>
          <w:tcPr>
            <w:tcW w:w="155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rsidR="00D46CE6" w:rsidRPr="00D46CE6" w:rsidRDefault="00D46CE6" w:rsidP="00D46CE6">
            <w:pPr>
              <w:autoSpaceDE w:val="0"/>
              <w:autoSpaceDN w:val="0"/>
              <w:adjustRightInd w:val="0"/>
              <w:spacing w:after="0" w:line="276" w:lineRule="auto"/>
              <w:jc w:val="center"/>
              <w:rPr>
                <w:rFonts w:ascii="Times New Roman" w:hAnsi="Times New Roman" w:cs="Times New Roman"/>
                <w:iCs/>
                <w:sz w:val="16"/>
                <w:szCs w:val="16"/>
              </w:rPr>
            </w:pPr>
            <w:r w:rsidRPr="00D46CE6">
              <w:rPr>
                <w:rFonts w:ascii="Times New Roman" w:hAnsi="Times New Roman" w:cs="Times New Roman"/>
                <w:iCs/>
                <w:sz w:val="16"/>
                <w:szCs w:val="16"/>
              </w:rPr>
              <w:t>Tak  / Nie</w:t>
            </w:r>
          </w:p>
          <w:p w:rsidR="00D46CE6" w:rsidRPr="00D46CE6" w:rsidRDefault="00D46CE6" w:rsidP="00D46CE6">
            <w:pPr>
              <w:autoSpaceDE w:val="0"/>
              <w:autoSpaceDN w:val="0"/>
              <w:adjustRightInd w:val="0"/>
              <w:spacing w:after="0" w:line="276" w:lineRule="auto"/>
              <w:jc w:val="center"/>
              <w:rPr>
                <w:rFonts w:ascii="Times New Roman" w:hAnsi="Times New Roman" w:cs="Times New Roman"/>
                <w:iCs/>
                <w:sz w:val="16"/>
                <w:szCs w:val="16"/>
              </w:rPr>
            </w:pPr>
            <w:r w:rsidRPr="00D46CE6">
              <w:rPr>
                <w:rFonts w:ascii="Times New Roman" w:hAnsi="Times New Roman" w:cs="Times New Roman"/>
                <w:iCs/>
                <w:sz w:val="16"/>
                <w:szCs w:val="16"/>
              </w:rPr>
              <w:t>podać</w:t>
            </w:r>
          </w:p>
        </w:tc>
        <w:tc>
          <w:tcPr>
            <w:tcW w:w="156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rsidR="00D46CE6" w:rsidRPr="00D46CE6" w:rsidRDefault="00D46CE6" w:rsidP="00D46CE6">
            <w:pPr>
              <w:autoSpaceDE w:val="0"/>
              <w:autoSpaceDN w:val="0"/>
              <w:adjustRightInd w:val="0"/>
              <w:spacing w:after="0" w:line="276" w:lineRule="auto"/>
              <w:jc w:val="both"/>
              <w:rPr>
                <w:rFonts w:ascii="Times New Roman" w:hAnsi="Times New Roman" w:cs="Times New Roman"/>
                <w:iCs/>
                <w:sz w:val="16"/>
                <w:szCs w:val="16"/>
              </w:rPr>
            </w:pPr>
          </w:p>
        </w:tc>
        <w:tc>
          <w:tcPr>
            <w:tcW w:w="1275" w:type="dxa"/>
            <w:tcBorders>
              <w:top w:val="single" w:sz="4" w:space="0" w:color="000000"/>
              <w:left w:val="single" w:sz="4" w:space="0" w:color="000000"/>
              <w:bottom w:val="single" w:sz="4" w:space="0" w:color="000000"/>
              <w:right w:val="single" w:sz="4" w:space="0" w:color="auto"/>
            </w:tcBorders>
            <w:tcMar>
              <w:top w:w="0" w:type="dxa"/>
              <w:left w:w="108" w:type="dxa"/>
              <w:bottom w:w="0" w:type="dxa"/>
              <w:right w:w="108" w:type="dxa"/>
            </w:tcMar>
            <w:vAlign w:val="center"/>
          </w:tcPr>
          <w:p w:rsidR="00D46CE6" w:rsidRPr="00D46CE6" w:rsidRDefault="00D46CE6" w:rsidP="00D46CE6">
            <w:pPr>
              <w:autoSpaceDE w:val="0"/>
              <w:autoSpaceDN w:val="0"/>
              <w:adjustRightInd w:val="0"/>
              <w:spacing w:after="0" w:line="276" w:lineRule="auto"/>
              <w:jc w:val="both"/>
              <w:rPr>
                <w:rFonts w:ascii="Times New Roman" w:hAnsi="Times New Roman" w:cs="Times New Roman"/>
                <w:iCs/>
                <w:sz w:val="16"/>
                <w:szCs w:val="16"/>
              </w:rPr>
            </w:pPr>
            <w:r w:rsidRPr="00D46CE6">
              <w:rPr>
                <w:rFonts w:ascii="Times New Roman" w:hAnsi="Times New Roman" w:cs="Times New Roman"/>
                <w:iCs/>
                <w:sz w:val="16"/>
                <w:szCs w:val="16"/>
              </w:rPr>
              <w:t>Tak – 2 pkt</w:t>
            </w:r>
          </w:p>
          <w:p w:rsidR="00D46CE6" w:rsidRPr="00D46CE6" w:rsidRDefault="00D46CE6" w:rsidP="00D46CE6">
            <w:pPr>
              <w:autoSpaceDE w:val="0"/>
              <w:autoSpaceDN w:val="0"/>
              <w:adjustRightInd w:val="0"/>
              <w:spacing w:after="0" w:line="276" w:lineRule="auto"/>
              <w:jc w:val="both"/>
              <w:rPr>
                <w:rFonts w:ascii="Times New Roman" w:hAnsi="Times New Roman" w:cs="Times New Roman"/>
                <w:iCs/>
                <w:sz w:val="16"/>
                <w:szCs w:val="16"/>
              </w:rPr>
            </w:pPr>
            <w:r w:rsidRPr="00D46CE6">
              <w:rPr>
                <w:rFonts w:ascii="Times New Roman" w:hAnsi="Times New Roman" w:cs="Times New Roman"/>
                <w:iCs/>
                <w:sz w:val="16"/>
                <w:szCs w:val="16"/>
              </w:rPr>
              <w:t>Nie  – 0 pkt</w:t>
            </w:r>
          </w:p>
          <w:p w:rsidR="00D46CE6" w:rsidRPr="00D46CE6" w:rsidRDefault="00D46CE6" w:rsidP="00D46CE6">
            <w:pPr>
              <w:autoSpaceDE w:val="0"/>
              <w:autoSpaceDN w:val="0"/>
              <w:adjustRightInd w:val="0"/>
              <w:spacing w:after="0" w:line="276" w:lineRule="auto"/>
              <w:jc w:val="both"/>
              <w:rPr>
                <w:rFonts w:ascii="Times New Roman" w:hAnsi="Times New Roman" w:cs="Times New Roman"/>
                <w:iCs/>
                <w:sz w:val="16"/>
                <w:szCs w:val="16"/>
              </w:rPr>
            </w:pPr>
          </w:p>
        </w:tc>
      </w:tr>
    </w:tbl>
    <w:p w:rsidR="00D46CE6" w:rsidRPr="00D46CE6" w:rsidRDefault="00D46CE6" w:rsidP="00D46CE6">
      <w:pPr>
        <w:autoSpaceDE w:val="0"/>
        <w:autoSpaceDN w:val="0"/>
        <w:adjustRightInd w:val="0"/>
        <w:spacing w:after="0" w:line="276" w:lineRule="auto"/>
        <w:jc w:val="both"/>
        <w:rPr>
          <w:rFonts w:ascii="Times New Roman" w:hAnsi="Times New Roman" w:cs="Times New Roman"/>
          <w:b/>
          <w:bCs/>
        </w:rPr>
      </w:pPr>
    </w:p>
    <w:p w:rsidR="00D46CE6" w:rsidRPr="00D46CE6" w:rsidRDefault="00D46CE6" w:rsidP="00D46CE6">
      <w:pPr>
        <w:spacing w:after="0" w:line="276" w:lineRule="auto"/>
        <w:jc w:val="both"/>
        <w:rPr>
          <w:rFonts w:ascii="Times New Roman" w:hAnsi="Times New Roman" w:cs="Times New Roman"/>
          <w:bCs/>
          <w:color w:val="0000FF"/>
        </w:rPr>
      </w:pPr>
      <w:r w:rsidRPr="00D46CE6">
        <w:rPr>
          <w:rFonts w:ascii="Times New Roman" w:hAnsi="Times New Roman" w:cs="Times New Roman"/>
          <w:b/>
          <w:bCs/>
          <w:color w:val="0000FF"/>
        </w:rPr>
        <w:t xml:space="preserve">Odpowiedź: </w:t>
      </w:r>
      <w:r w:rsidRPr="00D46CE6">
        <w:rPr>
          <w:rFonts w:ascii="Times New Roman" w:hAnsi="Times New Roman" w:cs="Times New Roman"/>
          <w:bCs/>
          <w:color w:val="0000FF"/>
        </w:rPr>
        <w:t>Zamawiający nie wprowadza modyfikacji zał. nr 2a o parametr techniczny sugerowany w pytaniu jw.</w:t>
      </w:r>
    </w:p>
    <w:p w:rsidR="00D46CE6" w:rsidRPr="00D46CE6" w:rsidRDefault="00D46CE6" w:rsidP="00D46CE6">
      <w:pPr>
        <w:autoSpaceDE w:val="0"/>
        <w:autoSpaceDN w:val="0"/>
        <w:adjustRightInd w:val="0"/>
        <w:spacing w:after="0" w:line="276" w:lineRule="auto"/>
        <w:jc w:val="both"/>
        <w:rPr>
          <w:rFonts w:ascii="Times New Roman" w:hAnsi="Times New Roman" w:cs="Times New Roman"/>
          <w:b/>
          <w:iCs/>
        </w:rPr>
      </w:pPr>
    </w:p>
    <w:p w:rsidR="00D46CE6" w:rsidRPr="00D46CE6" w:rsidRDefault="00D46CE6" w:rsidP="00D46CE6">
      <w:pPr>
        <w:autoSpaceDE w:val="0"/>
        <w:autoSpaceDN w:val="0"/>
        <w:adjustRightInd w:val="0"/>
        <w:spacing w:after="0" w:line="276" w:lineRule="auto"/>
        <w:jc w:val="both"/>
        <w:rPr>
          <w:rFonts w:ascii="Times New Roman" w:hAnsi="Times New Roman" w:cs="Times New Roman"/>
          <w:b/>
          <w:iCs/>
        </w:rPr>
      </w:pPr>
      <w:bookmarkStart w:id="12" w:name="_Hlk45702286"/>
      <w:r w:rsidRPr="00D46CE6">
        <w:rPr>
          <w:rFonts w:ascii="Times New Roman" w:hAnsi="Times New Roman" w:cs="Times New Roman"/>
          <w:b/>
          <w:iCs/>
          <w:highlight w:val="yellow"/>
        </w:rPr>
        <w:t>PYTANIE NR 24</w:t>
      </w:r>
    </w:p>
    <w:bookmarkEnd w:id="12"/>
    <w:p w:rsidR="00D46CE6" w:rsidRPr="00D46CE6" w:rsidRDefault="00D46CE6" w:rsidP="00D46CE6">
      <w:pPr>
        <w:autoSpaceDE w:val="0"/>
        <w:autoSpaceDN w:val="0"/>
        <w:adjustRightInd w:val="0"/>
        <w:spacing w:after="0" w:line="276" w:lineRule="auto"/>
        <w:jc w:val="both"/>
        <w:rPr>
          <w:rFonts w:ascii="Times New Roman" w:hAnsi="Times New Roman" w:cs="Times New Roman"/>
          <w:b/>
          <w:bCs/>
          <w:iCs/>
        </w:rPr>
      </w:pPr>
      <w:r w:rsidRPr="00D46CE6">
        <w:rPr>
          <w:rFonts w:ascii="Times New Roman" w:hAnsi="Times New Roman" w:cs="Times New Roman"/>
          <w:b/>
          <w:bCs/>
          <w:iCs/>
        </w:rPr>
        <w:t xml:space="preserve">Dot.  pkt. 74.2 (Serwer aplikacyjny) Załącznika nr 2A </w:t>
      </w:r>
    </w:p>
    <w:p w:rsidR="00D46CE6" w:rsidRPr="00D46CE6" w:rsidRDefault="00D46CE6" w:rsidP="00D46CE6">
      <w:pPr>
        <w:autoSpaceDE w:val="0"/>
        <w:autoSpaceDN w:val="0"/>
        <w:adjustRightInd w:val="0"/>
        <w:spacing w:after="0" w:line="276" w:lineRule="auto"/>
        <w:jc w:val="both"/>
        <w:rPr>
          <w:rFonts w:ascii="Times New Roman" w:hAnsi="Times New Roman" w:cs="Times New Roman"/>
          <w:b/>
          <w:bCs/>
        </w:rPr>
      </w:pPr>
    </w:p>
    <w:p w:rsidR="00D46CE6" w:rsidRPr="00D46CE6" w:rsidRDefault="00D46CE6" w:rsidP="00D46CE6">
      <w:pPr>
        <w:autoSpaceDE w:val="0"/>
        <w:autoSpaceDN w:val="0"/>
        <w:adjustRightInd w:val="0"/>
        <w:spacing w:after="0" w:line="276" w:lineRule="auto"/>
        <w:jc w:val="both"/>
        <w:rPr>
          <w:rFonts w:ascii="Times New Roman" w:hAnsi="Times New Roman" w:cs="Times New Roman"/>
        </w:rPr>
      </w:pPr>
      <w:r w:rsidRPr="00D46CE6">
        <w:rPr>
          <w:rFonts w:ascii="Times New Roman" w:hAnsi="Times New Roman" w:cs="Times New Roman"/>
        </w:rPr>
        <w:t xml:space="preserve">Pragniemy zauważyć, że rozwiązania postprocessingowe działające w oparciu o technologię klient serwer oferowane na rynku przez czołowych producentów różnią się, a parametry serwerów powinny być dostosowane do wymogów oprogramowania. Sprzęt komputerowy spełnia jedynie funkcje nośnika oprogramowania, a o odpowiednim doborze parametrów i konfiguracji sprzętu decyduje producent oprogramowania, który bierze na siebie odpowiedzialność za takie dopasowanie „sprzętu” do wymagań oprogramowania, które zapewni wysoką jakość obrazowania, płynność pracy i umożliwi szybką i trafną diagnozę pracującym na niej diagnostom. Nie istnieje jedna wspólna platforma sprzętowa, która spełniłaby wymogi każdego z producentów oprogramowania diagnostycznego. A nawet jeśli </w:t>
      </w:r>
      <w:r w:rsidRPr="00D46CE6">
        <w:rPr>
          <w:rFonts w:ascii="Times New Roman" w:hAnsi="Times New Roman" w:cs="Times New Roman"/>
        </w:rPr>
        <w:lastRenderedPageBreak/>
        <w:t xml:space="preserve">oprogramowanie udało by się na niej zainstalować, to nie ma gwarancji, że zapewniła by prawidłową pracę danego oprogramowania. </w:t>
      </w:r>
    </w:p>
    <w:p w:rsidR="00D46CE6" w:rsidRPr="00D46CE6" w:rsidRDefault="00D46CE6" w:rsidP="00D46CE6">
      <w:pPr>
        <w:autoSpaceDE w:val="0"/>
        <w:autoSpaceDN w:val="0"/>
        <w:adjustRightInd w:val="0"/>
        <w:spacing w:after="0" w:line="276" w:lineRule="auto"/>
        <w:jc w:val="both"/>
        <w:rPr>
          <w:rFonts w:ascii="Times New Roman" w:hAnsi="Times New Roman" w:cs="Times New Roman"/>
        </w:rPr>
      </w:pPr>
      <w:r w:rsidRPr="00D46CE6">
        <w:rPr>
          <w:rFonts w:ascii="Times New Roman" w:hAnsi="Times New Roman" w:cs="Times New Roman"/>
        </w:rPr>
        <w:t>Dostawa serwera innego niż dedykowany przez producenta oprogramowania może być niemożliwa ze względów proceduralnych, certyfikacyjnych – producent dostarcza całe rozwiązanie (oprogramowanie wraz z dedykowanym do niego sprzętem), zaś zainstalowanie oprogramowania na serwerze innym, niż dedykowany przez producenta może wiązać się z utratą gwarancji.</w:t>
      </w:r>
    </w:p>
    <w:p w:rsidR="00D46CE6" w:rsidRPr="00D46CE6" w:rsidRDefault="00D46CE6" w:rsidP="00D46CE6">
      <w:pPr>
        <w:autoSpaceDE w:val="0"/>
        <w:autoSpaceDN w:val="0"/>
        <w:adjustRightInd w:val="0"/>
        <w:spacing w:after="0" w:line="276" w:lineRule="auto"/>
        <w:jc w:val="both"/>
        <w:rPr>
          <w:rFonts w:ascii="Times New Roman" w:hAnsi="Times New Roman" w:cs="Times New Roman"/>
        </w:rPr>
      </w:pPr>
    </w:p>
    <w:p w:rsidR="00D46CE6" w:rsidRPr="00D46CE6" w:rsidRDefault="00D46CE6" w:rsidP="00D46CE6">
      <w:pPr>
        <w:autoSpaceDE w:val="0"/>
        <w:autoSpaceDN w:val="0"/>
        <w:adjustRightInd w:val="0"/>
        <w:spacing w:after="0" w:line="276" w:lineRule="auto"/>
        <w:jc w:val="both"/>
        <w:rPr>
          <w:rFonts w:ascii="Times New Roman" w:hAnsi="Times New Roman" w:cs="Times New Roman"/>
        </w:rPr>
      </w:pPr>
      <w:r w:rsidRPr="00D46CE6">
        <w:rPr>
          <w:rFonts w:ascii="Times New Roman" w:hAnsi="Times New Roman" w:cs="Times New Roman"/>
        </w:rPr>
        <w:t>Czy w związku z powyższym Zamawiający dopuści do postepowania serwer dedykowany przez producenta systemu i o parametrach innych niż wyspecyfikowane w pkt. 74.1 i zapewniający płynną prace z zakresie aplikacji wymaganych zapisami pkt. „Oprogramowanie serwera aplikacyjnego” - tak szczegółowy opis przedmiotu zamówienia w tym zakresie nie ma żadnego uzasadnienia klinicznego, czy użytkowego i może stanowić czynnik ograniczający uczciwą konkurencję?</w:t>
      </w:r>
    </w:p>
    <w:p w:rsidR="00D46CE6" w:rsidRPr="00D46CE6" w:rsidRDefault="00D46CE6" w:rsidP="00D46CE6">
      <w:pPr>
        <w:autoSpaceDE w:val="0"/>
        <w:autoSpaceDN w:val="0"/>
        <w:adjustRightInd w:val="0"/>
        <w:spacing w:after="0" w:line="276" w:lineRule="auto"/>
        <w:jc w:val="both"/>
        <w:rPr>
          <w:rFonts w:ascii="Times New Roman" w:hAnsi="Times New Roman" w:cs="Times New Roman"/>
          <w:b/>
          <w:bCs/>
        </w:rPr>
      </w:pPr>
    </w:p>
    <w:p w:rsidR="00D46CE6" w:rsidRPr="00D46CE6" w:rsidRDefault="00D46CE6" w:rsidP="00D46CE6">
      <w:pPr>
        <w:spacing w:after="0" w:line="276" w:lineRule="auto"/>
        <w:jc w:val="both"/>
        <w:rPr>
          <w:rFonts w:ascii="Times New Roman" w:hAnsi="Times New Roman" w:cs="Times New Roman"/>
          <w:bCs/>
          <w:color w:val="0000FF"/>
        </w:rPr>
      </w:pPr>
      <w:r w:rsidRPr="00D46CE6">
        <w:rPr>
          <w:rFonts w:ascii="Times New Roman" w:hAnsi="Times New Roman" w:cs="Times New Roman"/>
          <w:b/>
          <w:bCs/>
          <w:color w:val="0000FF"/>
        </w:rPr>
        <w:t xml:space="preserve">Odpowiedź: </w:t>
      </w:r>
      <w:r w:rsidRPr="00D46CE6">
        <w:rPr>
          <w:rFonts w:ascii="Times New Roman" w:hAnsi="Times New Roman" w:cs="Times New Roman"/>
          <w:bCs/>
          <w:color w:val="0000FF"/>
        </w:rPr>
        <w:t xml:space="preserve">Zamawiający podtrzymuje dotychczasowe zapisy SIWZ dotyczące powyższego pytania. </w:t>
      </w:r>
    </w:p>
    <w:p w:rsidR="00D46CE6" w:rsidRPr="00D46CE6" w:rsidRDefault="00D46CE6" w:rsidP="00D46CE6">
      <w:pPr>
        <w:autoSpaceDE w:val="0"/>
        <w:autoSpaceDN w:val="0"/>
        <w:adjustRightInd w:val="0"/>
        <w:spacing w:after="0" w:line="276" w:lineRule="auto"/>
        <w:jc w:val="both"/>
        <w:rPr>
          <w:rFonts w:ascii="Times New Roman" w:hAnsi="Times New Roman" w:cs="Times New Roman"/>
          <w:b/>
          <w:iCs/>
        </w:rPr>
      </w:pPr>
    </w:p>
    <w:p w:rsidR="00D46CE6" w:rsidRPr="00D46CE6" w:rsidRDefault="00D46CE6" w:rsidP="00D46CE6">
      <w:pPr>
        <w:autoSpaceDE w:val="0"/>
        <w:autoSpaceDN w:val="0"/>
        <w:adjustRightInd w:val="0"/>
        <w:spacing w:after="0" w:line="276" w:lineRule="auto"/>
        <w:jc w:val="both"/>
        <w:rPr>
          <w:rFonts w:ascii="Times New Roman" w:hAnsi="Times New Roman" w:cs="Times New Roman"/>
          <w:b/>
          <w:iCs/>
        </w:rPr>
      </w:pPr>
      <w:r w:rsidRPr="00D46CE6">
        <w:rPr>
          <w:rFonts w:ascii="Times New Roman" w:hAnsi="Times New Roman" w:cs="Times New Roman"/>
          <w:b/>
          <w:iCs/>
          <w:highlight w:val="yellow"/>
        </w:rPr>
        <w:t>PYTANIE NR 25</w:t>
      </w:r>
    </w:p>
    <w:p w:rsidR="00D46CE6" w:rsidRPr="00D46CE6" w:rsidRDefault="00D46CE6" w:rsidP="00D46CE6">
      <w:pPr>
        <w:autoSpaceDE w:val="0"/>
        <w:autoSpaceDN w:val="0"/>
        <w:adjustRightInd w:val="0"/>
        <w:spacing w:after="0" w:line="276" w:lineRule="auto"/>
        <w:jc w:val="both"/>
        <w:rPr>
          <w:rFonts w:ascii="Times New Roman" w:hAnsi="Times New Roman" w:cs="Times New Roman"/>
          <w:b/>
          <w:bCs/>
          <w:iCs/>
        </w:rPr>
      </w:pPr>
      <w:r w:rsidRPr="00D46CE6">
        <w:rPr>
          <w:rFonts w:ascii="Times New Roman" w:hAnsi="Times New Roman" w:cs="Times New Roman"/>
          <w:b/>
          <w:bCs/>
          <w:iCs/>
        </w:rPr>
        <w:t xml:space="preserve">Dot.  pkt. 123 (Oprogramowanie serwer aplikacyjnego) Załącznika nr 2A </w:t>
      </w:r>
    </w:p>
    <w:p w:rsidR="00D46CE6" w:rsidRPr="00D46CE6" w:rsidRDefault="00D46CE6" w:rsidP="00D46CE6">
      <w:pPr>
        <w:autoSpaceDE w:val="0"/>
        <w:autoSpaceDN w:val="0"/>
        <w:adjustRightInd w:val="0"/>
        <w:spacing w:after="0" w:line="276" w:lineRule="auto"/>
        <w:jc w:val="both"/>
        <w:rPr>
          <w:rFonts w:ascii="Times New Roman" w:hAnsi="Times New Roman" w:cs="Times New Roman"/>
          <w:b/>
          <w:bCs/>
        </w:rPr>
      </w:pPr>
    </w:p>
    <w:p w:rsidR="00D46CE6" w:rsidRPr="00D46CE6" w:rsidRDefault="00D46CE6" w:rsidP="00D46CE6">
      <w:pPr>
        <w:autoSpaceDE w:val="0"/>
        <w:autoSpaceDN w:val="0"/>
        <w:adjustRightInd w:val="0"/>
        <w:spacing w:after="0" w:line="276" w:lineRule="auto"/>
        <w:jc w:val="both"/>
        <w:rPr>
          <w:rFonts w:ascii="Times New Roman" w:hAnsi="Times New Roman" w:cs="Times New Roman"/>
          <w:b/>
          <w:bCs/>
        </w:rPr>
      </w:pPr>
      <w:r w:rsidRPr="00D46CE6">
        <w:rPr>
          <w:rFonts w:ascii="Times New Roman" w:hAnsi="Times New Roman" w:cs="Times New Roman"/>
          <w:b/>
          <w:bCs/>
        </w:rPr>
        <w:t>W pkt. 123 Zamawiający wymaga</w:t>
      </w:r>
    </w:p>
    <w:tbl>
      <w:tblPr>
        <w:tblW w:w="9498"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964"/>
        <w:gridCol w:w="3998"/>
        <w:gridCol w:w="1985"/>
        <w:gridCol w:w="1275"/>
        <w:gridCol w:w="1276"/>
      </w:tblGrid>
      <w:tr w:rsidR="00D46CE6" w:rsidRPr="00D46CE6" w:rsidTr="00D46CE6">
        <w:tc>
          <w:tcPr>
            <w:tcW w:w="964" w:type="dxa"/>
            <w:tcBorders>
              <w:top w:val="single" w:sz="4" w:space="0" w:color="auto"/>
              <w:left w:val="single" w:sz="4" w:space="0" w:color="auto"/>
              <w:bottom w:val="single" w:sz="4" w:space="0" w:color="auto"/>
              <w:right w:val="single" w:sz="4" w:space="0" w:color="auto"/>
            </w:tcBorders>
            <w:vAlign w:val="center"/>
          </w:tcPr>
          <w:p w:rsidR="00D46CE6" w:rsidRPr="00D46CE6" w:rsidRDefault="00D46CE6" w:rsidP="00D46CE6">
            <w:pPr>
              <w:pStyle w:val="Akapitzlist"/>
              <w:spacing w:after="0" w:line="276" w:lineRule="auto"/>
              <w:ind w:left="0"/>
              <w:rPr>
                <w:rFonts w:ascii="Times New Roman" w:hAnsi="Times New Roman" w:cs="Times New Roman"/>
                <w:iCs/>
                <w:sz w:val="16"/>
                <w:szCs w:val="16"/>
              </w:rPr>
            </w:pPr>
            <w:bookmarkStart w:id="13" w:name="_Hlk47008631"/>
            <w:r w:rsidRPr="00D46CE6">
              <w:rPr>
                <w:rFonts w:ascii="Times New Roman" w:hAnsi="Times New Roman" w:cs="Times New Roman"/>
                <w:iCs/>
                <w:sz w:val="16"/>
                <w:szCs w:val="16"/>
              </w:rPr>
              <w:t xml:space="preserve">123. </w:t>
            </w:r>
          </w:p>
        </w:tc>
        <w:tc>
          <w:tcPr>
            <w:tcW w:w="3998" w:type="dxa"/>
            <w:tcBorders>
              <w:top w:val="single" w:sz="4" w:space="0" w:color="auto"/>
              <w:left w:val="single" w:sz="4" w:space="0" w:color="auto"/>
              <w:bottom w:val="single" w:sz="4" w:space="0" w:color="auto"/>
              <w:right w:val="single" w:sz="4" w:space="0" w:color="auto"/>
            </w:tcBorders>
            <w:vAlign w:val="center"/>
          </w:tcPr>
          <w:p w:rsidR="00D46CE6" w:rsidRPr="00D46CE6" w:rsidRDefault="00D46CE6" w:rsidP="00D46CE6">
            <w:pPr>
              <w:spacing w:after="0" w:line="276" w:lineRule="auto"/>
              <w:jc w:val="both"/>
              <w:rPr>
                <w:rFonts w:ascii="Times New Roman" w:hAnsi="Times New Roman" w:cs="Times New Roman"/>
                <w:iCs/>
                <w:sz w:val="16"/>
                <w:szCs w:val="16"/>
              </w:rPr>
            </w:pPr>
            <w:r w:rsidRPr="00D46CE6">
              <w:rPr>
                <w:rFonts w:ascii="Times New Roman" w:hAnsi="Times New Roman" w:cs="Times New Roman"/>
                <w:iCs/>
                <w:sz w:val="16"/>
                <w:szCs w:val="16"/>
              </w:rPr>
              <w:t>Oprogramowanie do automatycznej fuzji obrazów różnych energii oraz obrazów z różnych systemów diagnostycznych: CT/MR, CT/PET, CT/SPECT, itp.</w:t>
            </w:r>
          </w:p>
        </w:tc>
        <w:tc>
          <w:tcPr>
            <w:tcW w:w="1985" w:type="dxa"/>
            <w:tcBorders>
              <w:top w:val="single" w:sz="4" w:space="0" w:color="auto"/>
              <w:left w:val="single" w:sz="4" w:space="0" w:color="auto"/>
              <w:bottom w:val="single" w:sz="4" w:space="0" w:color="auto"/>
              <w:right w:val="single" w:sz="4" w:space="0" w:color="auto"/>
            </w:tcBorders>
            <w:vAlign w:val="center"/>
          </w:tcPr>
          <w:p w:rsidR="00D46CE6" w:rsidRPr="00D46CE6" w:rsidRDefault="00D46CE6" w:rsidP="00D46CE6">
            <w:pPr>
              <w:snapToGrid w:val="0"/>
              <w:spacing w:after="0" w:line="276" w:lineRule="auto"/>
              <w:jc w:val="center"/>
              <w:rPr>
                <w:rFonts w:ascii="Times New Roman" w:hAnsi="Times New Roman" w:cs="Times New Roman"/>
                <w:iCs/>
                <w:sz w:val="16"/>
                <w:szCs w:val="16"/>
              </w:rPr>
            </w:pPr>
            <w:r w:rsidRPr="00D46CE6">
              <w:rPr>
                <w:rFonts w:ascii="Times New Roman" w:hAnsi="Times New Roman" w:cs="Times New Roman"/>
                <w:iCs/>
                <w:sz w:val="16"/>
                <w:szCs w:val="16"/>
              </w:rPr>
              <w:t>Tak, podać i opisać</w:t>
            </w:r>
          </w:p>
        </w:tc>
        <w:tc>
          <w:tcPr>
            <w:tcW w:w="1275" w:type="dxa"/>
            <w:tcBorders>
              <w:top w:val="single" w:sz="4" w:space="0" w:color="auto"/>
              <w:left w:val="single" w:sz="4" w:space="0" w:color="auto"/>
              <w:bottom w:val="single" w:sz="4" w:space="0" w:color="auto"/>
              <w:right w:val="single" w:sz="4" w:space="0" w:color="auto"/>
            </w:tcBorders>
            <w:vAlign w:val="center"/>
          </w:tcPr>
          <w:p w:rsidR="00D46CE6" w:rsidRPr="00D46CE6" w:rsidRDefault="00D46CE6" w:rsidP="00D46CE6">
            <w:pPr>
              <w:pStyle w:val="a"/>
              <w:spacing w:line="276" w:lineRule="auto"/>
              <w:jc w:val="both"/>
              <w:rPr>
                <w:rFonts w:eastAsia="Times New Roman" w:cs="Times New Roman"/>
                <w:iCs/>
                <w:color w:val="auto"/>
                <w:kern w:val="0"/>
                <w:sz w:val="16"/>
                <w:szCs w:val="16"/>
                <w:lang w:eastAsia="pl-PL" w:bidi="ar-SA"/>
              </w:rPr>
            </w:pPr>
          </w:p>
        </w:tc>
        <w:tc>
          <w:tcPr>
            <w:tcW w:w="1276" w:type="dxa"/>
            <w:tcBorders>
              <w:top w:val="single" w:sz="4" w:space="0" w:color="auto"/>
              <w:left w:val="single" w:sz="4" w:space="0" w:color="auto"/>
              <w:bottom w:val="single" w:sz="4" w:space="0" w:color="auto"/>
              <w:right w:val="single" w:sz="4" w:space="0" w:color="auto"/>
            </w:tcBorders>
            <w:vAlign w:val="center"/>
          </w:tcPr>
          <w:p w:rsidR="00D46CE6" w:rsidRPr="00D46CE6" w:rsidRDefault="00D46CE6" w:rsidP="00D46CE6">
            <w:pPr>
              <w:pStyle w:val="a"/>
              <w:spacing w:line="276" w:lineRule="auto"/>
              <w:jc w:val="center"/>
              <w:rPr>
                <w:rFonts w:eastAsia="Times New Roman" w:cs="Times New Roman"/>
                <w:iCs/>
                <w:color w:val="auto"/>
                <w:kern w:val="0"/>
                <w:sz w:val="16"/>
                <w:szCs w:val="16"/>
                <w:lang w:eastAsia="pl-PL" w:bidi="ar-SA"/>
              </w:rPr>
            </w:pPr>
            <w:r w:rsidRPr="00D46CE6">
              <w:rPr>
                <w:rFonts w:eastAsia="Times New Roman" w:cs="Times New Roman"/>
                <w:iCs/>
                <w:color w:val="auto"/>
                <w:kern w:val="0"/>
                <w:sz w:val="16"/>
                <w:szCs w:val="16"/>
                <w:lang w:eastAsia="pl-PL" w:bidi="ar-SA"/>
              </w:rPr>
              <w:t>- - -</w:t>
            </w:r>
          </w:p>
        </w:tc>
      </w:tr>
      <w:bookmarkEnd w:id="13"/>
    </w:tbl>
    <w:p w:rsidR="00D46CE6" w:rsidRPr="00D46CE6" w:rsidRDefault="00D46CE6" w:rsidP="00D46CE6">
      <w:pPr>
        <w:autoSpaceDE w:val="0"/>
        <w:autoSpaceDN w:val="0"/>
        <w:adjustRightInd w:val="0"/>
        <w:spacing w:after="0" w:line="276" w:lineRule="auto"/>
        <w:jc w:val="both"/>
        <w:rPr>
          <w:rFonts w:ascii="Times New Roman" w:hAnsi="Times New Roman" w:cs="Times New Roman"/>
          <w:b/>
          <w:bCs/>
        </w:rPr>
      </w:pPr>
    </w:p>
    <w:p w:rsidR="00D46CE6" w:rsidRPr="00D46CE6" w:rsidRDefault="00D46CE6" w:rsidP="00D46CE6">
      <w:pPr>
        <w:autoSpaceDE w:val="0"/>
        <w:autoSpaceDN w:val="0"/>
        <w:adjustRightInd w:val="0"/>
        <w:spacing w:after="0" w:line="276" w:lineRule="auto"/>
        <w:jc w:val="both"/>
        <w:rPr>
          <w:rFonts w:ascii="Times New Roman" w:hAnsi="Times New Roman" w:cs="Times New Roman"/>
        </w:rPr>
      </w:pPr>
      <w:r w:rsidRPr="00D46CE6">
        <w:rPr>
          <w:rFonts w:ascii="Times New Roman" w:hAnsi="Times New Roman" w:cs="Times New Roman"/>
        </w:rPr>
        <w:t>Czy Zamawiający dopuści do postepowania rozwiązanie bez funkcji fuzji CT/PET, CT/SPECT?</w:t>
      </w:r>
    </w:p>
    <w:p w:rsidR="00D46CE6" w:rsidRPr="00D46CE6" w:rsidRDefault="00D46CE6" w:rsidP="00D46CE6">
      <w:pPr>
        <w:spacing w:after="0" w:line="276" w:lineRule="auto"/>
        <w:jc w:val="both"/>
        <w:rPr>
          <w:rFonts w:ascii="Times New Roman" w:hAnsi="Times New Roman" w:cs="Times New Roman"/>
          <w:bCs/>
          <w:color w:val="0000FF"/>
        </w:rPr>
      </w:pPr>
      <w:r w:rsidRPr="00D46CE6">
        <w:rPr>
          <w:rFonts w:ascii="Times New Roman" w:hAnsi="Times New Roman" w:cs="Times New Roman"/>
          <w:b/>
          <w:bCs/>
          <w:color w:val="0000FF"/>
        </w:rPr>
        <w:t xml:space="preserve">Odpowiedź: </w:t>
      </w:r>
      <w:r w:rsidRPr="00D46CE6">
        <w:rPr>
          <w:rFonts w:ascii="Times New Roman" w:hAnsi="Times New Roman" w:cs="Times New Roman"/>
          <w:bCs/>
          <w:color w:val="0000FF"/>
        </w:rPr>
        <w:t>Zamawiający wprowadza modyfikację parametru zgodnie z opublikowanym załącznikiem nr 2a do zaproszenia.</w:t>
      </w:r>
    </w:p>
    <w:tbl>
      <w:tblPr>
        <w:tblW w:w="9498"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964"/>
        <w:gridCol w:w="3998"/>
        <w:gridCol w:w="1985"/>
        <w:gridCol w:w="1275"/>
        <w:gridCol w:w="1276"/>
      </w:tblGrid>
      <w:tr w:rsidR="00D46CE6" w:rsidRPr="00D46CE6" w:rsidTr="00D46CE6">
        <w:tc>
          <w:tcPr>
            <w:tcW w:w="964" w:type="dxa"/>
            <w:tcBorders>
              <w:top w:val="single" w:sz="4" w:space="0" w:color="auto"/>
              <w:left w:val="single" w:sz="4" w:space="0" w:color="auto"/>
              <w:bottom w:val="single" w:sz="4" w:space="0" w:color="auto"/>
              <w:right w:val="single" w:sz="4" w:space="0" w:color="auto"/>
            </w:tcBorders>
            <w:vAlign w:val="center"/>
          </w:tcPr>
          <w:p w:rsidR="00D46CE6" w:rsidRPr="00D46CE6" w:rsidRDefault="00D46CE6" w:rsidP="00D46CE6">
            <w:pPr>
              <w:pStyle w:val="Akapitzlist"/>
              <w:spacing w:after="0" w:line="276" w:lineRule="auto"/>
              <w:ind w:left="0"/>
              <w:rPr>
                <w:rFonts w:ascii="Times New Roman" w:hAnsi="Times New Roman" w:cs="Times New Roman"/>
                <w:iCs/>
                <w:sz w:val="16"/>
                <w:szCs w:val="16"/>
              </w:rPr>
            </w:pPr>
            <w:r w:rsidRPr="00D46CE6">
              <w:rPr>
                <w:rFonts w:ascii="Times New Roman" w:hAnsi="Times New Roman" w:cs="Times New Roman"/>
                <w:iCs/>
                <w:sz w:val="16"/>
                <w:szCs w:val="16"/>
              </w:rPr>
              <w:t xml:space="preserve">123. </w:t>
            </w:r>
          </w:p>
        </w:tc>
        <w:tc>
          <w:tcPr>
            <w:tcW w:w="3998" w:type="dxa"/>
            <w:tcBorders>
              <w:top w:val="single" w:sz="4" w:space="0" w:color="auto"/>
              <w:left w:val="single" w:sz="4" w:space="0" w:color="auto"/>
              <w:bottom w:val="single" w:sz="4" w:space="0" w:color="auto"/>
              <w:right w:val="single" w:sz="4" w:space="0" w:color="auto"/>
            </w:tcBorders>
            <w:vAlign w:val="center"/>
          </w:tcPr>
          <w:p w:rsidR="00D46CE6" w:rsidRPr="00D46CE6" w:rsidRDefault="00D46CE6" w:rsidP="00D46CE6">
            <w:pPr>
              <w:spacing w:after="0" w:line="276" w:lineRule="auto"/>
              <w:jc w:val="both"/>
              <w:rPr>
                <w:rFonts w:ascii="Times New Roman" w:hAnsi="Times New Roman" w:cs="Times New Roman"/>
                <w:iCs/>
                <w:sz w:val="16"/>
                <w:szCs w:val="16"/>
              </w:rPr>
            </w:pPr>
            <w:r w:rsidRPr="00D46CE6">
              <w:rPr>
                <w:rFonts w:ascii="Times New Roman" w:hAnsi="Times New Roman" w:cs="Times New Roman"/>
                <w:iCs/>
                <w:sz w:val="16"/>
                <w:szCs w:val="16"/>
              </w:rPr>
              <w:t xml:space="preserve">Oprogramowanie do automatycznej fuzji obrazów różnych energii oraz obrazów z różnych systemów diagnostycznych: CT/MR, </w:t>
            </w:r>
            <w:r w:rsidRPr="00D46CE6">
              <w:rPr>
                <w:rFonts w:ascii="Times New Roman" w:hAnsi="Times New Roman" w:cs="Times New Roman"/>
                <w:iCs/>
                <w:strike/>
                <w:color w:val="FF0000"/>
                <w:sz w:val="16"/>
                <w:szCs w:val="16"/>
              </w:rPr>
              <w:t>CT/PET, CT/SPECT, itp.</w:t>
            </w:r>
          </w:p>
        </w:tc>
        <w:tc>
          <w:tcPr>
            <w:tcW w:w="1985" w:type="dxa"/>
            <w:tcBorders>
              <w:top w:val="single" w:sz="4" w:space="0" w:color="auto"/>
              <w:left w:val="single" w:sz="4" w:space="0" w:color="auto"/>
              <w:bottom w:val="single" w:sz="4" w:space="0" w:color="auto"/>
              <w:right w:val="single" w:sz="4" w:space="0" w:color="auto"/>
            </w:tcBorders>
            <w:vAlign w:val="center"/>
          </w:tcPr>
          <w:p w:rsidR="00D46CE6" w:rsidRPr="00D46CE6" w:rsidRDefault="00D46CE6" w:rsidP="00D46CE6">
            <w:pPr>
              <w:snapToGrid w:val="0"/>
              <w:spacing w:after="0" w:line="276" w:lineRule="auto"/>
              <w:jc w:val="center"/>
              <w:rPr>
                <w:rFonts w:ascii="Times New Roman" w:hAnsi="Times New Roman" w:cs="Times New Roman"/>
                <w:iCs/>
                <w:sz w:val="16"/>
                <w:szCs w:val="16"/>
              </w:rPr>
            </w:pPr>
            <w:r w:rsidRPr="00D46CE6">
              <w:rPr>
                <w:rFonts w:ascii="Times New Roman" w:hAnsi="Times New Roman" w:cs="Times New Roman"/>
                <w:iCs/>
                <w:sz w:val="16"/>
                <w:szCs w:val="16"/>
              </w:rPr>
              <w:t>Tak, podać i opisać</w:t>
            </w:r>
          </w:p>
        </w:tc>
        <w:tc>
          <w:tcPr>
            <w:tcW w:w="1275" w:type="dxa"/>
            <w:tcBorders>
              <w:top w:val="single" w:sz="4" w:space="0" w:color="auto"/>
              <w:left w:val="single" w:sz="4" w:space="0" w:color="auto"/>
              <w:bottom w:val="single" w:sz="4" w:space="0" w:color="auto"/>
              <w:right w:val="single" w:sz="4" w:space="0" w:color="auto"/>
            </w:tcBorders>
            <w:vAlign w:val="center"/>
          </w:tcPr>
          <w:p w:rsidR="00D46CE6" w:rsidRPr="00D46CE6" w:rsidRDefault="00D46CE6" w:rsidP="00D46CE6">
            <w:pPr>
              <w:pStyle w:val="a"/>
              <w:spacing w:line="276" w:lineRule="auto"/>
              <w:jc w:val="both"/>
              <w:rPr>
                <w:rFonts w:eastAsia="Times New Roman" w:cs="Times New Roman"/>
                <w:iCs/>
                <w:color w:val="auto"/>
                <w:kern w:val="0"/>
                <w:sz w:val="16"/>
                <w:szCs w:val="16"/>
                <w:lang w:eastAsia="pl-PL" w:bidi="ar-SA"/>
              </w:rPr>
            </w:pPr>
          </w:p>
        </w:tc>
        <w:tc>
          <w:tcPr>
            <w:tcW w:w="1276" w:type="dxa"/>
            <w:tcBorders>
              <w:top w:val="single" w:sz="4" w:space="0" w:color="auto"/>
              <w:left w:val="single" w:sz="4" w:space="0" w:color="auto"/>
              <w:bottom w:val="single" w:sz="4" w:space="0" w:color="auto"/>
              <w:right w:val="single" w:sz="4" w:space="0" w:color="auto"/>
            </w:tcBorders>
            <w:vAlign w:val="center"/>
          </w:tcPr>
          <w:p w:rsidR="00D46CE6" w:rsidRPr="00D46CE6" w:rsidRDefault="00D46CE6" w:rsidP="00D46CE6">
            <w:pPr>
              <w:pStyle w:val="a"/>
              <w:spacing w:line="276" w:lineRule="auto"/>
              <w:jc w:val="center"/>
              <w:rPr>
                <w:rFonts w:eastAsia="Times New Roman" w:cs="Times New Roman"/>
                <w:iCs/>
                <w:color w:val="auto"/>
                <w:kern w:val="0"/>
                <w:sz w:val="16"/>
                <w:szCs w:val="16"/>
                <w:lang w:eastAsia="pl-PL" w:bidi="ar-SA"/>
              </w:rPr>
            </w:pPr>
            <w:r w:rsidRPr="00D46CE6">
              <w:rPr>
                <w:rFonts w:eastAsia="Times New Roman" w:cs="Times New Roman"/>
                <w:iCs/>
                <w:color w:val="auto"/>
                <w:kern w:val="0"/>
                <w:sz w:val="16"/>
                <w:szCs w:val="16"/>
                <w:lang w:eastAsia="pl-PL" w:bidi="ar-SA"/>
              </w:rPr>
              <w:t>- - -</w:t>
            </w:r>
          </w:p>
        </w:tc>
      </w:tr>
    </w:tbl>
    <w:p w:rsidR="00D46CE6" w:rsidRPr="00D46CE6" w:rsidRDefault="00D46CE6" w:rsidP="00D46CE6">
      <w:pPr>
        <w:autoSpaceDE w:val="0"/>
        <w:autoSpaceDN w:val="0"/>
        <w:adjustRightInd w:val="0"/>
        <w:spacing w:after="0" w:line="276" w:lineRule="auto"/>
        <w:jc w:val="both"/>
        <w:rPr>
          <w:rFonts w:ascii="Times New Roman" w:hAnsi="Times New Roman" w:cs="Times New Roman"/>
          <w:b/>
          <w:bCs/>
        </w:rPr>
      </w:pPr>
    </w:p>
    <w:p w:rsidR="00D46CE6" w:rsidRPr="00D46CE6" w:rsidRDefault="00D46CE6" w:rsidP="00D46CE6">
      <w:pPr>
        <w:autoSpaceDE w:val="0"/>
        <w:autoSpaceDN w:val="0"/>
        <w:adjustRightInd w:val="0"/>
        <w:spacing w:after="0" w:line="276" w:lineRule="auto"/>
        <w:jc w:val="both"/>
        <w:rPr>
          <w:rFonts w:ascii="Times New Roman" w:hAnsi="Times New Roman" w:cs="Times New Roman"/>
          <w:b/>
          <w:iCs/>
        </w:rPr>
      </w:pPr>
      <w:r w:rsidRPr="00D46CE6">
        <w:rPr>
          <w:rFonts w:ascii="Times New Roman" w:hAnsi="Times New Roman" w:cs="Times New Roman"/>
          <w:b/>
          <w:iCs/>
          <w:highlight w:val="yellow"/>
        </w:rPr>
        <w:t>PYTANIE NR 26</w:t>
      </w:r>
    </w:p>
    <w:p w:rsidR="00D46CE6" w:rsidRPr="00D46CE6" w:rsidRDefault="00D46CE6" w:rsidP="00D46CE6">
      <w:pPr>
        <w:autoSpaceDE w:val="0"/>
        <w:autoSpaceDN w:val="0"/>
        <w:adjustRightInd w:val="0"/>
        <w:spacing w:after="0" w:line="276" w:lineRule="auto"/>
        <w:jc w:val="both"/>
        <w:rPr>
          <w:rFonts w:ascii="Times New Roman" w:hAnsi="Times New Roman" w:cs="Times New Roman"/>
          <w:b/>
          <w:bCs/>
          <w:iCs/>
        </w:rPr>
      </w:pPr>
      <w:r w:rsidRPr="00D46CE6">
        <w:rPr>
          <w:rFonts w:ascii="Times New Roman" w:hAnsi="Times New Roman" w:cs="Times New Roman"/>
          <w:b/>
          <w:bCs/>
          <w:iCs/>
        </w:rPr>
        <w:t xml:space="preserve">Dot.  pkt. 3.12 (WYMAGANIA OGÓLNE) Załącznika nr 2A </w:t>
      </w:r>
    </w:p>
    <w:p w:rsidR="00D46CE6" w:rsidRPr="00D46CE6" w:rsidRDefault="00D46CE6" w:rsidP="00D46CE6">
      <w:pPr>
        <w:autoSpaceDE w:val="0"/>
        <w:autoSpaceDN w:val="0"/>
        <w:adjustRightInd w:val="0"/>
        <w:spacing w:after="0" w:line="276" w:lineRule="auto"/>
        <w:jc w:val="both"/>
        <w:rPr>
          <w:rFonts w:ascii="Times New Roman" w:hAnsi="Times New Roman" w:cs="Times New Roman"/>
          <w:b/>
          <w:bCs/>
        </w:rPr>
      </w:pPr>
    </w:p>
    <w:p w:rsidR="00D46CE6" w:rsidRPr="00D46CE6" w:rsidRDefault="00D46CE6" w:rsidP="00D46CE6">
      <w:pPr>
        <w:autoSpaceDE w:val="0"/>
        <w:autoSpaceDN w:val="0"/>
        <w:adjustRightInd w:val="0"/>
        <w:spacing w:after="0" w:line="276" w:lineRule="auto"/>
        <w:jc w:val="both"/>
        <w:rPr>
          <w:rFonts w:ascii="Times New Roman" w:hAnsi="Times New Roman" w:cs="Times New Roman"/>
          <w:b/>
          <w:bCs/>
        </w:rPr>
      </w:pPr>
      <w:r w:rsidRPr="00D46CE6">
        <w:rPr>
          <w:rFonts w:ascii="Times New Roman" w:hAnsi="Times New Roman" w:cs="Times New Roman"/>
          <w:b/>
          <w:bCs/>
        </w:rPr>
        <w:t>W pkt. 3.12 Zamawiający wymaga</w:t>
      </w:r>
    </w:p>
    <w:tbl>
      <w:tblPr>
        <w:tblW w:w="9498"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964"/>
        <w:gridCol w:w="3998"/>
        <w:gridCol w:w="1985"/>
        <w:gridCol w:w="1275"/>
        <w:gridCol w:w="1276"/>
      </w:tblGrid>
      <w:tr w:rsidR="00D46CE6" w:rsidRPr="00D46CE6" w:rsidTr="00D46CE6">
        <w:tc>
          <w:tcPr>
            <w:tcW w:w="964" w:type="dxa"/>
            <w:tcBorders>
              <w:top w:val="single" w:sz="4" w:space="0" w:color="auto"/>
              <w:left w:val="single" w:sz="4" w:space="0" w:color="auto"/>
              <w:bottom w:val="single" w:sz="4" w:space="0" w:color="auto"/>
              <w:right w:val="single" w:sz="4" w:space="0" w:color="auto"/>
            </w:tcBorders>
            <w:vAlign w:val="center"/>
          </w:tcPr>
          <w:p w:rsidR="00D46CE6" w:rsidRPr="00D46CE6" w:rsidRDefault="00D46CE6" w:rsidP="00D46CE6">
            <w:pPr>
              <w:pStyle w:val="Akapitzlist"/>
              <w:spacing w:after="0" w:line="276" w:lineRule="auto"/>
              <w:ind w:left="0"/>
              <w:rPr>
                <w:rFonts w:ascii="Times New Roman" w:hAnsi="Times New Roman" w:cs="Times New Roman"/>
                <w:iCs/>
                <w:sz w:val="16"/>
                <w:szCs w:val="16"/>
              </w:rPr>
            </w:pPr>
            <w:r w:rsidRPr="00D46CE6">
              <w:rPr>
                <w:rFonts w:ascii="Times New Roman" w:hAnsi="Times New Roman" w:cs="Times New Roman"/>
                <w:iCs/>
                <w:sz w:val="16"/>
                <w:szCs w:val="16"/>
              </w:rPr>
              <w:t>3.12</w:t>
            </w:r>
          </w:p>
        </w:tc>
        <w:tc>
          <w:tcPr>
            <w:tcW w:w="3998" w:type="dxa"/>
            <w:tcBorders>
              <w:top w:val="single" w:sz="4" w:space="0" w:color="auto"/>
              <w:left w:val="single" w:sz="4" w:space="0" w:color="auto"/>
              <w:bottom w:val="single" w:sz="4" w:space="0" w:color="auto"/>
              <w:right w:val="single" w:sz="4" w:space="0" w:color="auto"/>
            </w:tcBorders>
            <w:vAlign w:val="center"/>
          </w:tcPr>
          <w:p w:rsidR="00D46CE6" w:rsidRPr="00D46CE6" w:rsidRDefault="00D46CE6" w:rsidP="00D46CE6">
            <w:pPr>
              <w:spacing w:after="0" w:line="276" w:lineRule="auto"/>
              <w:jc w:val="both"/>
              <w:rPr>
                <w:rFonts w:ascii="Times New Roman" w:hAnsi="Times New Roman" w:cs="Times New Roman"/>
                <w:iCs/>
                <w:sz w:val="16"/>
                <w:szCs w:val="16"/>
              </w:rPr>
            </w:pPr>
            <w:r w:rsidRPr="00D46CE6">
              <w:rPr>
                <w:rFonts w:ascii="Times New Roman" w:hAnsi="Times New Roman" w:cs="Times New Roman"/>
                <w:sz w:val="16"/>
                <w:szCs w:val="16"/>
              </w:rPr>
              <w:t>dynamiczne badania perfuzji głowy w zakresie min. 120 mm</w:t>
            </w:r>
          </w:p>
        </w:tc>
        <w:tc>
          <w:tcPr>
            <w:tcW w:w="1985" w:type="dxa"/>
            <w:tcBorders>
              <w:top w:val="single" w:sz="4" w:space="0" w:color="auto"/>
              <w:left w:val="single" w:sz="4" w:space="0" w:color="auto"/>
              <w:bottom w:val="single" w:sz="4" w:space="0" w:color="auto"/>
              <w:right w:val="single" w:sz="4" w:space="0" w:color="auto"/>
            </w:tcBorders>
            <w:vAlign w:val="center"/>
          </w:tcPr>
          <w:p w:rsidR="00D46CE6" w:rsidRPr="00D46CE6" w:rsidRDefault="00D46CE6" w:rsidP="00D46CE6">
            <w:pPr>
              <w:snapToGrid w:val="0"/>
              <w:spacing w:after="0" w:line="276" w:lineRule="auto"/>
              <w:jc w:val="center"/>
              <w:rPr>
                <w:rFonts w:ascii="Times New Roman" w:hAnsi="Times New Roman" w:cs="Times New Roman"/>
                <w:iCs/>
                <w:sz w:val="16"/>
                <w:szCs w:val="16"/>
              </w:rPr>
            </w:pPr>
            <w:r w:rsidRPr="00D46CE6">
              <w:rPr>
                <w:rFonts w:ascii="Times New Roman" w:hAnsi="Times New Roman" w:cs="Times New Roman"/>
                <w:sz w:val="16"/>
                <w:szCs w:val="16"/>
              </w:rPr>
              <w:t>Tak, podać i opisać</w:t>
            </w:r>
          </w:p>
        </w:tc>
        <w:tc>
          <w:tcPr>
            <w:tcW w:w="1275" w:type="dxa"/>
            <w:tcBorders>
              <w:top w:val="single" w:sz="4" w:space="0" w:color="auto"/>
              <w:left w:val="single" w:sz="4" w:space="0" w:color="auto"/>
              <w:bottom w:val="single" w:sz="4" w:space="0" w:color="auto"/>
              <w:right w:val="single" w:sz="4" w:space="0" w:color="auto"/>
            </w:tcBorders>
            <w:vAlign w:val="center"/>
          </w:tcPr>
          <w:p w:rsidR="00D46CE6" w:rsidRPr="00D46CE6" w:rsidRDefault="00D46CE6" w:rsidP="00D46CE6">
            <w:pPr>
              <w:pStyle w:val="a"/>
              <w:spacing w:line="276" w:lineRule="auto"/>
              <w:jc w:val="both"/>
              <w:rPr>
                <w:rFonts w:eastAsia="Times New Roman" w:cs="Times New Roman"/>
                <w:iCs/>
                <w:color w:val="auto"/>
                <w:kern w:val="0"/>
                <w:sz w:val="16"/>
                <w:szCs w:val="16"/>
                <w:lang w:eastAsia="pl-PL" w:bidi="ar-SA"/>
              </w:rPr>
            </w:pPr>
          </w:p>
        </w:tc>
        <w:tc>
          <w:tcPr>
            <w:tcW w:w="1276" w:type="dxa"/>
            <w:tcBorders>
              <w:top w:val="single" w:sz="4" w:space="0" w:color="auto"/>
              <w:left w:val="single" w:sz="4" w:space="0" w:color="auto"/>
              <w:bottom w:val="single" w:sz="4" w:space="0" w:color="auto"/>
              <w:right w:val="single" w:sz="4" w:space="0" w:color="auto"/>
            </w:tcBorders>
            <w:vAlign w:val="center"/>
          </w:tcPr>
          <w:p w:rsidR="00D46CE6" w:rsidRPr="00D46CE6" w:rsidRDefault="00D46CE6" w:rsidP="00D46CE6">
            <w:pPr>
              <w:pStyle w:val="a"/>
              <w:spacing w:line="276" w:lineRule="auto"/>
              <w:jc w:val="center"/>
              <w:rPr>
                <w:rFonts w:eastAsia="Times New Roman" w:cs="Times New Roman"/>
                <w:iCs/>
                <w:color w:val="auto"/>
                <w:kern w:val="0"/>
                <w:sz w:val="16"/>
                <w:szCs w:val="16"/>
                <w:lang w:eastAsia="pl-PL" w:bidi="ar-SA"/>
              </w:rPr>
            </w:pPr>
            <w:r w:rsidRPr="00D46CE6">
              <w:rPr>
                <w:rFonts w:cs="Times New Roman"/>
                <w:sz w:val="16"/>
                <w:szCs w:val="16"/>
              </w:rPr>
              <w:t>- - -</w:t>
            </w:r>
          </w:p>
        </w:tc>
      </w:tr>
    </w:tbl>
    <w:p w:rsidR="00D46CE6" w:rsidRPr="00D46CE6" w:rsidRDefault="00D46CE6" w:rsidP="00D46CE6">
      <w:pPr>
        <w:autoSpaceDE w:val="0"/>
        <w:autoSpaceDN w:val="0"/>
        <w:adjustRightInd w:val="0"/>
        <w:spacing w:after="0" w:line="276" w:lineRule="auto"/>
        <w:jc w:val="both"/>
        <w:rPr>
          <w:rFonts w:ascii="Times New Roman" w:hAnsi="Times New Roman" w:cs="Times New Roman"/>
          <w:b/>
          <w:bCs/>
        </w:rPr>
      </w:pPr>
    </w:p>
    <w:p w:rsidR="00D46CE6" w:rsidRPr="00D46CE6" w:rsidRDefault="00D46CE6" w:rsidP="00D46CE6">
      <w:pPr>
        <w:autoSpaceDE w:val="0"/>
        <w:autoSpaceDN w:val="0"/>
        <w:adjustRightInd w:val="0"/>
        <w:spacing w:after="0" w:line="276" w:lineRule="auto"/>
        <w:jc w:val="both"/>
        <w:rPr>
          <w:rFonts w:ascii="Times New Roman" w:hAnsi="Times New Roman" w:cs="Times New Roman"/>
          <w:b/>
          <w:bCs/>
        </w:rPr>
      </w:pPr>
      <w:r w:rsidRPr="00D46CE6">
        <w:rPr>
          <w:rFonts w:ascii="Times New Roman" w:hAnsi="Times New Roman" w:cs="Times New Roman"/>
          <w:b/>
          <w:bCs/>
        </w:rPr>
        <w:t>Czy Zmawiający dopuści do postępowania system umożliwiający wykonywania badań perfuzyjnych w zakresie anatomicznego pokrycia detektora tj. 4 cm?</w:t>
      </w:r>
    </w:p>
    <w:p w:rsidR="00D46CE6" w:rsidRPr="00D46CE6" w:rsidRDefault="00D46CE6" w:rsidP="00D46CE6">
      <w:pPr>
        <w:spacing w:after="0" w:line="276" w:lineRule="auto"/>
        <w:jc w:val="both"/>
        <w:rPr>
          <w:rFonts w:ascii="Times New Roman" w:hAnsi="Times New Roman" w:cs="Times New Roman"/>
          <w:bCs/>
          <w:color w:val="0000FF"/>
        </w:rPr>
      </w:pPr>
      <w:r w:rsidRPr="00D46CE6">
        <w:rPr>
          <w:rFonts w:ascii="Times New Roman" w:hAnsi="Times New Roman" w:cs="Times New Roman"/>
          <w:b/>
          <w:bCs/>
          <w:color w:val="0000FF"/>
        </w:rPr>
        <w:t xml:space="preserve">Odpowiedź: </w:t>
      </w:r>
      <w:r w:rsidRPr="00D46CE6">
        <w:rPr>
          <w:rFonts w:ascii="Times New Roman" w:hAnsi="Times New Roman" w:cs="Times New Roman"/>
          <w:bCs/>
          <w:color w:val="0000FF"/>
        </w:rPr>
        <w:t>Zamawiający wprowadza modyfikację parametru zgodnie z opublikowanym załącznikiem nr 2a do zaproszenia.</w:t>
      </w:r>
    </w:p>
    <w:tbl>
      <w:tblPr>
        <w:tblW w:w="9215"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964"/>
        <w:gridCol w:w="3006"/>
        <w:gridCol w:w="1134"/>
        <w:gridCol w:w="1276"/>
        <w:gridCol w:w="2835"/>
      </w:tblGrid>
      <w:tr w:rsidR="00D46CE6" w:rsidRPr="00D46CE6" w:rsidTr="00D46CE6">
        <w:tc>
          <w:tcPr>
            <w:tcW w:w="964" w:type="dxa"/>
            <w:tcBorders>
              <w:top w:val="single" w:sz="4" w:space="0" w:color="auto"/>
              <w:left w:val="single" w:sz="4" w:space="0" w:color="auto"/>
              <w:bottom w:val="single" w:sz="4" w:space="0" w:color="auto"/>
              <w:right w:val="single" w:sz="4" w:space="0" w:color="auto"/>
            </w:tcBorders>
            <w:vAlign w:val="center"/>
          </w:tcPr>
          <w:p w:rsidR="00D46CE6" w:rsidRPr="00D46CE6" w:rsidRDefault="00D46CE6" w:rsidP="00D46CE6">
            <w:pPr>
              <w:spacing w:after="0" w:line="276" w:lineRule="auto"/>
              <w:rPr>
                <w:rFonts w:ascii="Times New Roman" w:hAnsi="Times New Roman" w:cs="Times New Roman"/>
                <w:color w:val="000000" w:themeColor="text1"/>
              </w:rPr>
            </w:pPr>
            <w:r w:rsidRPr="00D46CE6">
              <w:rPr>
                <w:rFonts w:ascii="Times New Roman" w:hAnsi="Times New Roman" w:cs="Times New Roman"/>
                <w:color w:val="000000" w:themeColor="text1"/>
              </w:rPr>
              <w:t>3.12.</w:t>
            </w:r>
          </w:p>
        </w:tc>
        <w:tc>
          <w:tcPr>
            <w:tcW w:w="3006" w:type="dxa"/>
            <w:tcBorders>
              <w:top w:val="single" w:sz="4" w:space="0" w:color="auto"/>
              <w:left w:val="single" w:sz="4" w:space="0" w:color="auto"/>
              <w:bottom w:val="single" w:sz="4" w:space="0" w:color="auto"/>
              <w:right w:val="single" w:sz="4" w:space="0" w:color="auto"/>
            </w:tcBorders>
            <w:vAlign w:val="center"/>
          </w:tcPr>
          <w:p w:rsidR="00D46CE6" w:rsidRPr="00D46CE6" w:rsidRDefault="00D46CE6" w:rsidP="00D46CE6">
            <w:pPr>
              <w:snapToGrid w:val="0"/>
              <w:spacing w:after="0" w:line="276" w:lineRule="auto"/>
              <w:ind w:left="-70"/>
              <w:jc w:val="both"/>
              <w:rPr>
                <w:rFonts w:ascii="Times New Roman" w:hAnsi="Times New Roman" w:cs="Times New Roman"/>
              </w:rPr>
            </w:pPr>
            <w:r w:rsidRPr="00D46CE6">
              <w:rPr>
                <w:rFonts w:ascii="Times New Roman" w:hAnsi="Times New Roman" w:cs="Times New Roman"/>
              </w:rPr>
              <w:t xml:space="preserve">dynamiczne badania perfuzji głowy w zakresie min. </w:t>
            </w:r>
            <w:r w:rsidRPr="00D46CE6">
              <w:rPr>
                <w:rFonts w:ascii="Times New Roman" w:hAnsi="Times New Roman" w:cs="Times New Roman"/>
                <w:strike/>
                <w:color w:val="FF0000"/>
              </w:rPr>
              <w:t>120</w:t>
            </w:r>
            <w:r w:rsidRPr="00D46CE6">
              <w:rPr>
                <w:rFonts w:ascii="Times New Roman" w:hAnsi="Times New Roman" w:cs="Times New Roman"/>
              </w:rPr>
              <w:t xml:space="preserve"> </w:t>
            </w:r>
            <w:r w:rsidRPr="00D46CE6">
              <w:rPr>
                <w:rFonts w:ascii="Times New Roman" w:hAnsi="Times New Roman" w:cs="Times New Roman"/>
                <w:color w:val="FF0000"/>
              </w:rPr>
              <w:t xml:space="preserve">85 </w:t>
            </w:r>
            <w:r w:rsidRPr="00D46CE6">
              <w:rPr>
                <w:rFonts w:ascii="Times New Roman" w:hAnsi="Times New Roman" w:cs="Times New Roman"/>
              </w:rPr>
              <w:t>mm</w:t>
            </w:r>
          </w:p>
        </w:tc>
        <w:tc>
          <w:tcPr>
            <w:tcW w:w="1134" w:type="dxa"/>
            <w:tcBorders>
              <w:top w:val="single" w:sz="4" w:space="0" w:color="auto"/>
              <w:left w:val="single" w:sz="4" w:space="0" w:color="auto"/>
              <w:bottom w:val="single" w:sz="4" w:space="0" w:color="auto"/>
              <w:right w:val="single" w:sz="4" w:space="0" w:color="auto"/>
            </w:tcBorders>
            <w:vAlign w:val="center"/>
          </w:tcPr>
          <w:p w:rsidR="00D46CE6" w:rsidRPr="00D46CE6" w:rsidRDefault="00D46CE6" w:rsidP="00D46CE6">
            <w:pPr>
              <w:snapToGrid w:val="0"/>
              <w:spacing w:after="0" w:line="276" w:lineRule="auto"/>
              <w:jc w:val="center"/>
              <w:rPr>
                <w:rFonts w:ascii="Times New Roman" w:hAnsi="Times New Roman" w:cs="Times New Roman"/>
                <w:sz w:val="16"/>
              </w:rPr>
            </w:pPr>
            <w:r w:rsidRPr="00D46CE6">
              <w:rPr>
                <w:rFonts w:ascii="Times New Roman" w:hAnsi="Times New Roman" w:cs="Times New Roman"/>
                <w:sz w:val="16"/>
              </w:rPr>
              <w:t>Tak, podać i opisać</w:t>
            </w:r>
          </w:p>
        </w:tc>
        <w:tc>
          <w:tcPr>
            <w:tcW w:w="1276" w:type="dxa"/>
            <w:tcBorders>
              <w:top w:val="single" w:sz="4" w:space="0" w:color="auto"/>
              <w:left w:val="single" w:sz="4" w:space="0" w:color="auto"/>
              <w:bottom w:val="single" w:sz="4" w:space="0" w:color="auto"/>
              <w:right w:val="single" w:sz="4" w:space="0" w:color="auto"/>
            </w:tcBorders>
            <w:vAlign w:val="center"/>
          </w:tcPr>
          <w:p w:rsidR="00D46CE6" w:rsidRPr="00D46CE6" w:rsidRDefault="00D46CE6" w:rsidP="00D46CE6">
            <w:pPr>
              <w:pStyle w:val="a"/>
              <w:spacing w:line="276" w:lineRule="auto"/>
              <w:jc w:val="both"/>
              <w:rPr>
                <w:rFonts w:cs="Times New Roman"/>
                <w:color w:val="auto"/>
                <w:sz w:val="20"/>
                <w:szCs w:val="20"/>
              </w:rPr>
            </w:pPr>
          </w:p>
        </w:tc>
        <w:tc>
          <w:tcPr>
            <w:tcW w:w="2835" w:type="dxa"/>
            <w:tcBorders>
              <w:top w:val="single" w:sz="4" w:space="0" w:color="auto"/>
              <w:left w:val="single" w:sz="4" w:space="0" w:color="auto"/>
              <w:bottom w:val="single" w:sz="4" w:space="0" w:color="auto"/>
              <w:right w:val="single" w:sz="4" w:space="0" w:color="auto"/>
            </w:tcBorders>
            <w:vAlign w:val="center"/>
          </w:tcPr>
          <w:p w:rsidR="00D46CE6" w:rsidRPr="00D46CE6" w:rsidRDefault="00D46CE6" w:rsidP="00D46CE6">
            <w:pPr>
              <w:pStyle w:val="a"/>
              <w:spacing w:line="276" w:lineRule="auto"/>
              <w:jc w:val="center"/>
              <w:rPr>
                <w:rFonts w:cs="Times New Roman"/>
                <w:strike/>
                <w:color w:val="FF0000"/>
                <w:sz w:val="16"/>
                <w:szCs w:val="20"/>
              </w:rPr>
            </w:pPr>
            <w:r w:rsidRPr="00D46CE6">
              <w:rPr>
                <w:rFonts w:cs="Times New Roman"/>
                <w:strike/>
                <w:color w:val="FF0000"/>
                <w:sz w:val="16"/>
                <w:szCs w:val="20"/>
              </w:rPr>
              <w:t>- - -</w:t>
            </w:r>
          </w:p>
          <w:p w:rsidR="00D46CE6" w:rsidRPr="00D46CE6" w:rsidRDefault="00D46CE6" w:rsidP="00D46CE6">
            <w:pPr>
              <w:pStyle w:val="a"/>
              <w:spacing w:line="276" w:lineRule="auto"/>
              <w:jc w:val="center"/>
              <w:rPr>
                <w:rFonts w:cs="Times New Roman"/>
                <w:color w:val="FF0000"/>
                <w:sz w:val="16"/>
                <w:szCs w:val="20"/>
              </w:rPr>
            </w:pPr>
            <w:r w:rsidRPr="00D46CE6">
              <w:rPr>
                <w:rFonts w:cs="Times New Roman"/>
                <w:color w:val="FF0000"/>
                <w:sz w:val="16"/>
                <w:szCs w:val="20"/>
              </w:rPr>
              <w:t>85 mm – 0 pkt.,</w:t>
            </w:r>
          </w:p>
          <w:p w:rsidR="00D46CE6" w:rsidRPr="00D46CE6" w:rsidRDefault="00D46CE6" w:rsidP="00D46CE6">
            <w:pPr>
              <w:pStyle w:val="a"/>
              <w:spacing w:line="276" w:lineRule="auto"/>
              <w:jc w:val="center"/>
              <w:rPr>
                <w:rFonts w:cs="Times New Roman"/>
                <w:color w:val="FF0000"/>
                <w:sz w:val="16"/>
                <w:szCs w:val="20"/>
              </w:rPr>
            </w:pPr>
            <w:r w:rsidRPr="00D46CE6">
              <w:rPr>
                <w:rFonts w:cs="Times New Roman"/>
                <w:color w:val="FF0000"/>
                <w:sz w:val="16"/>
                <w:szCs w:val="20"/>
              </w:rPr>
              <w:t>86 – 119 mm – 1 pkt.</w:t>
            </w:r>
          </w:p>
          <w:p w:rsidR="00D46CE6" w:rsidRPr="00D46CE6" w:rsidRDefault="00D46CE6" w:rsidP="00D46CE6">
            <w:pPr>
              <w:pStyle w:val="a"/>
              <w:spacing w:line="276" w:lineRule="auto"/>
              <w:jc w:val="center"/>
              <w:rPr>
                <w:rFonts w:cs="Times New Roman"/>
                <w:color w:val="FF0000"/>
                <w:sz w:val="16"/>
                <w:szCs w:val="20"/>
              </w:rPr>
            </w:pPr>
            <w:r w:rsidRPr="00D46CE6">
              <w:rPr>
                <w:rFonts w:cs="Times New Roman"/>
                <w:color w:val="FF0000"/>
                <w:sz w:val="16"/>
                <w:szCs w:val="20"/>
              </w:rPr>
              <w:t>120 mm i więcej – 3 pkt.</w:t>
            </w:r>
          </w:p>
        </w:tc>
      </w:tr>
    </w:tbl>
    <w:p w:rsidR="00D46CE6" w:rsidRPr="00D46CE6" w:rsidRDefault="00D46CE6" w:rsidP="00D46CE6">
      <w:pPr>
        <w:autoSpaceDE w:val="0"/>
        <w:autoSpaceDN w:val="0"/>
        <w:adjustRightInd w:val="0"/>
        <w:spacing w:after="0" w:line="276" w:lineRule="auto"/>
        <w:jc w:val="both"/>
        <w:rPr>
          <w:rFonts w:ascii="Times New Roman" w:hAnsi="Times New Roman" w:cs="Times New Roman"/>
          <w:b/>
          <w:iCs/>
        </w:rPr>
      </w:pPr>
    </w:p>
    <w:p w:rsidR="00D46CE6" w:rsidRPr="00D46CE6" w:rsidRDefault="00D46CE6" w:rsidP="00D46CE6">
      <w:pPr>
        <w:autoSpaceDE w:val="0"/>
        <w:autoSpaceDN w:val="0"/>
        <w:adjustRightInd w:val="0"/>
        <w:spacing w:after="0" w:line="276" w:lineRule="auto"/>
        <w:jc w:val="both"/>
        <w:rPr>
          <w:rFonts w:ascii="Times New Roman" w:hAnsi="Times New Roman" w:cs="Times New Roman"/>
          <w:b/>
          <w:iCs/>
        </w:rPr>
      </w:pPr>
      <w:r w:rsidRPr="00D46CE6">
        <w:rPr>
          <w:rFonts w:ascii="Times New Roman" w:hAnsi="Times New Roman" w:cs="Times New Roman"/>
          <w:b/>
          <w:iCs/>
          <w:highlight w:val="yellow"/>
        </w:rPr>
        <w:t>PYTANIE NR 27</w:t>
      </w:r>
    </w:p>
    <w:p w:rsidR="00D46CE6" w:rsidRPr="00D46CE6" w:rsidRDefault="00D46CE6" w:rsidP="00D46CE6">
      <w:pPr>
        <w:autoSpaceDE w:val="0"/>
        <w:autoSpaceDN w:val="0"/>
        <w:adjustRightInd w:val="0"/>
        <w:spacing w:after="0" w:line="276" w:lineRule="auto"/>
        <w:jc w:val="both"/>
        <w:rPr>
          <w:rFonts w:ascii="Times New Roman" w:hAnsi="Times New Roman" w:cs="Times New Roman"/>
          <w:b/>
          <w:bCs/>
          <w:iCs/>
        </w:rPr>
      </w:pPr>
      <w:r w:rsidRPr="00D46CE6">
        <w:rPr>
          <w:rFonts w:ascii="Times New Roman" w:hAnsi="Times New Roman" w:cs="Times New Roman"/>
          <w:b/>
          <w:bCs/>
          <w:iCs/>
        </w:rPr>
        <w:t xml:space="preserve">Dot.  pkt 16 i 21 (GENERATOR, LAMPA RTG I DETEKTOR) oraz pkt. 29 i 30 (SYSTEM SKANOWANIA) Załącznika nr 2A </w:t>
      </w:r>
    </w:p>
    <w:p w:rsidR="00D46CE6" w:rsidRPr="00D46CE6" w:rsidRDefault="00D46CE6" w:rsidP="00D46CE6">
      <w:pPr>
        <w:autoSpaceDE w:val="0"/>
        <w:autoSpaceDN w:val="0"/>
        <w:adjustRightInd w:val="0"/>
        <w:spacing w:after="0" w:line="276" w:lineRule="auto"/>
        <w:jc w:val="both"/>
        <w:rPr>
          <w:rFonts w:ascii="Times New Roman" w:hAnsi="Times New Roman" w:cs="Times New Roman"/>
          <w:b/>
          <w:bCs/>
        </w:rPr>
      </w:pPr>
    </w:p>
    <w:p w:rsidR="00D46CE6" w:rsidRPr="00D46CE6" w:rsidRDefault="00D46CE6" w:rsidP="00D46CE6">
      <w:pPr>
        <w:autoSpaceDE w:val="0"/>
        <w:autoSpaceDN w:val="0"/>
        <w:adjustRightInd w:val="0"/>
        <w:spacing w:after="0" w:line="276" w:lineRule="auto"/>
        <w:jc w:val="both"/>
        <w:rPr>
          <w:rFonts w:ascii="Times New Roman" w:hAnsi="Times New Roman" w:cs="Times New Roman"/>
          <w:b/>
          <w:bCs/>
        </w:rPr>
      </w:pPr>
      <w:r w:rsidRPr="00D46CE6">
        <w:rPr>
          <w:rFonts w:ascii="Times New Roman" w:hAnsi="Times New Roman" w:cs="Times New Roman"/>
          <w:b/>
          <w:bCs/>
        </w:rPr>
        <w:t>W pkt. 16 i 21 Zamawiający wymaga odpowiednio:</w:t>
      </w:r>
    </w:p>
    <w:p w:rsidR="00D46CE6" w:rsidRPr="00D46CE6" w:rsidRDefault="00D46CE6" w:rsidP="00D46CE6">
      <w:pPr>
        <w:autoSpaceDE w:val="0"/>
        <w:autoSpaceDN w:val="0"/>
        <w:adjustRightInd w:val="0"/>
        <w:spacing w:after="0" w:line="276" w:lineRule="auto"/>
        <w:jc w:val="both"/>
        <w:rPr>
          <w:rFonts w:ascii="Times New Roman" w:hAnsi="Times New Roman" w:cs="Times New Roman"/>
          <w:b/>
          <w:bCs/>
        </w:rPr>
      </w:pPr>
    </w:p>
    <w:tbl>
      <w:tblPr>
        <w:tblW w:w="9498"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964"/>
        <w:gridCol w:w="3998"/>
        <w:gridCol w:w="1985"/>
        <w:gridCol w:w="1275"/>
        <w:gridCol w:w="1276"/>
      </w:tblGrid>
      <w:tr w:rsidR="00D46CE6" w:rsidRPr="00D46CE6" w:rsidTr="00D46CE6">
        <w:tc>
          <w:tcPr>
            <w:tcW w:w="964" w:type="dxa"/>
            <w:tcBorders>
              <w:top w:val="single" w:sz="4" w:space="0" w:color="auto"/>
              <w:left w:val="single" w:sz="4" w:space="0" w:color="auto"/>
              <w:bottom w:val="single" w:sz="4" w:space="0" w:color="auto"/>
              <w:right w:val="single" w:sz="4" w:space="0" w:color="auto"/>
            </w:tcBorders>
            <w:vAlign w:val="center"/>
          </w:tcPr>
          <w:p w:rsidR="00D46CE6" w:rsidRPr="00D46CE6" w:rsidRDefault="00D46CE6" w:rsidP="00D46CE6">
            <w:pPr>
              <w:pStyle w:val="Akapitzlist"/>
              <w:spacing w:after="0" w:line="276" w:lineRule="auto"/>
              <w:ind w:left="0"/>
              <w:rPr>
                <w:rFonts w:ascii="Times New Roman" w:hAnsi="Times New Roman" w:cs="Times New Roman"/>
                <w:iCs/>
                <w:sz w:val="16"/>
                <w:szCs w:val="16"/>
              </w:rPr>
            </w:pPr>
            <w:r w:rsidRPr="00D46CE6">
              <w:rPr>
                <w:rFonts w:ascii="Times New Roman" w:hAnsi="Times New Roman" w:cs="Times New Roman"/>
                <w:iCs/>
                <w:sz w:val="16"/>
                <w:szCs w:val="16"/>
              </w:rPr>
              <w:t>16.</w:t>
            </w:r>
          </w:p>
        </w:tc>
        <w:tc>
          <w:tcPr>
            <w:tcW w:w="3998" w:type="dxa"/>
            <w:tcBorders>
              <w:top w:val="single" w:sz="4" w:space="0" w:color="auto"/>
              <w:left w:val="single" w:sz="4" w:space="0" w:color="auto"/>
              <w:bottom w:val="single" w:sz="4" w:space="0" w:color="auto"/>
              <w:right w:val="single" w:sz="4" w:space="0" w:color="auto"/>
            </w:tcBorders>
            <w:vAlign w:val="center"/>
          </w:tcPr>
          <w:p w:rsidR="00D46CE6" w:rsidRPr="00D46CE6" w:rsidRDefault="00D46CE6" w:rsidP="00D46CE6">
            <w:pPr>
              <w:spacing w:after="0" w:line="276" w:lineRule="auto"/>
              <w:jc w:val="both"/>
              <w:rPr>
                <w:rFonts w:ascii="Times New Roman" w:hAnsi="Times New Roman" w:cs="Times New Roman"/>
                <w:iCs/>
                <w:sz w:val="16"/>
                <w:szCs w:val="16"/>
              </w:rPr>
            </w:pPr>
            <w:r w:rsidRPr="00D46CE6">
              <w:rPr>
                <w:rFonts w:ascii="Times New Roman" w:hAnsi="Times New Roman" w:cs="Times New Roman"/>
                <w:sz w:val="16"/>
                <w:szCs w:val="16"/>
              </w:rPr>
              <w:t xml:space="preserve">Maksymalna moc generatora [kW] nie wynikająca z przeliczeń na podstawie algorytmów poprawiających jakość obraz </w:t>
            </w:r>
          </w:p>
        </w:tc>
        <w:tc>
          <w:tcPr>
            <w:tcW w:w="1985" w:type="dxa"/>
            <w:tcBorders>
              <w:top w:val="single" w:sz="4" w:space="0" w:color="auto"/>
              <w:left w:val="single" w:sz="4" w:space="0" w:color="auto"/>
              <w:bottom w:val="single" w:sz="4" w:space="0" w:color="auto"/>
              <w:right w:val="single" w:sz="4" w:space="0" w:color="auto"/>
            </w:tcBorders>
            <w:vAlign w:val="center"/>
          </w:tcPr>
          <w:p w:rsidR="00D46CE6" w:rsidRPr="00D46CE6" w:rsidRDefault="00D46CE6" w:rsidP="00D46CE6">
            <w:pPr>
              <w:snapToGrid w:val="0"/>
              <w:spacing w:after="0" w:line="276" w:lineRule="auto"/>
              <w:jc w:val="center"/>
              <w:rPr>
                <w:rFonts w:ascii="Times New Roman" w:hAnsi="Times New Roman" w:cs="Times New Roman"/>
                <w:color w:val="000000"/>
                <w:sz w:val="16"/>
                <w:szCs w:val="16"/>
              </w:rPr>
            </w:pPr>
            <w:r w:rsidRPr="00D46CE6">
              <w:rPr>
                <w:rFonts w:ascii="Times New Roman" w:hAnsi="Times New Roman" w:cs="Times New Roman"/>
                <w:color w:val="000000"/>
                <w:sz w:val="16"/>
                <w:szCs w:val="16"/>
              </w:rPr>
              <w:t>Tak, podać i opisać</w:t>
            </w:r>
          </w:p>
          <w:p w:rsidR="00D46CE6" w:rsidRPr="00D46CE6" w:rsidRDefault="00D46CE6" w:rsidP="00D46CE6">
            <w:pPr>
              <w:snapToGrid w:val="0"/>
              <w:spacing w:after="0" w:line="276" w:lineRule="auto"/>
              <w:jc w:val="center"/>
              <w:rPr>
                <w:rFonts w:ascii="Times New Roman" w:hAnsi="Times New Roman" w:cs="Times New Roman"/>
                <w:iCs/>
                <w:sz w:val="16"/>
                <w:szCs w:val="16"/>
              </w:rPr>
            </w:pPr>
            <w:r w:rsidRPr="00D46CE6">
              <w:rPr>
                <w:rFonts w:ascii="Times New Roman" w:hAnsi="Times New Roman" w:cs="Times New Roman"/>
                <w:sz w:val="16"/>
                <w:szCs w:val="16"/>
              </w:rPr>
              <w:t>&gt;= 72 [kW]</w:t>
            </w:r>
          </w:p>
        </w:tc>
        <w:tc>
          <w:tcPr>
            <w:tcW w:w="1275" w:type="dxa"/>
            <w:tcBorders>
              <w:top w:val="single" w:sz="4" w:space="0" w:color="auto"/>
              <w:left w:val="single" w:sz="4" w:space="0" w:color="auto"/>
              <w:bottom w:val="single" w:sz="4" w:space="0" w:color="auto"/>
              <w:right w:val="single" w:sz="4" w:space="0" w:color="auto"/>
            </w:tcBorders>
            <w:vAlign w:val="center"/>
          </w:tcPr>
          <w:p w:rsidR="00D46CE6" w:rsidRPr="00D46CE6" w:rsidRDefault="00D46CE6" w:rsidP="00D46CE6">
            <w:pPr>
              <w:pStyle w:val="a"/>
              <w:spacing w:line="276" w:lineRule="auto"/>
              <w:jc w:val="both"/>
              <w:rPr>
                <w:rFonts w:eastAsia="Times New Roman" w:cs="Times New Roman"/>
                <w:iCs/>
                <w:color w:val="auto"/>
                <w:kern w:val="0"/>
                <w:sz w:val="16"/>
                <w:szCs w:val="16"/>
                <w:lang w:eastAsia="pl-PL" w:bidi="ar-SA"/>
              </w:rPr>
            </w:pPr>
          </w:p>
        </w:tc>
        <w:tc>
          <w:tcPr>
            <w:tcW w:w="1276" w:type="dxa"/>
            <w:tcBorders>
              <w:top w:val="single" w:sz="4" w:space="0" w:color="auto"/>
              <w:left w:val="single" w:sz="4" w:space="0" w:color="auto"/>
              <w:bottom w:val="single" w:sz="4" w:space="0" w:color="auto"/>
              <w:right w:val="single" w:sz="4" w:space="0" w:color="auto"/>
            </w:tcBorders>
            <w:vAlign w:val="center"/>
          </w:tcPr>
          <w:p w:rsidR="00D46CE6" w:rsidRPr="00D46CE6" w:rsidRDefault="00D46CE6" w:rsidP="00D46CE6">
            <w:pPr>
              <w:pStyle w:val="a"/>
              <w:spacing w:line="276" w:lineRule="auto"/>
              <w:jc w:val="center"/>
              <w:rPr>
                <w:rFonts w:cs="Times New Roman"/>
                <w:sz w:val="16"/>
                <w:szCs w:val="16"/>
              </w:rPr>
            </w:pPr>
            <w:r w:rsidRPr="00D46CE6">
              <w:rPr>
                <w:rFonts w:cs="Times New Roman"/>
                <w:sz w:val="16"/>
                <w:szCs w:val="16"/>
              </w:rPr>
              <w:t>72 kW –  0 pkt.,</w:t>
            </w:r>
          </w:p>
          <w:p w:rsidR="00D46CE6" w:rsidRPr="00D46CE6" w:rsidRDefault="00D46CE6" w:rsidP="00D46CE6">
            <w:pPr>
              <w:pStyle w:val="a"/>
              <w:spacing w:line="276" w:lineRule="auto"/>
              <w:jc w:val="center"/>
              <w:rPr>
                <w:rFonts w:cs="Times New Roman"/>
                <w:sz w:val="16"/>
                <w:szCs w:val="16"/>
              </w:rPr>
            </w:pPr>
            <w:r w:rsidRPr="00D46CE6">
              <w:rPr>
                <w:rFonts w:cs="Times New Roman"/>
                <w:sz w:val="16"/>
                <w:szCs w:val="16"/>
              </w:rPr>
              <w:t xml:space="preserve"> Poniżej 100 kW – 2 pkt.,</w:t>
            </w:r>
          </w:p>
          <w:p w:rsidR="00D46CE6" w:rsidRPr="00D46CE6" w:rsidRDefault="00D46CE6" w:rsidP="00D46CE6">
            <w:pPr>
              <w:pStyle w:val="a"/>
              <w:spacing w:line="276" w:lineRule="auto"/>
              <w:jc w:val="center"/>
              <w:rPr>
                <w:rFonts w:eastAsia="Times New Roman" w:cs="Times New Roman"/>
                <w:iCs/>
                <w:color w:val="auto"/>
                <w:kern w:val="0"/>
                <w:sz w:val="16"/>
                <w:szCs w:val="16"/>
                <w:lang w:eastAsia="pl-PL" w:bidi="ar-SA"/>
              </w:rPr>
            </w:pPr>
            <w:r w:rsidRPr="00D46CE6">
              <w:rPr>
                <w:rFonts w:cs="Times New Roman"/>
                <w:sz w:val="16"/>
                <w:szCs w:val="16"/>
              </w:rPr>
              <w:t xml:space="preserve">&gt;= 100kW – 5 pkt. </w:t>
            </w:r>
          </w:p>
        </w:tc>
      </w:tr>
      <w:tr w:rsidR="00D46CE6" w:rsidRPr="00D46CE6" w:rsidTr="00D46CE6">
        <w:tc>
          <w:tcPr>
            <w:tcW w:w="964" w:type="dxa"/>
            <w:tcBorders>
              <w:top w:val="single" w:sz="4" w:space="0" w:color="auto"/>
              <w:left w:val="single" w:sz="4" w:space="0" w:color="auto"/>
              <w:bottom w:val="single" w:sz="4" w:space="0" w:color="auto"/>
              <w:right w:val="single" w:sz="4" w:space="0" w:color="auto"/>
            </w:tcBorders>
            <w:vAlign w:val="center"/>
          </w:tcPr>
          <w:p w:rsidR="00D46CE6" w:rsidRPr="00D46CE6" w:rsidRDefault="00D46CE6" w:rsidP="00D46CE6">
            <w:pPr>
              <w:pStyle w:val="Akapitzlist"/>
              <w:spacing w:after="0" w:line="276" w:lineRule="auto"/>
              <w:ind w:left="0"/>
              <w:rPr>
                <w:rFonts w:ascii="Times New Roman" w:hAnsi="Times New Roman" w:cs="Times New Roman"/>
                <w:iCs/>
                <w:sz w:val="16"/>
                <w:szCs w:val="16"/>
              </w:rPr>
            </w:pPr>
            <w:r w:rsidRPr="00D46CE6">
              <w:rPr>
                <w:rFonts w:ascii="Times New Roman" w:hAnsi="Times New Roman" w:cs="Times New Roman"/>
                <w:iCs/>
                <w:sz w:val="16"/>
                <w:szCs w:val="16"/>
              </w:rPr>
              <w:t>21.</w:t>
            </w:r>
          </w:p>
        </w:tc>
        <w:tc>
          <w:tcPr>
            <w:tcW w:w="3998" w:type="dxa"/>
            <w:tcBorders>
              <w:top w:val="single" w:sz="4" w:space="0" w:color="auto"/>
              <w:left w:val="single" w:sz="4" w:space="0" w:color="auto"/>
              <w:bottom w:val="single" w:sz="4" w:space="0" w:color="auto"/>
              <w:right w:val="single" w:sz="4" w:space="0" w:color="auto"/>
            </w:tcBorders>
            <w:vAlign w:val="center"/>
          </w:tcPr>
          <w:p w:rsidR="00D46CE6" w:rsidRPr="00D46CE6" w:rsidRDefault="00D46CE6" w:rsidP="00D46CE6">
            <w:pPr>
              <w:spacing w:after="0" w:line="276" w:lineRule="auto"/>
              <w:jc w:val="both"/>
              <w:rPr>
                <w:rFonts w:ascii="Times New Roman" w:hAnsi="Times New Roman" w:cs="Times New Roman"/>
                <w:sz w:val="16"/>
                <w:szCs w:val="16"/>
              </w:rPr>
            </w:pPr>
            <w:r w:rsidRPr="00D46CE6">
              <w:rPr>
                <w:rFonts w:ascii="Times New Roman" w:hAnsi="Times New Roman" w:cs="Times New Roman"/>
                <w:sz w:val="16"/>
                <w:szCs w:val="16"/>
              </w:rPr>
              <w:t>Rzeczywista pojemność cieplna anody lampy rtg [MHU]</w:t>
            </w:r>
          </w:p>
        </w:tc>
        <w:tc>
          <w:tcPr>
            <w:tcW w:w="1985" w:type="dxa"/>
            <w:tcBorders>
              <w:top w:val="single" w:sz="4" w:space="0" w:color="auto"/>
              <w:left w:val="single" w:sz="4" w:space="0" w:color="auto"/>
              <w:bottom w:val="single" w:sz="4" w:space="0" w:color="auto"/>
              <w:right w:val="single" w:sz="4" w:space="0" w:color="auto"/>
            </w:tcBorders>
            <w:vAlign w:val="center"/>
          </w:tcPr>
          <w:p w:rsidR="00D46CE6" w:rsidRPr="00D46CE6" w:rsidRDefault="00D46CE6" w:rsidP="00D46CE6">
            <w:pPr>
              <w:snapToGrid w:val="0"/>
              <w:spacing w:after="0" w:line="276" w:lineRule="auto"/>
              <w:jc w:val="center"/>
              <w:rPr>
                <w:rFonts w:ascii="Times New Roman" w:hAnsi="Times New Roman" w:cs="Times New Roman"/>
                <w:color w:val="000000"/>
                <w:sz w:val="16"/>
                <w:szCs w:val="16"/>
              </w:rPr>
            </w:pPr>
            <w:r w:rsidRPr="00D46CE6">
              <w:rPr>
                <w:rFonts w:ascii="Times New Roman" w:hAnsi="Times New Roman" w:cs="Times New Roman"/>
                <w:color w:val="000000"/>
                <w:sz w:val="16"/>
                <w:szCs w:val="16"/>
              </w:rPr>
              <w:t>Tak, podać i opisać</w:t>
            </w:r>
          </w:p>
          <w:p w:rsidR="00D46CE6" w:rsidRPr="00D46CE6" w:rsidRDefault="00D46CE6" w:rsidP="00D46CE6">
            <w:pPr>
              <w:snapToGrid w:val="0"/>
              <w:spacing w:after="0" w:line="276" w:lineRule="auto"/>
              <w:jc w:val="center"/>
              <w:rPr>
                <w:rFonts w:ascii="Times New Roman" w:hAnsi="Times New Roman" w:cs="Times New Roman"/>
                <w:sz w:val="16"/>
                <w:szCs w:val="16"/>
              </w:rPr>
            </w:pPr>
            <w:r w:rsidRPr="00D46CE6">
              <w:rPr>
                <w:rFonts w:ascii="Times New Roman" w:hAnsi="Times New Roman" w:cs="Times New Roman"/>
                <w:sz w:val="16"/>
                <w:szCs w:val="16"/>
              </w:rPr>
              <w:t>&gt;=7</w:t>
            </w:r>
          </w:p>
        </w:tc>
        <w:tc>
          <w:tcPr>
            <w:tcW w:w="1275" w:type="dxa"/>
            <w:tcBorders>
              <w:top w:val="single" w:sz="4" w:space="0" w:color="auto"/>
              <w:left w:val="single" w:sz="4" w:space="0" w:color="auto"/>
              <w:bottom w:val="single" w:sz="4" w:space="0" w:color="auto"/>
              <w:right w:val="single" w:sz="4" w:space="0" w:color="auto"/>
            </w:tcBorders>
            <w:vAlign w:val="center"/>
          </w:tcPr>
          <w:p w:rsidR="00D46CE6" w:rsidRPr="00D46CE6" w:rsidRDefault="00D46CE6" w:rsidP="00D46CE6">
            <w:pPr>
              <w:pStyle w:val="a"/>
              <w:spacing w:line="276" w:lineRule="auto"/>
              <w:jc w:val="both"/>
              <w:rPr>
                <w:rFonts w:eastAsia="Times New Roman" w:cs="Times New Roman"/>
                <w:iCs/>
                <w:color w:val="auto"/>
                <w:kern w:val="0"/>
                <w:sz w:val="16"/>
                <w:szCs w:val="16"/>
                <w:lang w:eastAsia="pl-PL" w:bidi="ar-SA"/>
              </w:rPr>
            </w:pPr>
          </w:p>
        </w:tc>
        <w:tc>
          <w:tcPr>
            <w:tcW w:w="1276" w:type="dxa"/>
            <w:tcBorders>
              <w:top w:val="single" w:sz="4" w:space="0" w:color="auto"/>
              <w:left w:val="single" w:sz="4" w:space="0" w:color="auto"/>
              <w:bottom w:val="single" w:sz="4" w:space="0" w:color="auto"/>
              <w:right w:val="single" w:sz="4" w:space="0" w:color="auto"/>
            </w:tcBorders>
            <w:vAlign w:val="center"/>
          </w:tcPr>
          <w:p w:rsidR="00D46CE6" w:rsidRPr="00D46CE6" w:rsidRDefault="00D46CE6" w:rsidP="00D46CE6">
            <w:pPr>
              <w:pStyle w:val="a"/>
              <w:spacing w:line="276" w:lineRule="auto"/>
              <w:jc w:val="center"/>
              <w:rPr>
                <w:rFonts w:cs="Times New Roman"/>
                <w:sz w:val="16"/>
                <w:szCs w:val="16"/>
              </w:rPr>
            </w:pPr>
            <w:r w:rsidRPr="00D46CE6">
              <w:rPr>
                <w:rFonts w:cs="Times New Roman"/>
                <w:sz w:val="16"/>
                <w:szCs w:val="16"/>
              </w:rPr>
              <w:t>- - -</w:t>
            </w:r>
          </w:p>
        </w:tc>
      </w:tr>
      <w:tr w:rsidR="00D46CE6" w:rsidRPr="00D46CE6" w:rsidTr="00D46CE6">
        <w:tc>
          <w:tcPr>
            <w:tcW w:w="964" w:type="dxa"/>
            <w:tcBorders>
              <w:top w:val="single" w:sz="4" w:space="0" w:color="auto"/>
              <w:left w:val="single" w:sz="4" w:space="0" w:color="auto"/>
              <w:bottom w:val="single" w:sz="4" w:space="0" w:color="auto"/>
              <w:right w:val="single" w:sz="4" w:space="0" w:color="auto"/>
            </w:tcBorders>
            <w:vAlign w:val="center"/>
          </w:tcPr>
          <w:p w:rsidR="00D46CE6" w:rsidRPr="00D46CE6" w:rsidRDefault="00D46CE6" w:rsidP="00D46CE6">
            <w:pPr>
              <w:pStyle w:val="Akapitzlist"/>
              <w:spacing w:after="0" w:line="276" w:lineRule="auto"/>
              <w:ind w:left="0"/>
              <w:rPr>
                <w:rFonts w:ascii="Times New Roman" w:hAnsi="Times New Roman" w:cs="Times New Roman"/>
                <w:iCs/>
                <w:sz w:val="16"/>
                <w:szCs w:val="16"/>
              </w:rPr>
            </w:pPr>
            <w:r w:rsidRPr="00D46CE6">
              <w:rPr>
                <w:rFonts w:ascii="Times New Roman" w:hAnsi="Times New Roman" w:cs="Times New Roman"/>
                <w:iCs/>
                <w:sz w:val="16"/>
                <w:szCs w:val="16"/>
              </w:rPr>
              <w:t>29.</w:t>
            </w:r>
          </w:p>
        </w:tc>
        <w:tc>
          <w:tcPr>
            <w:tcW w:w="3998" w:type="dxa"/>
            <w:tcBorders>
              <w:top w:val="single" w:sz="4" w:space="0" w:color="auto"/>
              <w:left w:val="single" w:sz="4" w:space="0" w:color="auto"/>
              <w:bottom w:val="single" w:sz="4" w:space="0" w:color="auto"/>
              <w:right w:val="single" w:sz="4" w:space="0" w:color="auto"/>
            </w:tcBorders>
            <w:vAlign w:val="center"/>
          </w:tcPr>
          <w:p w:rsidR="00D46CE6" w:rsidRPr="00D46CE6" w:rsidRDefault="00D46CE6" w:rsidP="00D46CE6">
            <w:pPr>
              <w:spacing w:after="0" w:line="276" w:lineRule="auto"/>
              <w:jc w:val="both"/>
              <w:rPr>
                <w:rFonts w:ascii="Times New Roman" w:hAnsi="Times New Roman" w:cs="Times New Roman"/>
                <w:sz w:val="16"/>
                <w:szCs w:val="16"/>
              </w:rPr>
            </w:pPr>
            <w:bookmarkStart w:id="14" w:name="_Hlk47011388"/>
            <w:r w:rsidRPr="00D46CE6">
              <w:rPr>
                <w:rFonts w:ascii="Times New Roman" w:hAnsi="Times New Roman" w:cs="Times New Roman"/>
                <w:sz w:val="16"/>
                <w:szCs w:val="16"/>
              </w:rPr>
              <w:t xml:space="preserve">Najkrótszy czas pełnego </w:t>
            </w:r>
            <w:r w:rsidRPr="00D46CE6">
              <w:rPr>
                <w:rFonts w:ascii="Times New Roman" w:hAnsi="Times New Roman" w:cs="Times New Roman"/>
                <w:color w:val="000000"/>
                <w:sz w:val="16"/>
                <w:szCs w:val="16"/>
              </w:rPr>
              <w:t>obrotu (360º ) układu lampa rtg – detektor [s]</w:t>
            </w:r>
            <w:bookmarkEnd w:id="14"/>
          </w:p>
        </w:tc>
        <w:tc>
          <w:tcPr>
            <w:tcW w:w="1985" w:type="dxa"/>
            <w:tcBorders>
              <w:top w:val="single" w:sz="4" w:space="0" w:color="auto"/>
              <w:left w:val="single" w:sz="4" w:space="0" w:color="auto"/>
              <w:bottom w:val="single" w:sz="4" w:space="0" w:color="auto"/>
              <w:right w:val="single" w:sz="4" w:space="0" w:color="auto"/>
            </w:tcBorders>
            <w:vAlign w:val="center"/>
          </w:tcPr>
          <w:p w:rsidR="00D46CE6" w:rsidRPr="00D46CE6" w:rsidRDefault="00D46CE6" w:rsidP="00D46CE6">
            <w:pPr>
              <w:snapToGrid w:val="0"/>
              <w:spacing w:after="0" w:line="276" w:lineRule="auto"/>
              <w:jc w:val="center"/>
              <w:rPr>
                <w:rFonts w:ascii="Times New Roman" w:hAnsi="Times New Roman" w:cs="Times New Roman"/>
                <w:color w:val="000000"/>
                <w:sz w:val="16"/>
                <w:szCs w:val="16"/>
              </w:rPr>
            </w:pPr>
            <w:r w:rsidRPr="00D46CE6">
              <w:rPr>
                <w:rFonts w:ascii="Times New Roman" w:hAnsi="Times New Roman" w:cs="Times New Roman"/>
                <w:color w:val="000000"/>
                <w:sz w:val="16"/>
                <w:szCs w:val="16"/>
              </w:rPr>
              <w:t>Tak, podać i opisać</w:t>
            </w:r>
          </w:p>
          <w:p w:rsidR="00D46CE6" w:rsidRPr="00D46CE6" w:rsidRDefault="00D46CE6" w:rsidP="00D46CE6">
            <w:pPr>
              <w:snapToGrid w:val="0"/>
              <w:spacing w:after="0" w:line="276" w:lineRule="auto"/>
              <w:jc w:val="center"/>
              <w:rPr>
                <w:rFonts w:ascii="Times New Roman" w:hAnsi="Times New Roman" w:cs="Times New Roman"/>
                <w:sz w:val="16"/>
                <w:szCs w:val="16"/>
              </w:rPr>
            </w:pPr>
            <w:r w:rsidRPr="00D46CE6">
              <w:rPr>
                <w:rFonts w:ascii="Times New Roman" w:hAnsi="Times New Roman" w:cs="Times New Roman"/>
                <w:sz w:val="16"/>
                <w:szCs w:val="16"/>
              </w:rPr>
              <w:t>≤ 0,35</w:t>
            </w:r>
          </w:p>
        </w:tc>
        <w:tc>
          <w:tcPr>
            <w:tcW w:w="1275" w:type="dxa"/>
            <w:tcBorders>
              <w:top w:val="single" w:sz="4" w:space="0" w:color="auto"/>
              <w:left w:val="single" w:sz="4" w:space="0" w:color="auto"/>
              <w:bottom w:val="single" w:sz="4" w:space="0" w:color="auto"/>
              <w:right w:val="single" w:sz="4" w:space="0" w:color="auto"/>
            </w:tcBorders>
            <w:vAlign w:val="center"/>
          </w:tcPr>
          <w:p w:rsidR="00D46CE6" w:rsidRPr="00D46CE6" w:rsidRDefault="00D46CE6" w:rsidP="00D46CE6">
            <w:pPr>
              <w:pStyle w:val="a"/>
              <w:spacing w:line="276" w:lineRule="auto"/>
              <w:jc w:val="both"/>
              <w:rPr>
                <w:rFonts w:eastAsia="Times New Roman" w:cs="Times New Roman"/>
                <w:iCs/>
                <w:color w:val="auto"/>
                <w:kern w:val="0"/>
                <w:sz w:val="16"/>
                <w:szCs w:val="16"/>
                <w:lang w:eastAsia="pl-PL" w:bidi="ar-SA"/>
              </w:rPr>
            </w:pPr>
          </w:p>
        </w:tc>
        <w:tc>
          <w:tcPr>
            <w:tcW w:w="1276" w:type="dxa"/>
            <w:tcBorders>
              <w:top w:val="single" w:sz="4" w:space="0" w:color="auto"/>
              <w:left w:val="single" w:sz="4" w:space="0" w:color="auto"/>
              <w:bottom w:val="single" w:sz="4" w:space="0" w:color="auto"/>
              <w:right w:val="single" w:sz="4" w:space="0" w:color="auto"/>
            </w:tcBorders>
            <w:vAlign w:val="center"/>
          </w:tcPr>
          <w:p w:rsidR="00D46CE6" w:rsidRPr="00D46CE6" w:rsidRDefault="00D46CE6" w:rsidP="00D46CE6">
            <w:pPr>
              <w:pStyle w:val="a"/>
              <w:spacing w:line="276" w:lineRule="auto"/>
              <w:jc w:val="center"/>
              <w:rPr>
                <w:rFonts w:cs="Times New Roman"/>
                <w:sz w:val="16"/>
                <w:szCs w:val="16"/>
              </w:rPr>
            </w:pPr>
            <w:r w:rsidRPr="00D46CE6">
              <w:rPr>
                <w:rFonts w:cs="Times New Roman"/>
                <w:sz w:val="16"/>
                <w:szCs w:val="16"/>
              </w:rPr>
              <w:t>- - -</w:t>
            </w:r>
          </w:p>
        </w:tc>
      </w:tr>
      <w:tr w:rsidR="00D46CE6" w:rsidRPr="00D46CE6" w:rsidTr="00D46CE6">
        <w:tc>
          <w:tcPr>
            <w:tcW w:w="964" w:type="dxa"/>
            <w:tcBorders>
              <w:top w:val="single" w:sz="4" w:space="0" w:color="auto"/>
              <w:left w:val="single" w:sz="4" w:space="0" w:color="auto"/>
              <w:bottom w:val="single" w:sz="4" w:space="0" w:color="auto"/>
              <w:right w:val="single" w:sz="4" w:space="0" w:color="auto"/>
            </w:tcBorders>
            <w:vAlign w:val="center"/>
          </w:tcPr>
          <w:p w:rsidR="00D46CE6" w:rsidRPr="00D46CE6" w:rsidRDefault="00D46CE6" w:rsidP="00D46CE6">
            <w:pPr>
              <w:pStyle w:val="Akapitzlist"/>
              <w:spacing w:after="0" w:line="276" w:lineRule="auto"/>
              <w:ind w:left="0"/>
              <w:rPr>
                <w:rFonts w:ascii="Times New Roman" w:hAnsi="Times New Roman" w:cs="Times New Roman"/>
                <w:iCs/>
                <w:sz w:val="16"/>
                <w:szCs w:val="16"/>
              </w:rPr>
            </w:pPr>
            <w:r w:rsidRPr="00D46CE6">
              <w:rPr>
                <w:rFonts w:ascii="Times New Roman" w:hAnsi="Times New Roman" w:cs="Times New Roman"/>
                <w:iCs/>
                <w:sz w:val="16"/>
                <w:szCs w:val="16"/>
              </w:rPr>
              <w:t>30.</w:t>
            </w:r>
          </w:p>
        </w:tc>
        <w:tc>
          <w:tcPr>
            <w:tcW w:w="3998" w:type="dxa"/>
            <w:tcBorders>
              <w:top w:val="single" w:sz="4" w:space="0" w:color="auto"/>
              <w:left w:val="single" w:sz="4" w:space="0" w:color="auto"/>
              <w:bottom w:val="single" w:sz="4" w:space="0" w:color="auto"/>
              <w:right w:val="single" w:sz="4" w:space="0" w:color="auto"/>
            </w:tcBorders>
            <w:vAlign w:val="center"/>
          </w:tcPr>
          <w:p w:rsidR="00D46CE6" w:rsidRPr="00D46CE6" w:rsidRDefault="00D46CE6" w:rsidP="00D46CE6">
            <w:pPr>
              <w:spacing w:after="0" w:line="276" w:lineRule="auto"/>
              <w:jc w:val="both"/>
              <w:rPr>
                <w:rFonts w:ascii="Times New Roman" w:hAnsi="Times New Roman" w:cs="Times New Roman"/>
                <w:sz w:val="16"/>
                <w:szCs w:val="16"/>
              </w:rPr>
            </w:pPr>
            <w:r w:rsidRPr="00D46CE6">
              <w:rPr>
                <w:rFonts w:ascii="Times New Roman" w:hAnsi="Times New Roman" w:cs="Times New Roman"/>
                <w:color w:val="000000"/>
                <w:sz w:val="16"/>
                <w:szCs w:val="16"/>
              </w:rPr>
              <w:t>Maksymalna szybkość skanowania [mm/s]</w:t>
            </w:r>
          </w:p>
        </w:tc>
        <w:tc>
          <w:tcPr>
            <w:tcW w:w="1985" w:type="dxa"/>
            <w:tcBorders>
              <w:top w:val="single" w:sz="4" w:space="0" w:color="auto"/>
              <w:left w:val="single" w:sz="4" w:space="0" w:color="auto"/>
              <w:bottom w:val="single" w:sz="4" w:space="0" w:color="auto"/>
              <w:right w:val="single" w:sz="4" w:space="0" w:color="auto"/>
            </w:tcBorders>
            <w:vAlign w:val="center"/>
          </w:tcPr>
          <w:p w:rsidR="00D46CE6" w:rsidRPr="00D46CE6" w:rsidRDefault="00D46CE6" w:rsidP="00D46CE6">
            <w:pPr>
              <w:snapToGrid w:val="0"/>
              <w:spacing w:after="0" w:line="276" w:lineRule="auto"/>
              <w:jc w:val="center"/>
              <w:rPr>
                <w:rFonts w:ascii="Times New Roman" w:hAnsi="Times New Roman" w:cs="Times New Roman"/>
                <w:color w:val="000000"/>
                <w:sz w:val="16"/>
                <w:szCs w:val="16"/>
              </w:rPr>
            </w:pPr>
            <w:r w:rsidRPr="00D46CE6">
              <w:rPr>
                <w:rFonts w:ascii="Times New Roman" w:hAnsi="Times New Roman" w:cs="Times New Roman"/>
                <w:color w:val="000000"/>
                <w:sz w:val="16"/>
                <w:szCs w:val="16"/>
              </w:rPr>
              <w:t>Tak, podać i opisać</w:t>
            </w:r>
          </w:p>
          <w:p w:rsidR="00D46CE6" w:rsidRPr="00D46CE6" w:rsidRDefault="00D46CE6" w:rsidP="00D46CE6">
            <w:pPr>
              <w:snapToGrid w:val="0"/>
              <w:spacing w:after="0" w:line="276" w:lineRule="auto"/>
              <w:jc w:val="center"/>
              <w:rPr>
                <w:rFonts w:ascii="Times New Roman" w:hAnsi="Times New Roman" w:cs="Times New Roman"/>
                <w:color w:val="000000"/>
                <w:sz w:val="16"/>
                <w:szCs w:val="16"/>
              </w:rPr>
            </w:pPr>
            <w:r w:rsidRPr="00D46CE6">
              <w:rPr>
                <w:rFonts w:ascii="Times New Roman" w:hAnsi="Times New Roman" w:cs="Times New Roman"/>
                <w:sz w:val="16"/>
                <w:szCs w:val="16"/>
              </w:rPr>
              <w:t>≥ 170</w:t>
            </w:r>
          </w:p>
        </w:tc>
        <w:tc>
          <w:tcPr>
            <w:tcW w:w="1275" w:type="dxa"/>
            <w:tcBorders>
              <w:top w:val="single" w:sz="4" w:space="0" w:color="auto"/>
              <w:left w:val="single" w:sz="4" w:space="0" w:color="auto"/>
              <w:bottom w:val="single" w:sz="4" w:space="0" w:color="auto"/>
              <w:right w:val="single" w:sz="4" w:space="0" w:color="auto"/>
            </w:tcBorders>
            <w:vAlign w:val="center"/>
          </w:tcPr>
          <w:p w:rsidR="00D46CE6" w:rsidRPr="00D46CE6" w:rsidRDefault="00D46CE6" w:rsidP="00D46CE6">
            <w:pPr>
              <w:pStyle w:val="a"/>
              <w:spacing w:line="276" w:lineRule="auto"/>
              <w:jc w:val="both"/>
              <w:rPr>
                <w:rFonts w:eastAsia="Times New Roman" w:cs="Times New Roman"/>
                <w:iCs/>
                <w:color w:val="auto"/>
                <w:kern w:val="0"/>
                <w:sz w:val="16"/>
                <w:szCs w:val="16"/>
                <w:lang w:eastAsia="pl-PL" w:bidi="ar-SA"/>
              </w:rPr>
            </w:pPr>
          </w:p>
        </w:tc>
        <w:tc>
          <w:tcPr>
            <w:tcW w:w="1276" w:type="dxa"/>
            <w:tcBorders>
              <w:top w:val="single" w:sz="4" w:space="0" w:color="auto"/>
              <w:left w:val="single" w:sz="4" w:space="0" w:color="auto"/>
              <w:bottom w:val="single" w:sz="4" w:space="0" w:color="auto"/>
              <w:right w:val="single" w:sz="4" w:space="0" w:color="auto"/>
            </w:tcBorders>
            <w:vAlign w:val="center"/>
          </w:tcPr>
          <w:p w:rsidR="00D46CE6" w:rsidRPr="00D46CE6" w:rsidRDefault="00D46CE6" w:rsidP="00D46CE6">
            <w:pPr>
              <w:pStyle w:val="a"/>
              <w:spacing w:line="276" w:lineRule="auto"/>
              <w:jc w:val="center"/>
              <w:rPr>
                <w:rFonts w:cs="Times New Roman"/>
                <w:sz w:val="16"/>
                <w:szCs w:val="16"/>
              </w:rPr>
            </w:pPr>
            <w:r w:rsidRPr="00D46CE6">
              <w:rPr>
                <w:rFonts w:cs="Times New Roman"/>
                <w:sz w:val="16"/>
                <w:szCs w:val="16"/>
              </w:rPr>
              <w:t>- - -</w:t>
            </w:r>
          </w:p>
        </w:tc>
      </w:tr>
    </w:tbl>
    <w:p w:rsidR="00D46CE6" w:rsidRPr="00D46CE6" w:rsidRDefault="00D46CE6" w:rsidP="00D46CE6">
      <w:pPr>
        <w:autoSpaceDE w:val="0"/>
        <w:autoSpaceDN w:val="0"/>
        <w:adjustRightInd w:val="0"/>
        <w:spacing w:after="0" w:line="276" w:lineRule="auto"/>
        <w:jc w:val="both"/>
        <w:rPr>
          <w:rFonts w:ascii="Times New Roman" w:hAnsi="Times New Roman" w:cs="Times New Roman"/>
          <w:b/>
          <w:bCs/>
        </w:rPr>
      </w:pPr>
    </w:p>
    <w:p w:rsidR="00D46CE6" w:rsidRPr="00D46CE6" w:rsidRDefault="00D46CE6" w:rsidP="00D46CE6">
      <w:pPr>
        <w:autoSpaceDE w:val="0"/>
        <w:autoSpaceDN w:val="0"/>
        <w:adjustRightInd w:val="0"/>
        <w:spacing w:after="0" w:line="276" w:lineRule="auto"/>
        <w:jc w:val="both"/>
        <w:rPr>
          <w:rFonts w:ascii="Times New Roman" w:hAnsi="Times New Roman" w:cs="Times New Roman"/>
          <w:b/>
          <w:bCs/>
        </w:rPr>
      </w:pPr>
      <w:r w:rsidRPr="00D46CE6">
        <w:rPr>
          <w:rFonts w:ascii="Times New Roman" w:hAnsi="Times New Roman" w:cs="Times New Roman"/>
          <w:b/>
          <w:bCs/>
        </w:rPr>
        <w:t>Czy Zmawiający dopuści do postępowania system o maksymalnej efektywnej mocy generatora wynoszącej 112kW (i rzeczywistej 50kW) oraz lampie rtg o ekwiwalencie pojemności cieplnej anody wynoszącym 8 MHU ( i rzeczywistej 5MHU) – obydwie wartości wynikają ze stosowania wysokowydajnych algorytmów iteracyjnych działających w proponowanym aparacie oraz najkrótszym czasie pełnego obrotu (360º ) układu lampa rtg – detektor wynoszącym 0,5s oraz maksymalnej prędkości skanowania wynoszącej minimum 120 mm/s?</w:t>
      </w:r>
    </w:p>
    <w:p w:rsidR="00D46CE6" w:rsidRPr="00D46CE6" w:rsidRDefault="00D46CE6" w:rsidP="00D46CE6">
      <w:pPr>
        <w:autoSpaceDE w:val="0"/>
        <w:autoSpaceDN w:val="0"/>
        <w:adjustRightInd w:val="0"/>
        <w:spacing w:after="0" w:line="276" w:lineRule="auto"/>
        <w:jc w:val="both"/>
        <w:rPr>
          <w:rFonts w:ascii="Times New Roman" w:hAnsi="Times New Roman" w:cs="Times New Roman"/>
          <w:b/>
          <w:iCs/>
        </w:rPr>
      </w:pPr>
    </w:p>
    <w:p w:rsidR="00D46CE6" w:rsidRPr="00D46CE6" w:rsidRDefault="00D46CE6" w:rsidP="00D46CE6">
      <w:pPr>
        <w:spacing w:after="0" w:line="276" w:lineRule="auto"/>
        <w:jc w:val="both"/>
        <w:rPr>
          <w:rFonts w:ascii="Times New Roman" w:hAnsi="Times New Roman" w:cs="Times New Roman"/>
          <w:bCs/>
          <w:color w:val="0000FF"/>
        </w:rPr>
      </w:pPr>
      <w:r w:rsidRPr="00D46CE6">
        <w:rPr>
          <w:rFonts w:ascii="Times New Roman" w:hAnsi="Times New Roman" w:cs="Times New Roman"/>
          <w:b/>
          <w:bCs/>
          <w:color w:val="0000FF"/>
        </w:rPr>
        <w:t xml:space="preserve">Odpowiedź: </w:t>
      </w:r>
      <w:r w:rsidRPr="00D46CE6">
        <w:rPr>
          <w:rFonts w:ascii="Times New Roman" w:hAnsi="Times New Roman" w:cs="Times New Roman"/>
          <w:bCs/>
          <w:color w:val="0000FF"/>
        </w:rPr>
        <w:t>Zamawiający podtrzymuje dotychczasowe zapisy SIWZ dotyczące powyższego pytania.</w:t>
      </w:r>
    </w:p>
    <w:p w:rsidR="00D46CE6" w:rsidRPr="00D46CE6" w:rsidRDefault="00D46CE6" w:rsidP="00D46CE6">
      <w:pPr>
        <w:autoSpaceDE w:val="0"/>
        <w:autoSpaceDN w:val="0"/>
        <w:adjustRightInd w:val="0"/>
        <w:spacing w:after="0" w:line="276" w:lineRule="auto"/>
        <w:jc w:val="both"/>
        <w:rPr>
          <w:rFonts w:ascii="Times New Roman" w:hAnsi="Times New Roman" w:cs="Times New Roman"/>
          <w:b/>
          <w:iCs/>
        </w:rPr>
      </w:pPr>
    </w:p>
    <w:p w:rsidR="00D46CE6" w:rsidRPr="00D46CE6" w:rsidRDefault="00D46CE6" w:rsidP="00D46CE6">
      <w:pPr>
        <w:autoSpaceDE w:val="0"/>
        <w:autoSpaceDN w:val="0"/>
        <w:adjustRightInd w:val="0"/>
        <w:spacing w:after="0" w:line="276" w:lineRule="auto"/>
        <w:jc w:val="both"/>
        <w:rPr>
          <w:rFonts w:ascii="Times New Roman" w:hAnsi="Times New Roman" w:cs="Times New Roman"/>
          <w:b/>
          <w:iCs/>
        </w:rPr>
      </w:pPr>
      <w:r w:rsidRPr="00D46CE6">
        <w:rPr>
          <w:rFonts w:ascii="Times New Roman" w:hAnsi="Times New Roman" w:cs="Times New Roman"/>
          <w:b/>
          <w:iCs/>
          <w:highlight w:val="yellow"/>
        </w:rPr>
        <w:t>PYTANIE NR 28</w:t>
      </w:r>
    </w:p>
    <w:p w:rsidR="00D46CE6" w:rsidRPr="00D46CE6" w:rsidRDefault="00D46CE6" w:rsidP="00D46CE6">
      <w:pPr>
        <w:autoSpaceDE w:val="0"/>
        <w:autoSpaceDN w:val="0"/>
        <w:adjustRightInd w:val="0"/>
        <w:spacing w:after="0" w:line="276" w:lineRule="auto"/>
        <w:jc w:val="both"/>
        <w:rPr>
          <w:rFonts w:ascii="Times New Roman" w:hAnsi="Times New Roman" w:cs="Times New Roman"/>
          <w:b/>
          <w:bCs/>
          <w:iCs/>
        </w:rPr>
      </w:pPr>
      <w:r w:rsidRPr="00D46CE6">
        <w:rPr>
          <w:rFonts w:ascii="Times New Roman" w:hAnsi="Times New Roman" w:cs="Times New Roman"/>
          <w:b/>
          <w:bCs/>
          <w:iCs/>
        </w:rPr>
        <w:t xml:space="preserve">Dot.  pkt 69 I 70 (OPROGRAMOWANIE ZAINSTALOWANE NA KONSOLI OPERATORSKIEJ) oraz pkt. 103 - 116 (OPROGRAMOWANIE SERWERA APLIKACYJNEGO) Załącznika nr 2A </w:t>
      </w:r>
    </w:p>
    <w:p w:rsidR="00D46CE6" w:rsidRPr="00D46CE6" w:rsidRDefault="00D46CE6" w:rsidP="00D46CE6">
      <w:pPr>
        <w:autoSpaceDE w:val="0"/>
        <w:autoSpaceDN w:val="0"/>
        <w:adjustRightInd w:val="0"/>
        <w:spacing w:after="0" w:line="276" w:lineRule="auto"/>
        <w:jc w:val="both"/>
        <w:rPr>
          <w:rFonts w:ascii="Times New Roman" w:hAnsi="Times New Roman" w:cs="Times New Roman"/>
          <w:b/>
          <w:bCs/>
        </w:rPr>
      </w:pPr>
    </w:p>
    <w:p w:rsidR="00D46CE6" w:rsidRPr="00D46CE6" w:rsidRDefault="00D46CE6" w:rsidP="00D46CE6">
      <w:pPr>
        <w:autoSpaceDE w:val="0"/>
        <w:autoSpaceDN w:val="0"/>
        <w:adjustRightInd w:val="0"/>
        <w:spacing w:after="0" w:line="276" w:lineRule="auto"/>
        <w:jc w:val="both"/>
        <w:rPr>
          <w:rFonts w:ascii="Times New Roman" w:hAnsi="Times New Roman" w:cs="Times New Roman"/>
          <w:b/>
          <w:bCs/>
        </w:rPr>
      </w:pPr>
      <w:r w:rsidRPr="00D46CE6">
        <w:rPr>
          <w:rFonts w:ascii="Times New Roman" w:hAnsi="Times New Roman" w:cs="Times New Roman"/>
          <w:b/>
          <w:bCs/>
        </w:rPr>
        <w:t>W punktach tych Zamawiający wymaga</w:t>
      </w:r>
    </w:p>
    <w:p w:rsidR="00D46CE6" w:rsidRPr="00D46CE6" w:rsidRDefault="00D46CE6" w:rsidP="00D46CE6">
      <w:pPr>
        <w:autoSpaceDE w:val="0"/>
        <w:autoSpaceDN w:val="0"/>
        <w:adjustRightInd w:val="0"/>
        <w:spacing w:after="0" w:line="276" w:lineRule="auto"/>
        <w:jc w:val="both"/>
        <w:rPr>
          <w:rFonts w:ascii="Times New Roman" w:hAnsi="Times New Roman" w:cs="Times New Roman"/>
          <w:b/>
          <w:bCs/>
        </w:rPr>
      </w:pPr>
    </w:p>
    <w:tbl>
      <w:tblPr>
        <w:tblW w:w="9498"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964"/>
        <w:gridCol w:w="3998"/>
        <w:gridCol w:w="1985"/>
        <w:gridCol w:w="1275"/>
        <w:gridCol w:w="1276"/>
      </w:tblGrid>
      <w:tr w:rsidR="00D46CE6" w:rsidRPr="00D46CE6" w:rsidTr="00D46CE6">
        <w:tc>
          <w:tcPr>
            <w:tcW w:w="964" w:type="dxa"/>
            <w:tcBorders>
              <w:top w:val="single" w:sz="4" w:space="0" w:color="auto"/>
              <w:left w:val="single" w:sz="4" w:space="0" w:color="auto"/>
              <w:bottom w:val="single" w:sz="4" w:space="0" w:color="auto"/>
              <w:right w:val="single" w:sz="4" w:space="0" w:color="auto"/>
            </w:tcBorders>
            <w:vAlign w:val="center"/>
          </w:tcPr>
          <w:p w:rsidR="00D46CE6" w:rsidRPr="00D46CE6" w:rsidRDefault="00D46CE6" w:rsidP="00D46CE6">
            <w:pPr>
              <w:pStyle w:val="Akapitzlist"/>
              <w:spacing w:after="0" w:line="276" w:lineRule="auto"/>
              <w:ind w:left="0"/>
              <w:rPr>
                <w:rFonts w:ascii="Times New Roman" w:hAnsi="Times New Roman" w:cs="Times New Roman"/>
                <w:iCs/>
                <w:sz w:val="16"/>
                <w:szCs w:val="16"/>
              </w:rPr>
            </w:pPr>
            <w:r w:rsidRPr="00D46CE6">
              <w:rPr>
                <w:rFonts w:ascii="Times New Roman" w:hAnsi="Times New Roman" w:cs="Times New Roman"/>
                <w:iCs/>
                <w:sz w:val="16"/>
                <w:szCs w:val="16"/>
              </w:rPr>
              <w:t>69</w:t>
            </w:r>
          </w:p>
        </w:tc>
        <w:tc>
          <w:tcPr>
            <w:tcW w:w="3998" w:type="dxa"/>
            <w:tcBorders>
              <w:top w:val="single" w:sz="4" w:space="0" w:color="auto"/>
              <w:left w:val="single" w:sz="4" w:space="0" w:color="auto"/>
              <w:bottom w:val="single" w:sz="4" w:space="0" w:color="auto"/>
              <w:right w:val="single" w:sz="4" w:space="0" w:color="auto"/>
            </w:tcBorders>
            <w:vAlign w:val="center"/>
          </w:tcPr>
          <w:p w:rsidR="00D46CE6" w:rsidRPr="00D46CE6" w:rsidRDefault="00D46CE6" w:rsidP="00D46CE6">
            <w:pPr>
              <w:spacing w:after="0" w:line="276" w:lineRule="auto"/>
              <w:jc w:val="both"/>
              <w:rPr>
                <w:rFonts w:ascii="Times New Roman" w:hAnsi="Times New Roman" w:cs="Times New Roman"/>
                <w:iCs/>
                <w:sz w:val="16"/>
                <w:szCs w:val="16"/>
              </w:rPr>
            </w:pPr>
            <w:r w:rsidRPr="00D46CE6">
              <w:rPr>
                <w:rFonts w:ascii="Times New Roman" w:hAnsi="Times New Roman" w:cs="Times New Roman"/>
                <w:bCs/>
                <w:color w:val="000000" w:themeColor="text1"/>
                <w:sz w:val="16"/>
                <w:szCs w:val="16"/>
              </w:rPr>
              <w:t>ładownie obrazów wielofazowych, przeglądanie danych i wybieranie fazy lub faz do dalszego przetwarzania już bez faz nie mających znaczenia diagnostycznego, rejestrację obrazów z różnych faz cyklu serca w specjalnym zbiorze danych</w:t>
            </w:r>
          </w:p>
        </w:tc>
        <w:tc>
          <w:tcPr>
            <w:tcW w:w="1985" w:type="dxa"/>
            <w:tcBorders>
              <w:top w:val="single" w:sz="4" w:space="0" w:color="auto"/>
              <w:left w:val="single" w:sz="4" w:space="0" w:color="auto"/>
              <w:bottom w:val="single" w:sz="4" w:space="0" w:color="auto"/>
              <w:right w:val="single" w:sz="4" w:space="0" w:color="auto"/>
            </w:tcBorders>
            <w:vAlign w:val="center"/>
          </w:tcPr>
          <w:p w:rsidR="00D46CE6" w:rsidRPr="00D46CE6" w:rsidRDefault="00D46CE6" w:rsidP="00D46CE6">
            <w:pPr>
              <w:snapToGrid w:val="0"/>
              <w:spacing w:after="0" w:line="276" w:lineRule="auto"/>
              <w:jc w:val="center"/>
              <w:rPr>
                <w:rFonts w:ascii="Times New Roman" w:hAnsi="Times New Roman" w:cs="Times New Roman"/>
                <w:iCs/>
                <w:sz w:val="16"/>
                <w:szCs w:val="16"/>
              </w:rPr>
            </w:pPr>
            <w:r w:rsidRPr="00D46CE6">
              <w:rPr>
                <w:rFonts w:ascii="Times New Roman" w:hAnsi="Times New Roman" w:cs="Times New Roman"/>
                <w:color w:val="000000"/>
                <w:sz w:val="16"/>
                <w:szCs w:val="16"/>
              </w:rPr>
              <w:t>Tak, podać i opisać</w:t>
            </w:r>
          </w:p>
        </w:tc>
        <w:tc>
          <w:tcPr>
            <w:tcW w:w="1275" w:type="dxa"/>
            <w:tcBorders>
              <w:top w:val="single" w:sz="4" w:space="0" w:color="auto"/>
              <w:left w:val="single" w:sz="4" w:space="0" w:color="auto"/>
              <w:bottom w:val="single" w:sz="4" w:space="0" w:color="auto"/>
              <w:right w:val="single" w:sz="4" w:space="0" w:color="auto"/>
            </w:tcBorders>
            <w:vAlign w:val="center"/>
          </w:tcPr>
          <w:p w:rsidR="00D46CE6" w:rsidRPr="00D46CE6" w:rsidRDefault="00D46CE6" w:rsidP="00D46CE6">
            <w:pPr>
              <w:pStyle w:val="a"/>
              <w:spacing w:line="276" w:lineRule="auto"/>
              <w:jc w:val="both"/>
              <w:rPr>
                <w:rFonts w:eastAsia="Times New Roman" w:cs="Times New Roman"/>
                <w:iCs/>
                <w:color w:val="auto"/>
                <w:kern w:val="0"/>
                <w:sz w:val="16"/>
                <w:szCs w:val="16"/>
                <w:lang w:eastAsia="pl-PL" w:bidi="ar-SA"/>
              </w:rPr>
            </w:pPr>
          </w:p>
        </w:tc>
        <w:tc>
          <w:tcPr>
            <w:tcW w:w="1276" w:type="dxa"/>
            <w:tcBorders>
              <w:top w:val="single" w:sz="4" w:space="0" w:color="auto"/>
              <w:left w:val="single" w:sz="4" w:space="0" w:color="auto"/>
              <w:bottom w:val="single" w:sz="4" w:space="0" w:color="auto"/>
              <w:right w:val="single" w:sz="4" w:space="0" w:color="auto"/>
            </w:tcBorders>
            <w:vAlign w:val="center"/>
          </w:tcPr>
          <w:p w:rsidR="00D46CE6" w:rsidRPr="00D46CE6" w:rsidRDefault="00D46CE6" w:rsidP="00D46CE6">
            <w:pPr>
              <w:pStyle w:val="a"/>
              <w:spacing w:line="276" w:lineRule="auto"/>
              <w:jc w:val="center"/>
              <w:rPr>
                <w:rFonts w:eastAsia="Times New Roman" w:cs="Times New Roman"/>
                <w:iCs/>
                <w:color w:val="auto"/>
                <w:kern w:val="0"/>
                <w:sz w:val="16"/>
                <w:szCs w:val="16"/>
                <w:lang w:eastAsia="pl-PL" w:bidi="ar-SA"/>
              </w:rPr>
            </w:pPr>
            <w:r w:rsidRPr="00D46CE6">
              <w:rPr>
                <w:rFonts w:cs="Times New Roman"/>
                <w:sz w:val="16"/>
                <w:szCs w:val="16"/>
              </w:rPr>
              <w:t>- - -</w:t>
            </w:r>
          </w:p>
        </w:tc>
      </w:tr>
      <w:tr w:rsidR="00D46CE6" w:rsidRPr="00D46CE6" w:rsidTr="00D46CE6">
        <w:tc>
          <w:tcPr>
            <w:tcW w:w="964" w:type="dxa"/>
            <w:tcBorders>
              <w:top w:val="single" w:sz="4" w:space="0" w:color="auto"/>
              <w:left w:val="single" w:sz="4" w:space="0" w:color="auto"/>
              <w:bottom w:val="single" w:sz="4" w:space="0" w:color="auto"/>
              <w:right w:val="single" w:sz="4" w:space="0" w:color="auto"/>
            </w:tcBorders>
            <w:vAlign w:val="center"/>
          </w:tcPr>
          <w:p w:rsidR="00D46CE6" w:rsidRPr="00D46CE6" w:rsidRDefault="00D46CE6" w:rsidP="00D46CE6">
            <w:pPr>
              <w:pStyle w:val="Akapitzlist"/>
              <w:spacing w:after="0" w:line="276" w:lineRule="auto"/>
              <w:ind w:left="0"/>
              <w:rPr>
                <w:rFonts w:ascii="Times New Roman" w:hAnsi="Times New Roman" w:cs="Times New Roman"/>
                <w:iCs/>
                <w:sz w:val="16"/>
                <w:szCs w:val="16"/>
              </w:rPr>
            </w:pPr>
            <w:r w:rsidRPr="00D46CE6">
              <w:rPr>
                <w:rFonts w:ascii="Times New Roman" w:hAnsi="Times New Roman" w:cs="Times New Roman"/>
                <w:iCs/>
                <w:sz w:val="16"/>
                <w:szCs w:val="16"/>
              </w:rPr>
              <w:t>70</w:t>
            </w:r>
          </w:p>
        </w:tc>
        <w:tc>
          <w:tcPr>
            <w:tcW w:w="3998" w:type="dxa"/>
            <w:tcBorders>
              <w:top w:val="single" w:sz="4" w:space="0" w:color="auto"/>
              <w:left w:val="single" w:sz="4" w:space="0" w:color="auto"/>
              <w:bottom w:val="single" w:sz="4" w:space="0" w:color="auto"/>
              <w:right w:val="single" w:sz="4" w:space="0" w:color="auto"/>
            </w:tcBorders>
            <w:vAlign w:val="center"/>
          </w:tcPr>
          <w:p w:rsidR="00D46CE6" w:rsidRPr="00D46CE6" w:rsidRDefault="00D46CE6" w:rsidP="00D46CE6">
            <w:pPr>
              <w:spacing w:after="0" w:line="276" w:lineRule="auto"/>
              <w:jc w:val="both"/>
              <w:rPr>
                <w:rFonts w:ascii="Times New Roman" w:hAnsi="Times New Roman" w:cs="Times New Roman"/>
                <w:sz w:val="16"/>
                <w:szCs w:val="16"/>
              </w:rPr>
            </w:pPr>
            <w:r w:rsidRPr="00D46CE6">
              <w:rPr>
                <w:rFonts w:ascii="Times New Roman" w:hAnsi="Times New Roman" w:cs="Times New Roman"/>
                <w:color w:val="000000" w:themeColor="text1"/>
                <w:sz w:val="16"/>
                <w:szCs w:val="16"/>
              </w:rPr>
              <w:t>Modulowanie promieniowania RTG sygnałem EKG przy obrazowaniu tętnic wieńcowych w czasie skanu spiralnego.(pełna dawka w wyznaczonych fazach pracy serca, obniżona w pozostałych)</w:t>
            </w:r>
          </w:p>
        </w:tc>
        <w:tc>
          <w:tcPr>
            <w:tcW w:w="1985" w:type="dxa"/>
            <w:tcBorders>
              <w:top w:val="single" w:sz="4" w:space="0" w:color="auto"/>
              <w:left w:val="single" w:sz="4" w:space="0" w:color="auto"/>
              <w:bottom w:val="single" w:sz="4" w:space="0" w:color="auto"/>
              <w:right w:val="single" w:sz="4" w:space="0" w:color="auto"/>
            </w:tcBorders>
            <w:vAlign w:val="center"/>
          </w:tcPr>
          <w:p w:rsidR="00D46CE6" w:rsidRPr="00D46CE6" w:rsidRDefault="00D46CE6" w:rsidP="00D46CE6">
            <w:pPr>
              <w:snapToGrid w:val="0"/>
              <w:spacing w:after="0" w:line="276" w:lineRule="auto"/>
              <w:jc w:val="center"/>
              <w:rPr>
                <w:rFonts w:ascii="Times New Roman" w:hAnsi="Times New Roman" w:cs="Times New Roman"/>
                <w:sz w:val="16"/>
                <w:szCs w:val="16"/>
              </w:rPr>
            </w:pPr>
            <w:r w:rsidRPr="00D46CE6">
              <w:rPr>
                <w:rFonts w:ascii="Times New Roman" w:hAnsi="Times New Roman" w:cs="Times New Roman"/>
                <w:color w:val="000000"/>
                <w:sz w:val="16"/>
                <w:szCs w:val="16"/>
              </w:rPr>
              <w:t>Tak, podać i opisać</w:t>
            </w:r>
          </w:p>
        </w:tc>
        <w:tc>
          <w:tcPr>
            <w:tcW w:w="1275" w:type="dxa"/>
            <w:tcBorders>
              <w:top w:val="single" w:sz="4" w:space="0" w:color="auto"/>
              <w:left w:val="single" w:sz="4" w:space="0" w:color="auto"/>
              <w:bottom w:val="single" w:sz="4" w:space="0" w:color="auto"/>
              <w:right w:val="single" w:sz="4" w:space="0" w:color="auto"/>
            </w:tcBorders>
            <w:vAlign w:val="center"/>
          </w:tcPr>
          <w:p w:rsidR="00D46CE6" w:rsidRPr="00D46CE6" w:rsidRDefault="00D46CE6" w:rsidP="00D46CE6">
            <w:pPr>
              <w:pStyle w:val="a"/>
              <w:spacing w:line="276" w:lineRule="auto"/>
              <w:jc w:val="both"/>
              <w:rPr>
                <w:rFonts w:eastAsia="Times New Roman" w:cs="Times New Roman"/>
                <w:iCs/>
                <w:color w:val="auto"/>
                <w:kern w:val="0"/>
                <w:sz w:val="16"/>
                <w:szCs w:val="16"/>
                <w:lang w:eastAsia="pl-PL" w:bidi="ar-SA"/>
              </w:rPr>
            </w:pPr>
          </w:p>
        </w:tc>
        <w:tc>
          <w:tcPr>
            <w:tcW w:w="1276" w:type="dxa"/>
            <w:tcBorders>
              <w:top w:val="single" w:sz="4" w:space="0" w:color="auto"/>
              <w:left w:val="single" w:sz="4" w:space="0" w:color="auto"/>
              <w:bottom w:val="single" w:sz="4" w:space="0" w:color="auto"/>
              <w:right w:val="single" w:sz="4" w:space="0" w:color="auto"/>
            </w:tcBorders>
            <w:vAlign w:val="center"/>
          </w:tcPr>
          <w:p w:rsidR="00D46CE6" w:rsidRPr="00D46CE6" w:rsidRDefault="00D46CE6" w:rsidP="00D46CE6">
            <w:pPr>
              <w:pStyle w:val="a"/>
              <w:spacing w:line="276" w:lineRule="auto"/>
              <w:jc w:val="center"/>
              <w:rPr>
                <w:rFonts w:cs="Times New Roman"/>
                <w:sz w:val="16"/>
                <w:szCs w:val="16"/>
              </w:rPr>
            </w:pPr>
            <w:r w:rsidRPr="00D46CE6">
              <w:rPr>
                <w:rFonts w:cs="Times New Roman"/>
                <w:sz w:val="16"/>
                <w:szCs w:val="16"/>
              </w:rPr>
              <w:t>- - -</w:t>
            </w:r>
          </w:p>
        </w:tc>
      </w:tr>
      <w:tr w:rsidR="00D46CE6" w:rsidRPr="00D46CE6" w:rsidTr="00D46CE6">
        <w:tc>
          <w:tcPr>
            <w:tcW w:w="964" w:type="dxa"/>
            <w:tcBorders>
              <w:top w:val="single" w:sz="4" w:space="0" w:color="auto"/>
              <w:left w:val="single" w:sz="4" w:space="0" w:color="auto"/>
              <w:bottom w:val="single" w:sz="4" w:space="0" w:color="auto"/>
              <w:right w:val="single" w:sz="4" w:space="0" w:color="auto"/>
            </w:tcBorders>
            <w:vAlign w:val="center"/>
          </w:tcPr>
          <w:p w:rsidR="00D46CE6" w:rsidRPr="00D46CE6" w:rsidRDefault="00D46CE6" w:rsidP="00D46CE6">
            <w:pPr>
              <w:pStyle w:val="Akapitzlist"/>
              <w:spacing w:after="0" w:line="276" w:lineRule="auto"/>
              <w:ind w:left="0"/>
              <w:rPr>
                <w:rFonts w:ascii="Times New Roman" w:hAnsi="Times New Roman" w:cs="Times New Roman"/>
                <w:iCs/>
                <w:sz w:val="16"/>
                <w:szCs w:val="16"/>
              </w:rPr>
            </w:pPr>
            <w:r w:rsidRPr="00D46CE6">
              <w:rPr>
                <w:rFonts w:ascii="Times New Roman" w:hAnsi="Times New Roman" w:cs="Times New Roman"/>
                <w:iCs/>
                <w:sz w:val="16"/>
                <w:szCs w:val="16"/>
              </w:rPr>
              <w:t>103</w:t>
            </w:r>
          </w:p>
        </w:tc>
        <w:tc>
          <w:tcPr>
            <w:tcW w:w="3998" w:type="dxa"/>
            <w:tcBorders>
              <w:top w:val="single" w:sz="4" w:space="0" w:color="auto"/>
              <w:left w:val="single" w:sz="4" w:space="0" w:color="auto"/>
              <w:bottom w:val="single" w:sz="4" w:space="0" w:color="auto"/>
              <w:right w:val="single" w:sz="4" w:space="0" w:color="auto"/>
            </w:tcBorders>
            <w:vAlign w:val="center"/>
          </w:tcPr>
          <w:p w:rsidR="00D46CE6" w:rsidRPr="00D46CE6" w:rsidRDefault="00D46CE6" w:rsidP="00D46CE6">
            <w:pPr>
              <w:spacing w:after="0" w:line="276" w:lineRule="auto"/>
              <w:jc w:val="both"/>
              <w:rPr>
                <w:rFonts w:ascii="Times New Roman" w:hAnsi="Times New Roman" w:cs="Times New Roman"/>
                <w:sz w:val="16"/>
                <w:szCs w:val="16"/>
              </w:rPr>
            </w:pPr>
            <w:r w:rsidRPr="00D46CE6">
              <w:rPr>
                <w:rFonts w:ascii="Times New Roman" w:hAnsi="Times New Roman" w:cs="Times New Roman"/>
                <w:sz w:val="16"/>
                <w:szCs w:val="16"/>
              </w:rPr>
              <w:t>Oprogramowanie umożliwiające badanie naczyń wieńcowych (automatyczne odrzucanie tkanek otaczających serce, automatyczna wizualizacja całego wybranego naczynia wieńcowego – przekroje poprzeczne, przekroje podłużne, przebieg naczynia, wyznaczanie stenozy).</w:t>
            </w:r>
          </w:p>
        </w:tc>
        <w:tc>
          <w:tcPr>
            <w:tcW w:w="1985" w:type="dxa"/>
            <w:tcBorders>
              <w:top w:val="single" w:sz="4" w:space="0" w:color="auto"/>
              <w:left w:val="single" w:sz="4" w:space="0" w:color="auto"/>
              <w:bottom w:val="single" w:sz="4" w:space="0" w:color="auto"/>
              <w:right w:val="single" w:sz="4" w:space="0" w:color="auto"/>
            </w:tcBorders>
            <w:vAlign w:val="center"/>
          </w:tcPr>
          <w:p w:rsidR="00D46CE6" w:rsidRPr="00D46CE6" w:rsidRDefault="00D46CE6" w:rsidP="00D46CE6">
            <w:pPr>
              <w:snapToGrid w:val="0"/>
              <w:spacing w:after="0" w:line="276" w:lineRule="auto"/>
              <w:jc w:val="center"/>
              <w:rPr>
                <w:rFonts w:ascii="Times New Roman" w:hAnsi="Times New Roman" w:cs="Times New Roman"/>
                <w:sz w:val="16"/>
                <w:szCs w:val="16"/>
              </w:rPr>
            </w:pPr>
            <w:r w:rsidRPr="00D46CE6">
              <w:rPr>
                <w:rFonts w:ascii="Times New Roman" w:hAnsi="Times New Roman" w:cs="Times New Roman"/>
                <w:color w:val="000000"/>
                <w:sz w:val="16"/>
                <w:szCs w:val="16"/>
              </w:rPr>
              <w:t>Tak, podać i opisać</w:t>
            </w:r>
          </w:p>
        </w:tc>
        <w:tc>
          <w:tcPr>
            <w:tcW w:w="1275" w:type="dxa"/>
            <w:tcBorders>
              <w:top w:val="single" w:sz="4" w:space="0" w:color="auto"/>
              <w:left w:val="single" w:sz="4" w:space="0" w:color="auto"/>
              <w:bottom w:val="single" w:sz="4" w:space="0" w:color="auto"/>
              <w:right w:val="single" w:sz="4" w:space="0" w:color="auto"/>
            </w:tcBorders>
            <w:vAlign w:val="center"/>
          </w:tcPr>
          <w:p w:rsidR="00D46CE6" w:rsidRPr="00D46CE6" w:rsidRDefault="00D46CE6" w:rsidP="00D46CE6">
            <w:pPr>
              <w:pStyle w:val="a"/>
              <w:spacing w:line="276" w:lineRule="auto"/>
              <w:jc w:val="both"/>
              <w:rPr>
                <w:rFonts w:eastAsia="Times New Roman" w:cs="Times New Roman"/>
                <w:iCs/>
                <w:color w:val="auto"/>
                <w:kern w:val="0"/>
                <w:sz w:val="16"/>
                <w:szCs w:val="16"/>
                <w:lang w:eastAsia="pl-PL" w:bidi="ar-SA"/>
              </w:rPr>
            </w:pPr>
          </w:p>
        </w:tc>
        <w:tc>
          <w:tcPr>
            <w:tcW w:w="1276" w:type="dxa"/>
            <w:tcBorders>
              <w:top w:val="single" w:sz="4" w:space="0" w:color="auto"/>
              <w:left w:val="single" w:sz="4" w:space="0" w:color="auto"/>
              <w:bottom w:val="single" w:sz="4" w:space="0" w:color="auto"/>
              <w:right w:val="single" w:sz="4" w:space="0" w:color="auto"/>
            </w:tcBorders>
            <w:vAlign w:val="center"/>
          </w:tcPr>
          <w:p w:rsidR="00D46CE6" w:rsidRPr="00D46CE6" w:rsidRDefault="00D46CE6" w:rsidP="00D46CE6">
            <w:pPr>
              <w:pStyle w:val="a"/>
              <w:spacing w:line="276" w:lineRule="auto"/>
              <w:jc w:val="center"/>
              <w:rPr>
                <w:rFonts w:cs="Times New Roman"/>
                <w:sz w:val="16"/>
                <w:szCs w:val="16"/>
              </w:rPr>
            </w:pPr>
            <w:r w:rsidRPr="00D46CE6">
              <w:rPr>
                <w:rFonts w:cs="Times New Roman"/>
                <w:sz w:val="16"/>
                <w:szCs w:val="16"/>
              </w:rPr>
              <w:t>- - -</w:t>
            </w:r>
          </w:p>
        </w:tc>
      </w:tr>
      <w:tr w:rsidR="00D46CE6" w:rsidRPr="00D46CE6" w:rsidTr="00D46CE6">
        <w:tc>
          <w:tcPr>
            <w:tcW w:w="964" w:type="dxa"/>
            <w:tcBorders>
              <w:top w:val="single" w:sz="4" w:space="0" w:color="auto"/>
              <w:left w:val="single" w:sz="4" w:space="0" w:color="auto"/>
              <w:bottom w:val="single" w:sz="4" w:space="0" w:color="auto"/>
              <w:right w:val="single" w:sz="4" w:space="0" w:color="auto"/>
            </w:tcBorders>
            <w:vAlign w:val="center"/>
          </w:tcPr>
          <w:p w:rsidR="00D46CE6" w:rsidRPr="00D46CE6" w:rsidRDefault="00D46CE6" w:rsidP="00D46CE6">
            <w:pPr>
              <w:pStyle w:val="Akapitzlist"/>
              <w:spacing w:after="0" w:line="276" w:lineRule="auto"/>
              <w:ind w:left="0"/>
              <w:rPr>
                <w:rFonts w:ascii="Times New Roman" w:hAnsi="Times New Roman" w:cs="Times New Roman"/>
                <w:iCs/>
                <w:sz w:val="16"/>
                <w:szCs w:val="16"/>
              </w:rPr>
            </w:pPr>
            <w:r w:rsidRPr="00D46CE6">
              <w:rPr>
                <w:rFonts w:ascii="Times New Roman" w:hAnsi="Times New Roman" w:cs="Times New Roman"/>
                <w:iCs/>
                <w:sz w:val="16"/>
                <w:szCs w:val="16"/>
              </w:rPr>
              <w:t>104</w:t>
            </w:r>
          </w:p>
        </w:tc>
        <w:tc>
          <w:tcPr>
            <w:tcW w:w="3998" w:type="dxa"/>
            <w:tcBorders>
              <w:top w:val="single" w:sz="4" w:space="0" w:color="auto"/>
              <w:left w:val="single" w:sz="4" w:space="0" w:color="auto"/>
              <w:bottom w:val="single" w:sz="4" w:space="0" w:color="auto"/>
              <w:right w:val="single" w:sz="4" w:space="0" w:color="auto"/>
            </w:tcBorders>
            <w:vAlign w:val="center"/>
          </w:tcPr>
          <w:p w:rsidR="00D46CE6" w:rsidRPr="00D46CE6" w:rsidRDefault="00D46CE6" w:rsidP="00D46CE6">
            <w:pPr>
              <w:spacing w:after="0" w:line="276" w:lineRule="auto"/>
              <w:jc w:val="both"/>
              <w:rPr>
                <w:rFonts w:ascii="Times New Roman" w:hAnsi="Times New Roman" w:cs="Times New Roman"/>
                <w:sz w:val="16"/>
                <w:szCs w:val="16"/>
              </w:rPr>
            </w:pPr>
            <w:r w:rsidRPr="00D46CE6">
              <w:rPr>
                <w:rFonts w:ascii="Times New Roman" w:hAnsi="Times New Roman" w:cs="Times New Roman"/>
                <w:sz w:val="16"/>
                <w:szCs w:val="16"/>
              </w:rPr>
              <w:t>Oprogramowanie pozwalające 1-kliknięciem na wyodrębnianie, renderowanie i wyświetlanie obrazów 2D/3D drzewa naczyń wieńcowych z automatycznym śledzeniem naczyń</w:t>
            </w:r>
          </w:p>
        </w:tc>
        <w:tc>
          <w:tcPr>
            <w:tcW w:w="1985" w:type="dxa"/>
            <w:tcBorders>
              <w:top w:val="single" w:sz="4" w:space="0" w:color="auto"/>
              <w:left w:val="single" w:sz="4" w:space="0" w:color="auto"/>
              <w:bottom w:val="single" w:sz="4" w:space="0" w:color="auto"/>
              <w:right w:val="single" w:sz="4" w:space="0" w:color="auto"/>
            </w:tcBorders>
            <w:vAlign w:val="center"/>
          </w:tcPr>
          <w:p w:rsidR="00D46CE6" w:rsidRPr="00D46CE6" w:rsidRDefault="00D46CE6" w:rsidP="00D46CE6">
            <w:pPr>
              <w:snapToGrid w:val="0"/>
              <w:spacing w:after="0" w:line="276" w:lineRule="auto"/>
              <w:jc w:val="center"/>
              <w:rPr>
                <w:rFonts w:ascii="Times New Roman" w:hAnsi="Times New Roman" w:cs="Times New Roman"/>
                <w:color w:val="000000"/>
                <w:sz w:val="16"/>
                <w:szCs w:val="16"/>
              </w:rPr>
            </w:pPr>
            <w:r w:rsidRPr="00D46CE6">
              <w:rPr>
                <w:rFonts w:ascii="Times New Roman" w:hAnsi="Times New Roman" w:cs="Times New Roman"/>
                <w:color w:val="000000"/>
                <w:sz w:val="16"/>
                <w:szCs w:val="16"/>
              </w:rPr>
              <w:t>Tak, podać i opisać</w:t>
            </w:r>
          </w:p>
        </w:tc>
        <w:tc>
          <w:tcPr>
            <w:tcW w:w="1275" w:type="dxa"/>
            <w:tcBorders>
              <w:top w:val="single" w:sz="4" w:space="0" w:color="auto"/>
              <w:left w:val="single" w:sz="4" w:space="0" w:color="auto"/>
              <w:bottom w:val="single" w:sz="4" w:space="0" w:color="auto"/>
              <w:right w:val="single" w:sz="4" w:space="0" w:color="auto"/>
            </w:tcBorders>
            <w:vAlign w:val="center"/>
          </w:tcPr>
          <w:p w:rsidR="00D46CE6" w:rsidRPr="00D46CE6" w:rsidRDefault="00D46CE6" w:rsidP="00D46CE6">
            <w:pPr>
              <w:pStyle w:val="a"/>
              <w:spacing w:line="276" w:lineRule="auto"/>
              <w:jc w:val="both"/>
              <w:rPr>
                <w:rFonts w:eastAsia="Times New Roman" w:cs="Times New Roman"/>
                <w:iCs/>
                <w:color w:val="auto"/>
                <w:kern w:val="0"/>
                <w:sz w:val="16"/>
                <w:szCs w:val="16"/>
                <w:lang w:eastAsia="pl-PL" w:bidi="ar-SA"/>
              </w:rPr>
            </w:pPr>
          </w:p>
        </w:tc>
        <w:tc>
          <w:tcPr>
            <w:tcW w:w="1276" w:type="dxa"/>
            <w:tcBorders>
              <w:top w:val="single" w:sz="4" w:space="0" w:color="auto"/>
              <w:left w:val="single" w:sz="4" w:space="0" w:color="auto"/>
              <w:bottom w:val="single" w:sz="4" w:space="0" w:color="auto"/>
              <w:right w:val="single" w:sz="4" w:space="0" w:color="auto"/>
            </w:tcBorders>
            <w:vAlign w:val="center"/>
          </w:tcPr>
          <w:p w:rsidR="00D46CE6" w:rsidRPr="00D46CE6" w:rsidRDefault="00D46CE6" w:rsidP="00D46CE6">
            <w:pPr>
              <w:pStyle w:val="a"/>
              <w:spacing w:line="276" w:lineRule="auto"/>
              <w:jc w:val="center"/>
              <w:rPr>
                <w:rFonts w:cs="Times New Roman"/>
                <w:sz w:val="16"/>
                <w:szCs w:val="16"/>
              </w:rPr>
            </w:pPr>
            <w:r w:rsidRPr="00D46CE6">
              <w:rPr>
                <w:rFonts w:cs="Times New Roman"/>
                <w:sz w:val="16"/>
                <w:szCs w:val="16"/>
              </w:rPr>
              <w:t>- - -</w:t>
            </w:r>
          </w:p>
        </w:tc>
      </w:tr>
      <w:tr w:rsidR="00D46CE6" w:rsidRPr="00D46CE6" w:rsidTr="00D46CE6">
        <w:trPr>
          <w:trHeight w:val="1411"/>
        </w:trPr>
        <w:tc>
          <w:tcPr>
            <w:tcW w:w="964" w:type="dxa"/>
            <w:tcBorders>
              <w:top w:val="single" w:sz="4" w:space="0" w:color="auto"/>
              <w:left w:val="single" w:sz="4" w:space="0" w:color="auto"/>
              <w:bottom w:val="single" w:sz="4" w:space="0" w:color="auto"/>
              <w:right w:val="single" w:sz="4" w:space="0" w:color="auto"/>
            </w:tcBorders>
            <w:vAlign w:val="center"/>
          </w:tcPr>
          <w:p w:rsidR="00D46CE6" w:rsidRPr="00D46CE6" w:rsidRDefault="00D46CE6" w:rsidP="00D46CE6">
            <w:pPr>
              <w:pStyle w:val="Akapitzlist"/>
              <w:spacing w:after="0" w:line="276" w:lineRule="auto"/>
              <w:ind w:left="0"/>
              <w:rPr>
                <w:rFonts w:ascii="Times New Roman" w:hAnsi="Times New Roman" w:cs="Times New Roman"/>
                <w:iCs/>
                <w:sz w:val="16"/>
                <w:szCs w:val="16"/>
              </w:rPr>
            </w:pPr>
            <w:r w:rsidRPr="00D46CE6">
              <w:rPr>
                <w:rFonts w:ascii="Times New Roman" w:hAnsi="Times New Roman" w:cs="Times New Roman"/>
                <w:iCs/>
                <w:sz w:val="16"/>
                <w:szCs w:val="16"/>
              </w:rPr>
              <w:lastRenderedPageBreak/>
              <w:t>105</w:t>
            </w:r>
          </w:p>
        </w:tc>
        <w:tc>
          <w:tcPr>
            <w:tcW w:w="3998" w:type="dxa"/>
            <w:tcBorders>
              <w:top w:val="single" w:sz="4" w:space="0" w:color="auto"/>
              <w:left w:val="single" w:sz="4" w:space="0" w:color="auto"/>
              <w:bottom w:val="single" w:sz="4" w:space="0" w:color="auto"/>
              <w:right w:val="single" w:sz="4" w:space="0" w:color="auto"/>
            </w:tcBorders>
            <w:vAlign w:val="center"/>
          </w:tcPr>
          <w:p w:rsidR="00D46CE6" w:rsidRPr="00D46CE6" w:rsidRDefault="00D46CE6" w:rsidP="00D46CE6">
            <w:pPr>
              <w:spacing w:after="0" w:line="276" w:lineRule="auto"/>
              <w:jc w:val="both"/>
              <w:rPr>
                <w:rFonts w:ascii="Times New Roman" w:hAnsi="Times New Roman" w:cs="Times New Roman"/>
                <w:sz w:val="16"/>
                <w:szCs w:val="16"/>
              </w:rPr>
            </w:pPr>
            <w:r w:rsidRPr="00D46CE6">
              <w:rPr>
                <w:rFonts w:ascii="Times New Roman" w:hAnsi="Times New Roman" w:cs="Times New Roman"/>
                <w:sz w:val="16"/>
                <w:szCs w:val="16"/>
              </w:rPr>
              <w:t>Oprogramowanie do przetwarzania obrazów, służący do oceny morfologii serca, żywotności tętnic wieńcowych, perfuzji względnej, drożności przeszczepów naczyniowych omijających, przeprowadzania badań kontrolnych po interwencjach i oceny czynnościowej.</w:t>
            </w:r>
          </w:p>
        </w:tc>
        <w:tc>
          <w:tcPr>
            <w:tcW w:w="1985" w:type="dxa"/>
            <w:tcBorders>
              <w:top w:val="single" w:sz="4" w:space="0" w:color="auto"/>
              <w:left w:val="single" w:sz="4" w:space="0" w:color="auto"/>
              <w:bottom w:val="single" w:sz="4" w:space="0" w:color="auto"/>
              <w:right w:val="single" w:sz="4" w:space="0" w:color="auto"/>
            </w:tcBorders>
            <w:vAlign w:val="center"/>
          </w:tcPr>
          <w:p w:rsidR="00D46CE6" w:rsidRPr="00D46CE6" w:rsidRDefault="00D46CE6" w:rsidP="00D46CE6">
            <w:pPr>
              <w:snapToGrid w:val="0"/>
              <w:spacing w:after="0" w:line="276" w:lineRule="auto"/>
              <w:jc w:val="center"/>
              <w:rPr>
                <w:rFonts w:ascii="Times New Roman" w:hAnsi="Times New Roman" w:cs="Times New Roman"/>
                <w:color w:val="000000"/>
                <w:sz w:val="16"/>
                <w:szCs w:val="16"/>
              </w:rPr>
            </w:pPr>
            <w:r w:rsidRPr="00D46CE6">
              <w:rPr>
                <w:rFonts w:ascii="Times New Roman" w:hAnsi="Times New Roman" w:cs="Times New Roman"/>
                <w:color w:val="000000"/>
                <w:sz w:val="16"/>
                <w:szCs w:val="16"/>
              </w:rPr>
              <w:t>Tak, podać i opisać</w:t>
            </w:r>
          </w:p>
        </w:tc>
        <w:tc>
          <w:tcPr>
            <w:tcW w:w="1275" w:type="dxa"/>
            <w:tcBorders>
              <w:top w:val="single" w:sz="4" w:space="0" w:color="auto"/>
              <w:left w:val="single" w:sz="4" w:space="0" w:color="auto"/>
              <w:bottom w:val="single" w:sz="4" w:space="0" w:color="auto"/>
              <w:right w:val="single" w:sz="4" w:space="0" w:color="auto"/>
            </w:tcBorders>
            <w:vAlign w:val="center"/>
          </w:tcPr>
          <w:p w:rsidR="00D46CE6" w:rsidRPr="00D46CE6" w:rsidRDefault="00D46CE6" w:rsidP="00D46CE6">
            <w:pPr>
              <w:pStyle w:val="a"/>
              <w:spacing w:line="276" w:lineRule="auto"/>
              <w:jc w:val="both"/>
              <w:rPr>
                <w:rFonts w:eastAsia="Times New Roman" w:cs="Times New Roman"/>
                <w:iCs/>
                <w:color w:val="auto"/>
                <w:kern w:val="0"/>
                <w:sz w:val="16"/>
                <w:szCs w:val="16"/>
                <w:lang w:eastAsia="pl-PL" w:bidi="ar-SA"/>
              </w:rPr>
            </w:pPr>
          </w:p>
        </w:tc>
        <w:tc>
          <w:tcPr>
            <w:tcW w:w="1276" w:type="dxa"/>
            <w:tcBorders>
              <w:top w:val="single" w:sz="4" w:space="0" w:color="auto"/>
              <w:left w:val="single" w:sz="4" w:space="0" w:color="auto"/>
              <w:bottom w:val="single" w:sz="4" w:space="0" w:color="auto"/>
              <w:right w:val="single" w:sz="4" w:space="0" w:color="auto"/>
            </w:tcBorders>
            <w:vAlign w:val="center"/>
          </w:tcPr>
          <w:p w:rsidR="00D46CE6" w:rsidRPr="00D46CE6" w:rsidRDefault="00D46CE6" w:rsidP="00D46CE6">
            <w:pPr>
              <w:pStyle w:val="a"/>
              <w:spacing w:line="276" w:lineRule="auto"/>
              <w:jc w:val="center"/>
              <w:rPr>
                <w:rFonts w:cs="Times New Roman"/>
                <w:sz w:val="16"/>
                <w:szCs w:val="16"/>
              </w:rPr>
            </w:pPr>
            <w:r w:rsidRPr="00D46CE6">
              <w:rPr>
                <w:rFonts w:cs="Times New Roman"/>
                <w:sz w:val="16"/>
                <w:szCs w:val="16"/>
              </w:rPr>
              <w:t>- - -</w:t>
            </w:r>
          </w:p>
        </w:tc>
      </w:tr>
      <w:tr w:rsidR="00D46CE6" w:rsidRPr="00D46CE6" w:rsidTr="00D46CE6">
        <w:tc>
          <w:tcPr>
            <w:tcW w:w="964" w:type="dxa"/>
            <w:tcBorders>
              <w:top w:val="single" w:sz="4" w:space="0" w:color="auto"/>
              <w:left w:val="single" w:sz="4" w:space="0" w:color="auto"/>
              <w:bottom w:val="single" w:sz="4" w:space="0" w:color="auto"/>
              <w:right w:val="single" w:sz="4" w:space="0" w:color="auto"/>
            </w:tcBorders>
            <w:vAlign w:val="center"/>
          </w:tcPr>
          <w:p w:rsidR="00D46CE6" w:rsidRPr="00D46CE6" w:rsidRDefault="00D46CE6" w:rsidP="00D46CE6">
            <w:pPr>
              <w:pStyle w:val="Akapitzlist"/>
              <w:spacing w:after="0" w:line="276" w:lineRule="auto"/>
              <w:ind w:left="0"/>
              <w:rPr>
                <w:rFonts w:ascii="Times New Roman" w:hAnsi="Times New Roman" w:cs="Times New Roman"/>
                <w:iCs/>
                <w:sz w:val="16"/>
                <w:szCs w:val="16"/>
              </w:rPr>
            </w:pPr>
            <w:r w:rsidRPr="00D46CE6">
              <w:rPr>
                <w:rFonts w:ascii="Times New Roman" w:hAnsi="Times New Roman" w:cs="Times New Roman"/>
                <w:iCs/>
                <w:sz w:val="16"/>
                <w:szCs w:val="16"/>
              </w:rPr>
              <w:t>106</w:t>
            </w:r>
          </w:p>
        </w:tc>
        <w:tc>
          <w:tcPr>
            <w:tcW w:w="3998" w:type="dxa"/>
            <w:tcBorders>
              <w:top w:val="single" w:sz="4" w:space="0" w:color="auto"/>
              <w:left w:val="single" w:sz="4" w:space="0" w:color="auto"/>
              <w:bottom w:val="single" w:sz="4" w:space="0" w:color="auto"/>
              <w:right w:val="single" w:sz="4" w:space="0" w:color="auto"/>
            </w:tcBorders>
            <w:vAlign w:val="center"/>
          </w:tcPr>
          <w:p w:rsidR="00D46CE6" w:rsidRPr="00D46CE6" w:rsidRDefault="00D46CE6" w:rsidP="00D46CE6">
            <w:pPr>
              <w:spacing w:after="0" w:line="276" w:lineRule="auto"/>
              <w:jc w:val="both"/>
              <w:rPr>
                <w:rFonts w:ascii="Times New Roman" w:hAnsi="Times New Roman" w:cs="Times New Roman"/>
                <w:sz w:val="16"/>
                <w:szCs w:val="16"/>
              </w:rPr>
            </w:pPr>
            <w:r w:rsidRPr="00D46CE6">
              <w:rPr>
                <w:rFonts w:ascii="Times New Roman" w:hAnsi="Times New Roman" w:cs="Times New Roman"/>
                <w:sz w:val="16"/>
                <w:szCs w:val="16"/>
              </w:rPr>
              <w:t>Oprogramowanie zaznaczające kolorem obszary hypoperfuzyjne, umożliwiające wykrywanie choroby niedokrwiennej serca.</w:t>
            </w:r>
          </w:p>
        </w:tc>
        <w:tc>
          <w:tcPr>
            <w:tcW w:w="1985" w:type="dxa"/>
            <w:tcBorders>
              <w:top w:val="single" w:sz="4" w:space="0" w:color="auto"/>
              <w:left w:val="single" w:sz="4" w:space="0" w:color="auto"/>
              <w:bottom w:val="single" w:sz="4" w:space="0" w:color="auto"/>
              <w:right w:val="single" w:sz="4" w:space="0" w:color="auto"/>
            </w:tcBorders>
            <w:vAlign w:val="center"/>
          </w:tcPr>
          <w:p w:rsidR="00D46CE6" w:rsidRPr="00D46CE6" w:rsidRDefault="00D46CE6" w:rsidP="00D46CE6">
            <w:pPr>
              <w:snapToGrid w:val="0"/>
              <w:spacing w:after="0" w:line="276" w:lineRule="auto"/>
              <w:jc w:val="center"/>
              <w:rPr>
                <w:rFonts w:ascii="Times New Roman" w:hAnsi="Times New Roman" w:cs="Times New Roman"/>
                <w:color w:val="000000"/>
                <w:sz w:val="16"/>
                <w:szCs w:val="16"/>
              </w:rPr>
            </w:pPr>
            <w:r w:rsidRPr="00D46CE6">
              <w:rPr>
                <w:rFonts w:ascii="Times New Roman" w:hAnsi="Times New Roman" w:cs="Times New Roman"/>
                <w:color w:val="000000"/>
                <w:sz w:val="16"/>
                <w:szCs w:val="16"/>
              </w:rPr>
              <w:t>Tak, podać i opisać</w:t>
            </w:r>
          </w:p>
        </w:tc>
        <w:tc>
          <w:tcPr>
            <w:tcW w:w="1275" w:type="dxa"/>
            <w:tcBorders>
              <w:top w:val="single" w:sz="4" w:space="0" w:color="auto"/>
              <w:left w:val="single" w:sz="4" w:space="0" w:color="auto"/>
              <w:bottom w:val="single" w:sz="4" w:space="0" w:color="auto"/>
              <w:right w:val="single" w:sz="4" w:space="0" w:color="auto"/>
            </w:tcBorders>
            <w:vAlign w:val="center"/>
          </w:tcPr>
          <w:p w:rsidR="00D46CE6" w:rsidRPr="00D46CE6" w:rsidRDefault="00D46CE6" w:rsidP="00D46CE6">
            <w:pPr>
              <w:pStyle w:val="a"/>
              <w:spacing w:line="276" w:lineRule="auto"/>
              <w:jc w:val="both"/>
              <w:rPr>
                <w:rFonts w:eastAsia="Times New Roman" w:cs="Times New Roman"/>
                <w:iCs/>
                <w:color w:val="auto"/>
                <w:kern w:val="0"/>
                <w:sz w:val="16"/>
                <w:szCs w:val="16"/>
                <w:lang w:eastAsia="pl-PL" w:bidi="ar-SA"/>
              </w:rPr>
            </w:pPr>
          </w:p>
        </w:tc>
        <w:tc>
          <w:tcPr>
            <w:tcW w:w="1276" w:type="dxa"/>
            <w:tcBorders>
              <w:top w:val="single" w:sz="4" w:space="0" w:color="auto"/>
              <w:left w:val="single" w:sz="4" w:space="0" w:color="auto"/>
              <w:bottom w:val="single" w:sz="4" w:space="0" w:color="auto"/>
              <w:right w:val="single" w:sz="4" w:space="0" w:color="auto"/>
            </w:tcBorders>
            <w:vAlign w:val="center"/>
          </w:tcPr>
          <w:p w:rsidR="00D46CE6" w:rsidRPr="00D46CE6" w:rsidRDefault="00D46CE6" w:rsidP="00D46CE6">
            <w:pPr>
              <w:pStyle w:val="a"/>
              <w:spacing w:line="276" w:lineRule="auto"/>
              <w:jc w:val="center"/>
              <w:rPr>
                <w:rFonts w:cs="Times New Roman"/>
                <w:sz w:val="16"/>
                <w:szCs w:val="16"/>
              </w:rPr>
            </w:pPr>
            <w:r w:rsidRPr="00D46CE6">
              <w:rPr>
                <w:rFonts w:cs="Times New Roman"/>
                <w:sz w:val="16"/>
                <w:szCs w:val="16"/>
              </w:rPr>
              <w:t>- - -</w:t>
            </w:r>
          </w:p>
        </w:tc>
      </w:tr>
      <w:tr w:rsidR="00D46CE6" w:rsidRPr="00D46CE6" w:rsidTr="00D46CE6">
        <w:tc>
          <w:tcPr>
            <w:tcW w:w="964" w:type="dxa"/>
            <w:tcBorders>
              <w:top w:val="single" w:sz="4" w:space="0" w:color="auto"/>
              <w:left w:val="single" w:sz="4" w:space="0" w:color="auto"/>
              <w:bottom w:val="single" w:sz="4" w:space="0" w:color="auto"/>
              <w:right w:val="single" w:sz="4" w:space="0" w:color="auto"/>
            </w:tcBorders>
            <w:vAlign w:val="center"/>
          </w:tcPr>
          <w:p w:rsidR="00D46CE6" w:rsidRPr="00D46CE6" w:rsidRDefault="00D46CE6" w:rsidP="00D46CE6">
            <w:pPr>
              <w:pStyle w:val="Akapitzlist"/>
              <w:spacing w:after="0" w:line="276" w:lineRule="auto"/>
              <w:ind w:left="0"/>
              <w:rPr>
                <w:rFonts w:ascii="Times New Roman" w:hAnsi="Times New Roman" w:cs="Times New Roman"/>
                <w:iCs/>
                <w:sz w:val="16"/>
                <w:szCs w:val="16"/>
              </w:rPr>
            </w:pPr>
            <w:r w:rsidRPr="00D46CE6">
              <w:rPr>
                <w:rFonts w:ascii="Times New Roman" w:hAnsi="Times New Roman" w:cs="Times New Roman"/>
                <w:iCs/>
                <w:sz w:val="16"/>
                <w:szCs w:val="16"/>
              </w:rPr>
              <w:t>107</w:t>
            </w:r>
          </w:p>
        </w:tc>
        <w:tc>
          <w:tcPr>
            <w:tcW w:w="3998" w:type="dxa"/>
            <w:tcBorders>
              <w:top w:val="single" w:sz="4" w:space="0" w:color="auto"/>
              <w:left w:val="single" w:sz="4" w:space="0" w:color="auto"/>
              <w:bottom w:val="single" w:sz="4" w:space="0" w:color="auto"/>
              <w:right w:val="single" w:sz="4" w:space="0" w:color="auto"/>
            </w:tcBorders>
            <w:vAlign w:val="center"/>
          </w:tcPr>
          <w:p w:rsidR="00D46CE6" w:rsidRPr="00D46CE6" w:rsidRDefault="00D46CE6" w:rsidP="00D46CE6">
            <w:pPr>
              <w:spacing w:after="0" w:line="276" w:lineRule="auto"/>
              <w:jc w:val="both"/>
              <w:rPr>
                <w:rFonts w:ascii="Times New Roman" w:hAnsi="Times New Roman" w:cs="Times New Roman"/>
                <w:sz w:val="16"/>
                <w:szCs w:val="16"/>
              </w:rPr>
            </w:pPr>
            <w:r w:rsidRPr="00D46CE6">
              <w:rPr>
                <w:rFonts w:ascii="Times New Roman" w:hAnsi="Times New Roman" w:cs="Times New Roman"/>
                <w:sz w:val="16"/>
                <w:szCs w:val="16"/>
              </w:rPr>
              <w:t>Oprogramowanie do automatycznego reformatowania standardowych osiowych obrazów TK jednej lub kilku faz cyklu pracy serca w widokach osi krótkiej, długiej i długiej na dwie jamy serca w celu ułatwienia przeglądu.</w:t>
            </w:r>
          </w:p>
        </w:tc>
        <w:tc>
          <w:tcPr>
            <w:tcW w:w="1985" w:type="dxa"/>
            <w:tcBorders>
              <w:top w:val="single" w:sz="4" w:space="0" w:color="auto"/>
              <w:left w:val="single" w:sz="4" w:space="0" w:color="auto"/>
              <w:bottom w:val="single" w:sz="4" w:space="0" w:color="auto"/>
              <w:right w:val="single" w:sz="4" w:space="0" w:color="auto"/>
            </w:tcBorders>
            <w:vAlign w:val="center"/>
          </w:tcPr>
          <w:p w:rsidR="00D46CE6" w:rsidRPr="00D46CE6" w:rsidRDefault="00D46CE6" w:rsidP="00D46CE6">
            <w:pPr>
              <w:snapToGrid w:val="0"/>
              <w:spacing w:after="0" w:line="276" w:lineRule="auto"/>
              <w:jc w:val="center"/>
              <w:rPr>
                <w:rFonts w:ascii="Times New Roman" w:hAnsi="Times New Roman" w:cs="Times New Roman"/>
                <w:color w:val="000000"/>
                <w:sz w:val="16"/>
                <w:szCs w:val="16"/>
              </w:rPr>
            </w:pPr>
            <w:r w:rsidRPr="00D46CE6">
              <w:rPr>
                <w:rFonts w:ascii="Times New Roman" w:hAnsi="Times New Roman" w:cs="Times New Roman"/>
                <w:color w:val="000000"/>
                <w:sz w:val="16"/>
                <w:szCs w:val="16"/>
              </w:rPr>
              <w:t>Tak, podać i opisać</w:t>
            </w:r>
          </w:p>
        </w:tc>
        <w:tc>
          <w:tcPr>
            <w:tcW w:w="1275" w:type="dxa"/>
            <w:tcBorders>
              <w:top w:val="single" w:sz="4" w:space="0" w:color="auto"/>
              <w:left w:val="single" w:sz="4" w:space="0" w:color="auto"/>
              <w:bottom w:val="single" w:sz="4" w:space="0" w:color="auto"/>
              <w:right w:val="single" w:sz="4" w:space="0" w:color="auto"/>
            </w:tcBorders>
            <w:vAlign w:val="center"/>
          </w:tcPr>
          <w:p w:rsidR="00D46CE6" w:rsidRPr="00D46CE6" w:rsidRDefault="00D46CE6" w:rsidP="00D46CE6">
            <w:pPr>
              <w:pStyle w:val="a"/>
              <w:spacing w:line="276" w:lineRule="auto"/>
              <w:jc w:val="both"/>
              <w:rPr>
                <w:rFonts w:eastAsia="Times New Roman" w:cs="Times New Roman"/>
                <w:iCs/>
                <w:color w:val="auto"/>
                <w:kern w:val="0"/>
                <w:sz w:val="16"/>
                <w:szCs w:val="16"/>
                <w:lang w:eastAsia="pl-PL" w:bidi="ar-SA"/>
              </w:rPr>
            </w:pPr>
          </w:p>
        </w:tc>
        <w:tc>
          <w:tcPr>
            <w:tcW w:w="1276" w:type="dxa"/>
            <w:tcBorders>
              <w:top w:val="single" w:sz="4" w:space="0" w:color="auto"/>
              <w:left w:val="single" w:sz="4" w:space="0" w:color="auto"/>
              <w:bottom w:val="single" w:sz="4" w:space="0" w:color="auto"/>
              <w:right w:val="single" w:sz="4" w:space="0" w:color="auto"/>
            </w:tcBorders>
            <w:vAlign w:val="center"/>
          </w:tcPr>
          <w:p w:rsidR="00D46CE6" w:rsidRPr="00D46CE6" w:rsidRDefault="00D46CE6" w:rsidP="00D46CE6">
            <w:pPr>
              <w:pStyle w:val="a"/>
              <w:spacing w:line="276" w:lineRule="auto"/>
              <w:jc w:val="center"/>
              <w:rPr>
                <w:rFonts w:cs="Times New Roman"/>
                <w:sz w:val="16"/>
                <w:szCs w:val="16"/>
              </w:rPr>
            </w:pPr>
            <w:r w:rsidRPr="00D46CE6">
              <w:rPr>
                <w:rFonts w:cs="Times New Roman"/>
                <w:sz w:val="16"/>
                <w:szCs w:val="16"/>
              </w:rPr>
              <w:t>- - -</w:t>
            </w:r>
          </w:p>
        </w:tc>
      </w:tr>
      <w:tr w:rsidR="00D46CE6" w:rsidRPr="00D46CE6" w:rsidTr="00D46CE6">
        <w:tc>
          <w:tcPr>
            <w:tcW w:w="964" w:type="dxa"/>
            <w:tcBorders>
              <w:top w:val="single" w:sz="4" w:space="0" w:color="auto"/>
              <w:left w:val="single" w:sz="4" w:space="0" w:color="auto"/>
              <w:bottom w:val="single" w:sz="4" w:space="0" w:color="auto"/>
              <w:right w:val="single" w:sz="4" w:space="0" w:color="auto"/>
            </w:tcBorders>
            <w:vAlign w:val="center"/>
          </w:tcPr>
          <w:p w:rsidR="00D46CE6" w:rsidRPr="00D46CE6" w:rsidRDefault="00D46CE6" w:rsidP="00D46CE6">
            <w:pPr>
              <w:pStyle w:val="Akapitzlist"/>
              <w:spacing w:after="0" w:line="276" w:lineRule="auto"/>
              <w:ind w:left="0"/>
              <w:rPr>
                <w:rFonts w:ascii="Times New Roman" w:hAnsi="Times New Roman" w:cs="Times New Roman"/>
                <w:iCs/>
                <w:sz w:val="16"/>
                <w:szCs w:val="16"/>
              </w:rPr>
            </w:pPr>
            <w:r w:rsidRPr="00D46CE6">
              <w:rPr>
                <w:rFonts w:ascii="Times New Roman" w:hAnsi="Times New Roman" w:cs="Times New Roman"/>
                <w:iCs/>
                <w:sz w:val="16"/>
                <w:szCs w:val="16"/>
              </w:rPr>
              <w:t>108</w:t>
            </w:r>
          </w:p>
        </w:tc>
        <w:tc>
          <w:tcPr>
            <w:tcW w:w="3998" w:type="dxa"/>
            <w:tcBorders>
              <w:top w:val="single" w:sz="4" w:space="0" w:color="auto"/>
              <w:left w:val="single" w:sz="4" w:space="0" w:color="auto"/>
              <w:bottom w:val="single" w:sz="4" w:space="0" w:color="auto"/>
              <w:right w:val="single" w:sz="4" w:space="0" w:color="auto"/>
            </w:tcBorders>
            <w:vAlign w:val="center"/>
          </w:tcPr>
          <w:p w:rsidR="00D46CE6" w:rsidRPr="00D46CE6" w:rsidRDefault="00D46CE6" w:rsidP="00D46CE6">
            <w:pPr>
              <w:spacing w:after="0" w:line="276" w:lineRule="auto"/>
              <w:jc w:val="both"/>
              <w:rPr>
                <w:rFonts w:ascii="Times New Roman" w:hAnsi="Times New Roman" w:cs="Times New Roman"/>
                <w:sz w:val="16"/>
                <w:szCs w:val="16"/>
              </w:rPr>
            </w:pPr>
            <w:r w:rsidRPr="00D46CE6">
              <w:rPr>
                <w:rFonts w:ascii="Times New Roman" w:hAnsi="Times New Roman" w:cs="Times New Roman"/>
                <w:sz w:val="16"/>
                <w:szCs w:val="16"/>
              </w:rPr>
              <w:t>Oprogramowanie do przeprowadzania 1- kliknięciem ocen czynności serca na sekwencjach Cine 109obejmujących obrazy wielu faz cyk1lu pracy serca</w:t>
            </w:r>
          </w:p>
        </w:tc>
        <w:tc>
          <w:tcPr>
            <w:tcW w:w="1985" w:type="dxa"/>
            <w:tcBorders>
              <w:top w:val="single" w:sz="4" w:space="0" w:color="auto"/>
              <w:left w:val="single" w:sz="4" w:space="0" w:color="auto"/>
              <w:bottom w:val="single" w:sz="4" w:space="0" w:color="auto"/>
              <w:right w:val="single" w:sz="4" w:space="0" w:color="auto"/>
            </w:tcBorders>
            <w:vAlign w:val="center"/>
          </w:tcPr>
          <w:p w:rsidR="00D46CE6" w:rsidRPr="00D46CE6" w:rsidRDefault="00D46CE6" w:rsidP="00D46CE6">
            <w:pPr>
              <w:snapToGrid w:val="0"/>
              <w:spacing w:after="0" w:line="276" w:lineRule="auto"/>
              <w:jc w:val="center"/>
              <w:rPr>
                <w:rFonts w:ascii="Times New Roman" w:hAnsi="Times New Roman" w:cs="Times New Roman"/>
                <w:color w:val="000000"/>
                <w:sz w:val="16"/>
                <w:szCs w:val="16"/>
              </w:rPr>
            </w:pPr>
            <w:r w:rsidRPr="00D46CE6">
              <w:rPr>
                <w:rFonts w:ascii="Times New Roman" w:hAnsi="Times New Roman" w:cs="Times New Roman"/>
                <w:color w:val="000000"/>
                <w:sz w:val="16"/>
                <w:szCs w:val="16"/>
              </w:rPr>
              <w:t>Tak, podać i opisać</w:t>
            </w:r>
          </w:p>
        </w:tc>
        <w:tc>
          <w:tcPr>
            <w:tcW w:w="1275" w:type="dxa"/>
            <w:tcBorders>
              <w:top w:val="single" w:sz="4" w:space="0" w:color="auto"/>
              <w:left w:val="single" w:sz="4" w:space="0" w:color="auto"/>
              <w:bottom w:val="single" w:sz="4" w:space="0" w:color="auto"/>
              <w:right w:val="single" w:sz="4" w:space="0" w:color="auto"/>
            </w:tcBorders>
            <w:vAlign w:val="center"/>
          </w:tcPr>
          <w:p w:rsidR="00D46CE6" w:rsidRPr="00D46CE6" w:rsidRDefault="00D46CE6" w:rsidP="00D46CE6">
            <w:pPr>
              <w:pStyle w:val="a"/>
              <w:spacing w:line="276" w:lineRule="auto"/>
              <w:jc w:val="both"/>
              <w:rPr>
                <w:rFonts w:eastAsia="Times New Roman" w:cs="Times New Roman"/>
                <w:iCs/>
                <w:color w:val="auto"/>
                <w:kern w:val="0"/>
                <w:sz w:val="16"/>
                <w:szCs w:val="16"/>
                <w:lang w:eastAsia="pl-PL" w:bidi="ar-SA"/>
              </w:rPr>
            </w:pPr>
          </w:p>
        </w:tc>
        <w:tc>
          <w:tcPr>
            <w:tcW w:w="1276" w:type="dxa"/>
            <w:tcBorders>
              <w:top w:val="single" w:sz="4" w:space="0" w:color="auto"/>
              <w:left w:val="single" w:sz="4" w:space="0" w:color="auto"/>
              <w:bottom w:val="single" w:sz="4" w:space="0" w:color="auto"/>
              <w:right w:val="single" w:sz="4" w:space="0" w:color="auto"/>
            </w:tcBorders>
            <w:vAlign w:val="center"/>
          </w:tcPr>
          <w:p w:rsidR="00D46CE6" w:rsidRPr="00D46CE6" w:rsidRDefault="00D46CE6" w:rsidP="00D46CE6">
            <w:pPr>
              <w:pStyle w:val="a"/>
              <w:spacing w:line="276" w:lineRule="auto"/>
              <w:jc w:val="center"/>
              <w:rPr>
                <w:rFonts w:cs="Times New Roman"/>
                <w:sz w:val="16"/>
                <w:szCs w:val="16"/>
              </w:rPr>
            </w:pPr>
            <w:r w:rsidRPr="00D46CE6">
              <w:rPr>
                <w:rFonts w:cs="Times New Roman"/>
                <w:sz w:val="16"/>
                <w:szCs w:val="16"/>
              </w:rPr>
              <w:t>- - -</w:t>
            </w:r>
          </w:p>
        </w:tc>
      </w:tr>
      <w:tr w:rsidR="00D46CE6" w:rsidRPr="00D46CE6" w:rsidTr="00D46CE6">
        <w:tc>
          <w:tcPr>
            <w:tcW w:w="964" w:type="dxa"/>
            <w:tcBorders>
              <w:top w:val="single" w:sz="4" w:space="0" w:color="auto"/>
              <w:left w:val="single" w:sz="4" w:space="0" w:color="auto"/>
              <w:bottom w:val="single" w:sz="4" w:space="0" w:color="auto"/>
              <w:right w:val="single" w:sz="4" w:space="0" w:color="auto"/>
            </w:tcBorders>
            <w:vAlign w:val="center"/>
          </w:tcPr>
          <w:p w:rsidR="00D46CE6" w:rsidRPr="00D46CE6" w:rsidRDefault="00D46CE6" w:rsidP="00D46CE6">
            <w:pPr>
              <w:pStyle w:val="Akapitzlist"/>
              <w:spacing w:after="0" w:line="276" w:lineRule="auto"/>
              <w:ind w:left="0"/>
              <w:rPr>
                <w:rFonts w:ascii="Times New Roman" w:hAnsi="Times New Roman" w:cs="Times New Roman"/>
                <w:iCs/>
                <w:sz w:val="16"/>
                <w:szCs w:val="16"/>
              </w:rPr>
            </w:pPr>
            <w:r w:rsidRPr="00D46CE6">
              <w:rPr>
                <w:rFonts w:ascii="Times New Roman" w:hAnsi="Times New Roman" w:cs="Times New Roman"/>
                <w:iCs/>
                <w:sz w:val="16"/>
                <w:szCs w:val="16"/>
              </w:rPr>
              <w:t>109</w:t>
            </w:r>
          </w:p>
        </w:tc>
        <w:tc>
          <w:tcPr>
            <w:tcW w:w="3998" w:type="dxa"/>
            <w:tcBorders>
              <w:top w:val="single" w:sz="4" w:space="0" w:color="auto"/>
              <w:left w:val="single" w:sz="4" w:space="0" w:color="auto"/>
              <w:bottom w:val="single" w:sz="4" w:space="0" w:color="auto"/>
              <w:right w:val="single" w:sz="4" w:space="0" w:color="auto"/>
            </w:tcBorders>
            <w:vAlign w:val="center"/>
          </w:tcPr>
          <w:p w:rsidR="00D46CE6" w:rsidRPr="00D46CE6" w:rsidRDefault="00D46CE6" w:rsidP="00D46CE6">
            <w:pPr>
              <w:spacing w:after="0" w:line="276" w:lineRule="auto"/>
              <w:jc w:val="both"/>
              <w:rPr>
                <w:rFonts w:ascii="Times New Roman" w:hAnsi="Times New Roman" w:cs="Times New Roman"/>
                <w:sz w:val="16"/>
                <w:szCs w:val="16"/>
              </w:rPr>
            </w:pPr>
            <w:r w:rsidRPr="00D46CE6">
              <w:rPr>
                <w:rFonts w:ascii="Times New Roman" w:hAnsi="Times New Roman" w:cs="Times New Roman"/>
                <w:sz w:val="16"/>
                <w:szCs w:val="16"/>
              </w:rPr>
              <w:t>Oprogramowanie określające wartości HU składników płytki miażdżycowej i tworzące mapę barwną z możliwością dostosowania kolorów</w:t>
            </w:r>
          </w:p>
        </w:tc>
        <w:tc>
          <w:tcPr>
            <w:tcW w:w="1985" w:type="dxa"/>
            <w:tcBorders>
              <w:top w:val="single" w:sz="4" w:space="0" w:color="auto"/>
              <w:left w:val="single" w:sz="4" w:space="0" w:color="auto"/>
              <w:bottom w:val="single" w:sz="4" w:space="0" w:color="auto"/>
              <w:right w:val="single" w:sz="4" w:space="0" w:color="auto"/>
            </w:tcBorders>
            <w:vAlign w:val="center"/>
          </w:tcPr>
          <w:p w:rsidR="00D46CE6" w:rsidRPr="00D46CE6" w:rsidRDefault="00D46CE6" w:rsidP="00D46CE6">
            <w:pPr>
              <w:snapToGrid w:val="0"/>
              <w:spacing w:after="0" w:line="276" w:lineRule="auto"/>
              <w:jc w:val="center"/>
              <w:rPr>
                <w:rFonts w:ascii="Times New Roman" w:hAnsi="Times New Roman" w:cs="Times New Roman"/>
                <w:color w:val="000000"/>
                <w:sz w:val="16"/>
                <w:szCs w:val="16"/>
              </w:rPr>
            </w:pPr>
            <w:r w:rsidRPr="00D46CE6">
              <w:rPr>
                <w:rFonts w:ascii="Times New Roman" w:hAnsi="Times New Roman" w:cs="Times New Roman"/>
                <w:color w:val="000000"/>
                <w:sz w:val="16"/>
                <w:szCs w:val="16"/>
              </w:rPr>
              <w:t>Tak, podać i opisać</w:t>
            </w:r>
          </w:p>
        </w:tc>
        <w:tc>
          <w:tcPr>
            <w:tcW w:w="1275" w:type="dxa"/>
            <w:tcBorders>
              <w:top w:val="single" w:sz="4" w:space="0" w:color="auto"/>
              <w:left w:val="single" w:sz="4" w:space="0" w:color="auto"/>
              <w:bottom w:val="single" w:sz="4" w:space="0" w:color="auto"/>
              <w:right w:val="single" w:sz="4" w:space="0" w:color="auto"/>
            </w:tcBorders>
            <w:vAlign w:val="center"/>
          </w:tcPr>
          <w:p w:rsidR="00D46CE6" w:rsidRPr="00D46CE6" w:rsidRDefault="00D46CE6" w:rsidP="00D46CE6">
            <w:pPr>
              <w:pStyle w:val="a"/>
              <w:spacing w:line="276" w:lineRule="auto"/>
              <w:jc w:val="both"/>
              <w:rPr>
                <w:rFonts w:eastAsia="Times New Roman" w:cs="Times New Roman"/>
                <w:iCs/>
                <w:color w:val="auto"/>
                <w:kern w:val="0"/>
                <w:sz w:val="16"/>
                <w:szCs w:val="16"/>
                <w:lang w:eastAsia="pl-PL" w:bidi="ar-SA"/>
              </w:rPr>
            </w:pPr>
          </w:p>
        </w:tc>
        <w:tc>
          <w:tcPr>
            <w:tcW w:w="1276" w:type="dxa"/>
            <w:tcBorders>
              <w:top w:val="single" w:sz="4" w:space="0" w:color="auto"/>
              <w:left w:val="single" w:sz="4" w:space="0" w:color="auto"/>
              <w:bottom w:val="single" w:sz="4" w:space="0" w:color="auto"/>
              <w:right w:val="single" w:sz="4" w:space="0" w:color="auto"/>
            </w:tcBorders>
            <w:vAlign w:val="center"/>
          </w:tcPr>
          <w:p w:rsidR="00D46CE6" w:rsidRPr="00D46CE6" w:rsidRDefault="00D46CE6" w:rsidP="00D46CE6">
            <w:pPr>
              <w:pStyle w:val="a"/>
              <w:spacing w:line="276" w:lineRule="auto"/>
              <w:jc w:val="center"/>
              <w:rPr>
                <w:rFonts w:cs="Times New Roman"/>
                <w:sz w:val="16"/>
                <w:szCs w:val="16"/>
              </w:rPr>
            </w:pPr>
            <w:r w:rsidRPr="00D46CE6">
              <w:rPr>
                <w:rFonts w:cs="Times New Roman"/>
                <w:sz w:val="16"/>
                <w:szCs w:val="16"/>
              </w:rPr>
              <w:t>- - -</w:t>
            </w:r>
          </w:p>
        </w:tc>
      </w:tr>
      <w:tr w:rsidR="00D46CE6" w:rsidRPr="00D46CE6" w:rsidTr="00D46CE6">
        <w:tc>
          <w:tcPr>
            <w:tcW w:w="964" w:type="dxa"/>
            <w:tcBorders>
              <w:top w:val="single" w:sz="4" w:space="0" w:color="auto"/>
              <w:left w:val="single" w:sz="4" w:space="0" w:color="auto"/>
              <w:bottom w:val="single" w:sz="4" w:space="0" w:color="auto"/>
              <w:right w:val="single" w:sz="4" w:space="0" w:color="auto"/>
            </w:tcBorders>
            <w:vAlign w:val="center"/>
          </w:tcPr>
          <w:p w:rsidR="00D46CE6" w:rsidRPr="00D46CE6" w:rsidRDefault="00D46CE6" w:rsidP="00D46CE6">
            <w:pPr>
              <w:pStyle w:val="Akapitzlist"/>
              <w:spacing w:after="0" w:line="276" w:lineRule="auto"/>
              <w:ind w:left="0"/>
              <w:rPr>
                <w:rFonts w:ascii="Times New Roman" w:hAnsi="Times New Roman" w:cs="Times New Roman"/>
                <w:iCs/>
                <w:sz w:val="16"/>
                <w:szCs w:val="16"/>
              </w:rPr>
            </w:pPr>
            <w:r w:rsidRPr="00D46CE6">
              <w:rPr>
                <w:rFonts w:ascii="Times New Roman" w:hAnsi="Times New Roman" w:cs="Times New Roman"/>
                <w:iCs/>
                <w:sz w:val="16"/>
                <w:szCs w:val="16"/>
              </w:rPr>
              <w:t>110</w:t>
            </w:r>
          </w:p>
        </w:tc>
        <w:tc>
          <w:tcPr>
            <w:tcW w:w="3998" w:type="dxa"/>
            <w:tcBorders>
              <w:top w:val="single" w:sz="4" w:space="0" w:color="auto"/>
              <w:left w:val="single" w:sz="4" w:space="0" w:color="auto"/>
              <w:bottom w:val="single" w:sz="4" w:space="0" w:color="auto"/>
              <w:right w:val="single" w:sz="4" w:space="0" w:color="auto"/>
            </w:tcBorders>
            <w:vAlign w:val="center"/>
          </w:tcPr>
          <w:p w:rsidR="00D46CE6" w:rsidRPr="00D46CE6" w:rsidRDefault="00D46CE6" w:rsidP="00D46CE6">
            <w:pPr>
              <w:spacing w:after="0" w:line="276" w:lineRule="auto"/>
              <w:jc w:val="both"/>
              <w:rPr>
                <w:rFonts w:ascii="Times New Roman" w:hAnsi="Times New Roman" w:cs="Times New Roman"/>
                <w:sz w:val="16"/>
                <w:szCs w:val="16"/>
              </w:rPr>
            </w:pPr>
            <w:r w:rsidRPr="00D46CE6">
              <w:rPr>
                <w:rFonts w:ascii="Times New Roman" w:hAnsi="Times New Roman" w:cs="Times New Roman"/>
                <w:sz w:val="16"/>
                <w:szCs w:val="16"/>
              </w:rPr>
              <w:t>Oprogramowanie pozwalające uzyskać z 1-klikniecia widok angiograficzny, ukazujący obraz drzewa naczyń wieńcowych i mięśnia sercowego z automatycznym usunięciem jam serca w celu wyświetlenia widoku porównawczego na potrzeby cewnikowania</w:t>
            </w:r>
          </w:p>
        </w:tc>
        <w:tc>
          <w:tcPr>
            <w:tcW w:w="1985" w:type="dxa"/>
            <w:tcBorders>
              <w:top w:val="single" w:sz="4" w:space="0" w:color="auto"/>
              <w:left w:val="single" w:sz="4" w:space="0" w:color="auto"/>
              <w:bottom w:val="single" w:sz="4" w:space="0" w:color="auto"/>
              <w:right w:val="single" w:sz="4" w:space="0" w:color="auto"/>
            </w:tcBorders>
            <w:vAlign w:val="center"/>
          </w:tcPr>
          <w:p w:rsidR="00D46CE6" w:rsidRPr="00D46CE6" w:rsidRDefault="00D46CE6" w:rsidP="00D46CE6">
            <w:pPr>
              <w:snapToGrid w:val="0"/>
              <w:spacing w:after="0" w:line="276" w:lineRule="auto"/>
              <w:jc w:val="center"/>
              <w:rPr>
                <w:rFonts w:ascii="Times New Roman" w:hAnsi="Times New Roman" w:cs="Times New Roman"/>
                <w:color w:val="000000"/>
                <w:sz w:val="16"/>
                <w:szCs w:val="16"/>
              </w:rPr>
            </w:pPr>
            <w:r w:rsidRPr="00D46CE6">
              <w:rPr>
                <w:rFonts w:ascii="Times New Roman" w:hAnsi="Times New Roman" w:cs="Times New Roman"/>
                <w:color w:val="000000"/>
                <w:sz w:val="16"/>
                <w:szCs w:val="16"/>
              </w:rPr>
              <w:t>Tak, podać i opisać</w:t>
            </w:r>
          </w:p>
        </w:tc>
        <w:tc>
          <w:tcPr>
            <w:tcW w:w="1275" w:type="dxa"/>
            <w:tcBorders>
              <w:top w:val="single" w:sz="4" w:space="0" w:color="auto"/>
              <w:left w:val="single" w:sz="4" w:space="0" w:color="auto"/>
              <w:bottom w:val="single" w:sz="4" w:space="0" w:color="auto"/>
              <w:right w:val="single" w:sz="4" w:space="0" w:color="auto"/>
            </w:tcBorders>
            <w:vAlign w:val="center"/>
          </w:tcPr>
          <w:p w:rsidR="00D46CE6" w:rsidRPr="00D46CE6" w:rsidRDefault="00D46CE6" w:rsidP="00D46CE6">
            <w:pPr>
              <w:pStyle w:val="a"/>
              <w:spacing w:line="276" w:lineRule="auto"/>
              <w:jc w:val="both"/>
              <w:rPr>
                <w:rFonts w:eastAsia="Times New Roman" w:cs="Times New Roman"/>
                <w:iCs/>
                <w:color w:val="auto"/>
                <w:kern w:val="0"/>
                <w:sz w:val="16"/>
                <w:szCs w:val="16"/>
                <w:lang w:eastAsia="pl-PL" w:bidi="ar-SA"/>
              </w:rPr>
            </w:pPr>
          </w:p>
        </w:tc>
        <w:tc>
          <w:tcPr>
            <w:tcW w:w="1276" w:type="dxa"/>
            <w:tcBorders>
              <w:top w:val="single" w:sz="4" w:space="0" w:color="auto"/>
              <w:left w:val="single" w:sz="4" w:space="0" w:color="auto"/>
              <w:bottom w:val="single" w:sz="4" w:space="0" w:color="auto"/>
              <w:right w:val="single" w:sz="4" w:space="0" w:color="auto"/>
            </w:tcBorders>
            <w:vAlign w:val="center"/>
          </w:tcPr>
          <w:p w:rsidR="00D46CE6" w:rsidRPr="00D46CE6" w:rsidRDefault="00D46CE6" w:rsidP="00D46CE6">
            <w:pPr>
              <w:pStyle w:val="a"/>
              <w:spacing w:line="276" w:lineRule="auto"/>
              <w:jc w:val="center"/>
              <w:rPr>
                <w:rFonts w:cs="Times New Roman"/>
                <w:sz w:val="16"/>
                <w:szCs w:val="16"/>
              </w:rPr>
            </w:pPr>
            <w:r w:rsidRPr="00D46CE6">
              <w:rPr>
                <w:rFonts w:cs="Times New Roman"/>
                <w:sz w:val="16"/>
                <w:szCs w:val="16"/>
              </w:rPr>
              <w:t>- - -</w:t>
            </w:r>
          </w:p>
        </w:tc>
      </w:tr>
      <w:tr w:rsidR="00D46CE6" w:rsidRPr="00D46CE6" w:rsidTr="00D46CE6">
        <w:tc>
          <w:tcPr>
            <w:tcW w:w="964" w:type="dxa"/>
            <w:tcBorders>
              <w:top w:val="single" w:sz="4" w:space="0" w:color="auto"/>
              <w:left w:val="single" w:sz="4" w:space="0" w:color="auto"/>
              <w:bottom w:val="single" w:sz="4" w:space="0" w:color="auto"/>
              <w:right w:val="single" w:sz="4" w:space="0" w:color="auto"/>
            </w:tcBorders>
            <w:vAlign w:val="center"/>
          </w:tcPr>
          <w:p w:rsidR="00D46CE6" w:rsidRPr="00D46CE6" w:rsidRDefault="00D46CE6" w:rsidP="00D46CE6">
            <w:pPr>
              <w:pStyle w:val="Akapitzlist"/>
              <w:spacing w:after="0" w:line="276" w:lineRule="auto"/>
              <w:ind w:left="0"/>
              <w:rPr>
                <w:rFonts w:ascii="Times New Roman" w:hAnsi="Times New Roman" w:cs="Times New Roman"/>
                <w:iCs/>
                <w:sz w:val="16"/>
                <w:szCs w:val="16"/>
              </w:rPr>
            </w:pPr>
            <w:r w:rsidRPr="00D46CE6">
              <w:rPr>
                <w:rFonts w:ascii="Times New Roman" w:hAnsi="Times New Roman" w:cs="Times New Roman"/>
                <w:iCs/>
                <w:sz w:val="16"/>
                <w:szCs w:val="16"/>
              </w:rPr>
              <w:t>111</w:t>
            </w:r>
          </w:p>
        </w:tc>
        <w:tc>
          <w:tcPr>
            <w:tcW w:w="3998" w:type="dxa"/>
            <w:tcBorders>
              <w:top w:val="single" w:sz="4" w:space="0" w:color="auto"/>
              <w:left w:val="single" w:sz="4" w:space="0" w:color="auto"/>
              <w:bottom w:val="single" w:sz="4" w:space="0" w:color="auto"/>
              <w:right w:val="single" w:sz="4" w:space="0" w:color="auto"/>
            </w:tcBorders>
            <w:vAlign w:val="center"/>
          </w:tcPr>
          <w:p w:rsidR="00D46CE6" w:rsidRPr="00D46CE6" w:rsidRDefault="00D46CE6" w:rsidP="00D46CE6">
            <w:pPr>
              <w:spacing w:after="0" w:line="276" w:lineRule="auto"/>
              <w:jc w:val="both"/>
              <w:rPr>
                <w:rFonts w:ascii="Times New Roman" w:hAnsi="Times New Roman" w:cs="Times New Roman"/>
                <w:sz w:val="16"/>
                <w:szCs w:val="16"/>
              </w:rPr>
            </w:pPr>
            <w:r w:rsidRPr="00D46CE6">
              <w:rPr>
                <w:rFonts w:ascii="Times New Roman" w:hAnsi="Times New Roman" w:cs="Times New Roman"/>
                <w:sz w:val="16"/>
                <w:szCs w:val="16"/>
              </w:rPr>
              <w:t>Oprogramowanie do tworzenia przezroczystego modelu serca i umożliwiające wizualizację tętnic wieńcowych względem jam serca, z możliwością stopniowego usuwania jam</w:t>
            </w:r>
          </w:p>
        </w:tc>
        <w:tc>
          <w:tcPr>
            <w:tcW w:w="1985" w:type="dxa"/>
            <w:tcBorders>
              <w:top w:val="single" w:sz="4" w:space="0" w:color="auto"/>
              <w:left w:val="single" w:sz="4" w:space="0" w:color="auto"/>
              <w:bottom w:val="single" w:sz="4" w:space="0" w:color="auto"/>
              <w:right w:val="single" w:sz="4" w:space="0" w:color="auto"/>
            </w:tcBorders>
            <w:vAlign w:val="center"/>
          </w:tcPr>
          <w:p w:rsidR="00D46CE6" w:rsidRPr="00D46CE6" w:rsidRDefault="00D46CE6" w:rsidP="00D46CE6">
            <w:pPr>
              <w:snapToGrid w:val="0"/>
              <w:spacing w:after="0" w:line="276" w:lineRule="auto"/>
              <w:jc w:val="center"/>
              <w:rPr>
                <w:rFonts w:ascii="Times New Roman" w:hAnsi="Times New Roman" w:cs="Times New Roman"/>
                <w:color w:val="000000"/>
                <w:sz w:val="16"/>
                <w:szCs w:val="16"/>
              </w:rPr>
            </w:pPr>
            <w:r w:rsidRPr="00D46CE6">
              <w:rPr>
                <w:rFonts w:ascii="Times New Roman" w:hAnsi="Times New Roman" w:cs="Times New Roman"/>
                <w:color w:val="000000"/>
                <w:sz w:val="16"/>
                <w:szCs w:val="16"/>
              </w:rPr>
              <w:t>Tak, podać i opisać</w:t>
            </w:r>
          </w:p>
        </w:tc>
        <w:tc>
          <w:tcPr>
            <w:tcW w:w="1275" w:type="dxa"/>
            <w:tcBorders>
              <w:top w:val="single" w:sz="4" w:space="0" w:color="auto"/>
              <w:left w:val="single" w:sz="4" w:space="0" w:color="auto"/>
              <w:bottom w:val="single" w:sz="4" w:space="0" w:color="auto"/>
              <w:right w:val="single" w:sz="4" w:space="0" w:color="auto"/>
            </w:tcBorders>
            <w:vAlign w:val="center"/>
          </w:tcPr>
          <w:p w:rsidR="00D46CE6" w:rsidRPr="00D46CE6" w:rsidRDefault="00D46CE6" w:rsidP="00D46CE6">
            <w:pPr>
              <w:pStyle w:val="a"/>
              <w:spacing w:line="276" w:lineRule="auto"/>
              <w:jc w:val="both"/>
              <w:rPr>
                <w:rFonts w:eastAsia="Times New Roman" w:cs="Times New Roman"/>
                <w:iCs/>
                <w:color w:val="auto"/>
                <w:kern w:val="0"/>
                <w:sz w:val="16"/>
                <w:szCs w:val="16"/>
                <w:lang w:eastAsia="pl-PL" w:bidi="ar-SA"/>
              </w:rPr>
            </w:pPr>
          </w:p>
        </w:tc>
        <w:tc>
          <w:tcPr>
            <w:tcW w:w="1276" w:type="dxa"/>
            <w:tcBorders>
              <w:top w:val="single" w:sz="4" w:space="0" w:color="auto"/>
              <w:left w:val="single" w:sz="4" w:space="0" w:color="auto"/>
              <w:bottom w:val="single" w:sz="4" w:space="0" w:color="auto"/>
              <w:right w:val="single" w:sz="4" w:space="0" w:color="auto"/>
            </w:tcBorders>
            <w:vAlign w:val="center"/>
          </w:tcPr>
          <w:p w:rsidR="00D46CE6" w:rsidRPr="00D46CE6" w:rsidRDefault="00D46CE6" w:rsidP="00D46CE6">
            <w:pPr>
              <w:pStyle w:val="a"/>
              <w:spacing w:line="276" w:lineRule="auto"/>
              <w:jc w:val="center"/>
              <w:rPr>
                <w:rFonts w:cs="Times New Roman"/>
                <w:sz w:val="16"/>
                <w:szCs w:val="16"/>
              </w:rPr>
            </w:pPr>
            <w:r w:rsidRPr="00D46CE6">
              <w:rPr>
                <w:rFonts w:cs="Times New Roman"/>
                <w:sz w:val="16"/>
                <w:szCs w:val="16"/>
              </w:rPr>
              <w:t>- - -</w:t>
            </w:r>
          </w:p>
        </w:tc>
      </w:tr>
      <w:tr w:rsidR="00D46CE6" w:rsidRPr="00D46CE6" w:rsidTr="00D46CE6">
        <w:tc>
          <w:tcPr>
            <w:tcW w:w="964" w:type="dxa"/>
            <w:tcBorders>
              <w:top w:val="single" w:sz="4" w:space="0" w:color="auto"/>
              <w:left w:val="single" w:sz="4" w:space="0" w:color="auto"/>
              <w:bottom w:val="single" w:sz="4" w:space="0" w:color="auto"/>
              <w:right w:val="single" w:sz="4" w:space="0" w:color="auto"/>
            </w:tcBorders>
            <w:vAlign w:val="center"/>
          </w:tcPr>
          <w:p w:rsidR="00D46CE6" w:rsidRPr="00D46CE6" w:rsidRDefault="00D46CE6" w:rsidP="00D46CE6">
            <w:pPr>
              <w:pStyle w:val="Akapitzlist"/>
              <w:spacing w:after="0" w:line="276" w:lineRule="auto"/>
              <w:ind w:left="0"/>
              <w:rPr>
                <w:rFonts w:ascii="Times New Roman" w:hAnsi="Times New Roman" w:cs="Times New Roman"/>
                <w:iCs/>
                <w:sz w:val="16"/>
                <w:szCs w:val="16"/>
              </w:rPr>
            </w:pPr>
            <w:r w:rsidRPr="00D46CE6">
              <w:rPr>
                <w:rFonts w:ascii="Times New Roman" w:hAnsi="Times New Roman" w:cs="Times New Roman"/>
                <w:iCs/>
                <w:sz w:val="16"/>
                <w:szCs w:val="16"/>
              </w:rPr>
              <w:t>112</w:t>
            </w:r>
          </w:p>
        </w:tc>
        <w:tc>
          <w:tcPr>
            <w:tcW w:w="3998" w:type="dxa"/>
            <w:tcBorders>
              <w:top w:val="single" w:sz="4" w:space="0" w:color="auto"/>
              <w:left w:val="single" w:sz="4" w:space="0" w:color="auto"/>
              <w:bottom w:val="single" w:sz="4" w:space="0" w:color="auto"/>
              <w:right w:val="single" w:sz="4" w:space="0" w:color="auto"/>
            </w:tcBorders>
            <w:vAlign w:val="center"/>
          </w:tcPr>
          <w:p w:rsidR="00D46CE6" w:rsidRPr="00D46CE6" w:rsidRDefault="00D46CE6" w:rsidP="00D46CE6">
            <w:pPr>
              <w:spacing w:after="0" w:line="276" w:lineRule="auto"/>
              <w:jc w:val="both"/>
              <w:rPr>
                <w:rFonts w:ascii="Times New Roman" w:hAnsi="Times New Roman" w:cs="Times New Roman"/>
                <w:sz w:val="16"/>
                <w:szCs w:val="16"/>
              </w:rPr>
            </w:pPr>
            <w:r w:rsidRPr="00D46CE6">
              <w:rPr>
                <w:rFonts w:ascii="Times New Roman" w:hAnsi="Times New Roman" w:cs="Times New Roman"/>
                <w:sz w:val="16"/>
                <w:szCs w:val="16"/>
              </w:rPr>
              <w:t>Oprogramowanie wyświetlające z 1-klikniecia widoki 4D zastawki aorty i zastawki mitralnej.</w:t>
            </w:r>
          </w:p>
        </w:tc>
        <w:tc>
          <w:tcPr>
            <w:tcW w:w="1985" w:type="dxa"/>
            <w:tcBorders>
              <w:top w:val="single" w:sz="4" w:space="0" w:color="auto"/>
              <w:left w:val="single" w:sz="4" w:space="0" w:color="auto"/>
              <w:bottom w:val="single" w:sz="4" w:space="0" w:color="auto"/>
              <w:right w:val="single" w:sz="4" w:space="0" w:color="auto"/>
            </w:tcBorders>
            <w:vAlign w:val="center"/>
          </w:tcPr>
          <w:p w:rsidR="00D46CE6" w:rsidRPr="00D46CE6" w:rsidRDefault="00D46CE6" w:rsidP="00D46CE6">
            <w:pPr>
              <w:snapToGrid w:val="0"/>
              <w:spacing w:after="0" w:line="276" w:lineRule="auto"/>
              <w:jc w:val="center"/>
              <w:rPr>
                <w:rFonts w:ascii="Times New Roman" w:hAnsi="Times New Roman" w:cs="Times New Roman"/>
                <w:color w:val="000000"/>
                <w:sz w:val="16"/>
                <w:szCs w:val="16"/>
              </w:rPr>
            </w:pPr>
            <w:r w:rsidRPr="00D46CE6">
              <w:rPr>
                <w:rFonts w:ascii="Times New Roman" w:hAnsi="Times New Roman" w:cs="Times New Roman"/>
                <w:color w:val="000000"/>
                <w:sz w:val="16"/>
                <w:szCs w:val="16"/>
              </w:rPr>
              <w:t>Tak, podać i opisać</w:t>
            </w:r>
          </w:p>
        </w:tc>
        <w:tc>
          <w:tcPr>
            <w:tcW w:w="1275" w:type="dxa"/>
            <w:tcBorders>
              <w:top w:val="single" w:sz="4" w:space="0" w:color="auto"/>
              <w:left w:val="single" w:sz="4" w:space="0" w:color="auto"/>
              <w:bottom w:val="single" w:sz="4" w:space="0" w:color="auto"/>
              <w:right w:val="single" w:sz="4" w:space="0" w:color="auto"/>
            </w:tcBorders>
            <w:vAlign w:val="center"/>
          </w:tcPr>
          <w:p w:rsidR="00D46CE6" w:rsidRPr="00D46CE6" w:rsidRDefault="00D46CE6" w:rsidP="00D46CE6">
            <w:pPr>
              <w:pStyle w:val="a"/>
              <w:spacing w:line="276" w:lineRule="auto"/>
              <w:jc w:val="both"/>
              <w:rPr>
                <w:rFonts w:eastAsia="Times New Roman" w:cs="Times New Roman"/>
                <w:iCs/>
                <w:color w:val="auto"/>
                <w:kern w:val="0"/>
                <w:sz w:val="16"/>
                <w:szCs w:val="16"/>
                <w:lang w:eastAsia="pl-PL" w:bidi="ar-SA"/>
              </w:rPr>
            </w:pPr>
          </w:p>
        </w:tc>
        <w:tc>
          <w:tcPr>
            <w:tcW w:w="1276" w:type="dxa"/>
            <w:tcBorders>
              <w:top w:val="single" w:sz="4" w:space="0" w:color="auto"/>
              <w:left w:val="single" w:sz="4" w:space="0" w:color="auto"/>
              <w:bottom w:val="single" w:sz="4" w:space="0" w:color="auto"/>
              <w:right w:val="single" w:sz="4" w:space="0" w:color="auto"/>
            </w:tcBorders>
            <w:vAlign w:val="center"/>
          </w:tcPr>
          <w:p w:rsidR="00D46CE6" w:rsidRPr="00D46CE6" w:rsidRDefault="00D46CE6" w:rsidP="00D46CE6">
            <w:pPr>
              <w:pStyle w:val="a"/>
              <w:spacing w:line="276" w:lineRule="auto"/>
              <w:jc w:val="center"/>
              <w:rPr>
                <w:rFonts w:cs="Times New Roman"/>
                <w:sz w:val="16"/>
                <w:szCs w:val="16"/>
              </w:rPr>
            </w:pPr>
            <w:r w:rsidRPr="00D46CE6">
              <w:rPr>
                <w:rFonts w:cs="Times New Roman"/>
                <w:sz w:val="16"/>
                <w:szCs w:val="16"/>
              </w:rPr>
              <w:t>- - -</w:t>
            </w:r>
          </w:p>
        </w:tc>
      </w:tr>
      <w:tr w:rsidR="00D46CE6" w:rsidRPr="00D46CE6" w:rsidTr="00D46CE6">
        <w:tc>
          <w:tcPr>
            <w:tcW w:w="964" w:type="dxa"/>
            <w:tcBorders>
              <w:top w:val="single" w:sz="4" w:space="0" w:color="auto"/>
              <w:left w:val="single" w:sz="4" w:space="0" w:color="auto"/>
              <w:bottom w:val="single" w:sz="4" w:space="0" w:color="auto"/>
              <w:right w:val="single" w:sz="4" w:space="0" w:color="auto"/>
            </w:tcBorders>
            <w:vAlign w:val="center"/>
          </w:tcPr>
          <w:p w:rsidR="00D46CE6" w:rsidRPr="00D46CE6" w:rsidRDefault="00D46CE6" w:rsidP="00D46CE6">
            <w:pPr>
              <w:pStyle w:val="Akapitzlist"/>
              <w:spacing w:after="0" w:line="276" w:lineRule="auto"/>
              <w:ind w:left="0"/>
              <w:rPr>
                <w:rFonts w:ascii="Times New Roman" w:hAnsi="Times New Roman" w:cs="Times New Roman"/>
                <w:iCs/>
                <w:sz w:val="16"/>
                <w:szCs w:val="16"/>
              </w:rPr>
            </w:pPr>
            <w:r w:rsidRPr="00D46CE6">
              <w:rPr>
                <w:rFonts w:ascii="Times New Roman" w:hAnsi="Times New Roman" w:cs="Times New Roman"/>
                <w:iCs/>
                <w:sz w:val="16"/>
                <w:szCs w:val="16"/>
              </w:rPr>
              <w:t>113</w:t>
            </w:r>
          </w:p>
        </w:tc>
        <w:tc>
          <w:tcPr>
            <w:tcW w:w="3998" w:type="dxa"/>
            <w:tcBorders>
              <w:top w:val="single" w:sz="4" w:space="0" w:color="auto"/>
              <w:left w:val="single" w:sz="4" w:space="0" w:color="auto"/>
              <w:bottom w:val="single" w:sz="4" w:space="0" w:color="auto"/>
              <w:right w:val="single" w:sz="4" w:space="0" w:color="auto"/>
            </w:tcBorders>
            <w:vAlign w:val="center"/>
          </w:tcPr>
          <w:p w:rsidR="00D46CE6" w:rsidRPr="00D46CE6" w:rsidRDefault="00D46CE6" w:rsidP="00D46CE6">
            <w:pPr>
              <w:spacing w:after="0" w:line="276" w:lineRule="auto"/>
              <w:jc w:val="both"/>
              <w:rPr>
                <w:rFonts w:ascii="Times New Roman" w:hAnsi="Times New Roman" w:cs="Times New Roman"/>
                <w:sz w:val="16"/>
                <w:szCs w:val="16"/>
              </w:rPr>
            </w:pPr>
            <w:r w:rsidRPr="00D46CE6">
              <w:rPr>
                <w:rFonts w:ascii="Times New Roman" w:hAnsi="Times New Roman" w:cs="Times New Roman"/>
                <w:sz w:val="16"/>
                <w:szCs w:val="16"/>
              </w:rPr>
              <w:t>Oprogramowanie do automatycznego wyodrębniania lewej komory z wyborem ES i ED do pomiarów frakcji wyrzutowej i objętości.</w:t>
            </w:r>
          </w:p>
        </w:tc>
        <w:tc>
          <w:tcPr>
            <w:tcW w:w="1985" w:type="dxa"/>
            <w:tcBorders>
              <w:top w:val="single" w:sz="4" w:space="0" w:color="auto"/>
              <w:left w:val="single" w:sz="4" w:space="0" w:color="auto"/>
              <w:bottom w:val="single" w:sz="4" w:space="0" w:color="auto"/>
              <w:right w:val="single" w:sz="4" w:space="0" w:color="auto"/>
            </w:tcBorders>
            <w:vAlign w:val="center"/>
          </w:tcPr>
          <w:p w:rsidR="00D46CE6" w:rsidRPr="00D46CE6" w:rsidRDefault="00D46CE6" w:rsidP="00D46CE6">
            <w:pPr>
              <w:snapToGrid w:val="0"/>
              <w:spacing w:after="0" w:line="276" w:lineRule="auto"/>
              <w:jc w:val="center"/>
              <w:rPr>
                <w:rFonts w:ascii="Times New Roman" w:hAnsi="Times New Roman" w:cs="Times New Roman"/>
                <w:color w:val="000000"/>
                <w:sz w:val="16"/>
                <w:szCs w:val="16"/>
              </w:rPr>
            </w:pPr>
            <w:r w:rsidRPr="00D46CE6">
              <w:rPr>
                <w:rFonts w:ascii="Times New Roman" w:hAnsi="Times New Roman" w:cs="Times New Roman"/>
                <w:color w:val="000000"/>
                <w:sz w:val="16"/>
                <w:szCs w:val="16"/>
              </w:rPr>
              <w:t>Tak, podać i opisać</w:t>
            </w:r>
          </w:p>
        </w:tc>
        <w:tc>
          <w:tcPr>
            <w:tcW w:w="1275" w:type="dxa"/>
            <w:tcBorders>
              <w:top w:val="single" w:sz="4" w:space="0" w:color="auto"/>
              <w:left w:val="single" w:sz="4" w:space="0" w:color="auto"/>
              <w:bottom w:val="single" w:sz="4" w:space="0" w:color="auto"/>
              <w:right w:val="single" w:sz="4" w:space="0" w:color="auto"/>
            </w:tcBorders>
            <w:vAlign w:val="center"/>
          </w:tcPr>
          <w:p w:rsidR="00D46CE6" w:rsidRPr="00D46CE6" w:rsidRDefault="00D46CE6" w:rsidP="00D46CE6">
            <w:pPr>
              <w:pStyle w:val="a"/>
              <w:spacing w:line="276" w:lineRule="auto"/>
              <w:jc w:val="both"/>
              <w:rPr>
                <w:rFonts w:eastAsia="Times New Roman" w:cs="Times New Roman"/>
                <w:iCs/>
                <w:color w:val="auto"/>
                <w:kern w:val="0"/>
                <w:sz w:val="16"/>
                <w:szCs w:val="16"/>
                <w:lang w:eastAsia="pl-PL" w:bidi="ar-SA"/>
              </w:rPr>
            </w:pPr>
          </w:p>
        </w:tc>
        <w:tc>
          <w:tcPr>
            <w:tcW w:w="1276" w:type="dxa"/>
            <w:tcBorders>
              <w:top w:val="single" w:sz="4" w:space="0" w:color="auto"/>
              <w:left w:val="single" w:sz="4" w:space="0" w:color="auto"/>
              <w:bottom w:val="single" w:sz="4" w:space="0" w:color="auto"/>
              <w:right w:val="single" w:sz="4" w:space="0" w:color="auto"/>
            </w:tcBorders>
            <w:vAlign w:val="center"/>
          </w:tcPr>
          <w:p w:rsidR="00D46CE6" w:rsidRPr="00D46CE6" w:rsidRDefault="00D46CE6" w:rsidP="00D46CE6">
            <w:pPr>
              <w:pStyle w:val="a"/>
              <w:spacing w:line="276" w:lineRule="auto"/>
              <w:jc w:val="center"/>
              <w:rPr>
                <w:rFonts w:cs="Times New Roman"/>
                <w:sz w:val="16"/>
                <w:szCs w:val="16"/>
              </w:rPr>
            </w:pPr>
            <w:r w:rsidRPr="00D46CE6">
              <w:rPr>
                <w:rFonts w:cs="Times New Roman"/>
                <w:sz w:val="16"/>
                <w:szCs w:val="16"/>
              </w:rPr>
              <w:t>- - -</w:t>
            </w:r>
          </w:p>
        </w:tc>
      </w:tr>
      <w:tr w:rsidR="00D46CE6" w:rsidRPr="00D46CE6" w:rsidTr="00D46CE6">
        <w:tc>
          <w:tcPr>
            <w:tcW w:w="964" w:type="dxa"/>
            <w:tcBorders>
              <w:top w:val="single" w:sz="4" w:space="0" w:color="auto"/>
              <w:left w:val="single" w:sz="4" w:space="0" w:color="auto"/>
              <w:bottom w:val="single" w:sz="4" w:space="0" w:color="auto"/>
              <w:right w:val="single" w:sz="4" w:space="0" w:color="auto"/>
            </w:tcBorders>
            <w:vAlign w:val="center"/>
          </w:tcPr>
          <w:p w:rsidR="00D46CE6" w:rsidRPr="00D46CE6" w:rsidRDefault="00D46CE6" w:rsidP="00D46CE6">
            <w:pPr>
              <w:pStyle w:val="Akapitzlist"/>
              <w:spacing w:after="0" w:line="276" w:lineRule="auto"/>
              <w:ind w:left="0"/>
              <w:rPr>
                <w:rFonts w:ascii="Times New Roman" w:hAnsi="Times New Roman" w:cs="Times New Roman"/>
                <w:iCs/>
                <w:sz w:val="16"/>
                <w:szCs w:val="16"/>
              </w:rPr>
            </w:pPr>
            <w:r w:rsidRPr="00D46CE6">
              <w:rPr>
                <w:rFonts w:ascii="Times New Roman" w:hAnsi="Times New Roman" w:cs="Times New Roman"/>
                <w:iCs/>
                <w:sz w:val="16"/>
                <w:szCs w:val="16"/>
              </w:rPr>
              <w:t>114</w:t>
            </w:r>
          </w:p>
        </w:tc>
        <w:tc>
          <w:tcPr>
            <w:tcW w:w="3998" w:type="dxa"/>
            <w:tcBorders>
              <w:top w:val="single" w:sz="4" w:space="0" w:color="auto"/>
              <w:left w:val="single" w:sz="4" w:space="0" w:color="auto"/>
              <w:bottom w:val="single" w:sz="4" w:space="0" w:color="auto"/>
              <w:right w:val="single" w:sz="4" w:space="0" w:color="auto"/>
            </w:tcBorders>
            <w:vAlign w:val="center"/>
          </w:tcPr>
          <w:p w:rsidR="00D46CE6" w:rsidRPr="00D46CE6" w:rsidRDefault="00D46CE6" w:rsidP="00D46CE6">
            <w:pPr>
              <w:spacing w:after="0" w:line="276" w:lineRule="auto"/>
              <w:jc w:val="both"/>
              <w:rPr>
                <w:rFonts w:ascii="Times New Roman" w:hAnsi="Times New Roman" w:cs="Times New Roman"/>
                <w:sz w:val="16"/>
                <w:szCs w:val="16"/>
              </w:rPr>
            </w:pPr>
            <w:r w:rsidRPr="00D46CE6">
              <w:rPr>
                <w:rFonts w:ascii="Times New Roman" w:hAnsi="Times New Roman" w:cs="Times New Roman"/>
                <w:sz w:val="16"/>
                <w:szCs w:val="16"/>
              </w:rPr>
              <w:t>Oprogramowanie do tworzenia reformatów ukośnych pozwalających uzyskać widoki pod standardowymi kątami cewnikowania w celu ułatwienia analizy naczyń wieńcowych</w:t>
            </w:r>
          </w:p>
        </w:tc>
        <w:tc>
          <w:tcPr>
            <w:tcW w:w="1985" w:type="dxa"/>
            <w:tcBorders>
              <w:top w:val="single" w:sz="4" w:space="0" w:color="auto"/>
              <w:left w:val="single" w:sz="4" w:space="0" w:color="auto"/>
              <w:bottom w:val="single" w:sz="4" w:space="0" w:color="auto"/>
              <w:right w:val="single" w:sz="4" w:space="0" w:color="auto"/>
            </w:tcBorders>
            <w:vAlign w:val="center"/>
          </w:tcPr>
          <w:p w:rsidR="00D46CE6" w:rsidRPr="00D46CE6" w:rsidRDefault="00D46CE6" w:rsidP="00D46CE6">
            <w:pPr>
              <w:snapToGrid w:val="0"/>
              <w:spacing w:after="0" w:line="276" w:lineRule="auto"/>
              <w:jc w:val="center"/>
              <w:rPr>
                <w:rFonts w:ascii="Times New Roman" w:hAnsi="Times New Roman" w:cs="Times New Roman"/>
                <w:color w:val="000000"/>
                <w:sz w:val="16"/>
                <w:szCs w:val="16"/>
              </w:rPr>
            </w:pPr>
            <w:r w:rsidRPr="00D46CE6">
              <w:rPr>
                <w:rFonts w:ascii="Times New Roman" w:hAnsi="Times New Roman" w:cs="Times New Roman"/>
                <w:color w:val="000000"/>
                <w:sz w:val="16"/>
                <w:szCs w:val="16"/>
              </w:rPr>
              <w:t>Tak, podać i opisać</w:t>
            </w:r>
          </w:p>
        </w:tc>
        <w:tc>
          <w:tcPr>
            <w:tcW w:w="1275" w:type="dxa"/>
            <w:tcBorders>
              <w:top w:val="single" w:sz="4" w:space="0" w:color="auto"/>
              <w:left w:val="single" w:sz="4" w:space="0" w:color="auto"/>
              <w:bottom w:val="single" w:sz="4" w:space="0" w:color="auto"/>
              <w:right w:val="single" w:sz="4" w:space="0" w:color="auto"/>
            </w:tcBorders>
            <w:vAlign w:val="center"/>
          </w:tcPr>
          <w:p w:rsidR="00D46CE6" w:rsidRPr="00D46CE6" w:rsidRDefault="00D46CE6" w:rsidP="00D46CE6">
            <w:pPr>
              <w:pStyle w:val="a"/>
              <w:spacing w:line="276" w:lineRule="auto"/>
              <w:jc w:val="both"/>
              <w:rPr>
                <w:rFonts w:eastAsia="Times New Roman" w:cs="Times New Roman"/>
                <w:iCs/>
                <w:color w:val="auto"/>
                <w:kern w:val="0"/>
                <w:sz w:val="16"/>
                <w:szCs w:val="16"/>
                <w:lang w:eastAsia="pl-PL" w:bidi="ar-SA"/>
              </w:rPr>
            </w:pPr>
          </w:p>
        </w:tc>
        <w:tc>
          <w:tcPr>
            <w:tcW w:w="1276" w:type="dxa"/>
            <w:tcBorders>
              <w:top w:val="single" w:sz="4" w:space="0" w:color="auto"/>
              <w:left w:val="single" w:sz="4" w:space="0" w:color="auto"/>
              <w:bottom w:val="single" w:sz="4" w:space="0" w:color="auto"/>
              <w:right w:val="single" w:sz="4" w:space="0" w:color="auto"/>
            </w:tcBorders>
            <w:vAlign w:val="center"/>
          </w:tcPr>
          <w:p w:rsidR="00D46CE6" w:rsidRPr="00D46CE6" w:rsidRDefault="00D46CE6" w:rsidP="00D46CE6">
            <w:pPr>
              <w:pStyle w:val="a"/>
              <w:spacing w:line="276" w:lineRule="auto"/>
              <w:jc w:val="center"/>
              <w:rPr>
                <w:rFonts w:cs="Times New Roman"/>
                <w:sz w:val="16"/>
                <w:szCs w:val="16"/>
              </w:rPr>
            </w:pPr>
            <w:r w:rsidRPr="00D46CE6">
              <w:rPr>
                <w:rFonts w:cs="Times New Roman"/>
                <w:sz w:val="16"/>
                <w:szCs w:val="16"/>
              </w:rPr>
              <w:t>- - -</w:t>
            </w:r>
          </w:p>
        </w:tc>
      </w:tr>
      <w:tr w:rsidR="00D46CE6" w:rsidRPr="00D46CE6" w:rsidTr="00D46CE6">
        <w:tc>
          <w:tcPr>
            <w:tcW w:w="964" w:type="dxa"/>
            <w:tcBorders>
              <w:top w:val="single" w:sz="4" w:space="0" w:color="auto"/>
              <w:left w:val="single" w:sz="4" w:space="0" w:color="auto"/>
              <w:bottom w:val="single" w:sz="4" w:space="0" w:color="auto"/>
              <w:right w:val="single" w:sz="4" w:space="0" w:color="auto"/>
            </w:tcBorders>
            <w:vAlign w:val="center"/>
          </w:tcPr>
          <w:p w:rsidR="00D46CE6" w:rsidRPr="00D46CE6" w:rsidRDefault="00D46CE6" w:rsidP="00D46CE6">
            <w:pPr>
              <w:pStyle w:val="Akapitzlist"/>
              <w:spacing w:after="0" w:line="276" w:lineRule="auto"/>
              <w:ind w:left="0"/>
              <w:rPr>
                <w:rFonts w:ascii="Times New Roman" w:hAnsi="Times New Roman" w:cs="Times New Roman"/>
                <w:iCs/>
                <w:sz w:val="16"/>
                <w:szCs w:val="16"/>
              </w:rPr>
            </w:pPr>
            <w:r w:rsidRPr="00D46CE6">
              <w:rPr>
                <w:rFonts w:ascii="Times New Roman" w:hAnsi="Times New Roman" w:cs="Times New Roman"/>
                <w:iCs/>
                <w:sz w:val="16"/>
                <w:szCs w:val="16"/>
              </w:rPr>
              <w:t>115</w:t>
            </w:r>
          </w:p>
        </w:tc>
        <w:tc>
          <w:tcPr>
            <w:tcW w:w="3998" w:type="dxa"/>
            <w:tcBorders>
              <w:top w:val="single" w:sz="4" w:space="0" w:color="auto"/>
              <w:left w:val="single" w:sz="4" w:space="0" w:color="auto"/>
              <w:bottom w:val="single" w:sz="4" w:space="0" w:color="auto"/>
              <w:right w:val="single" w:sz="4" w:space="0" w:color="auto"/>
            </w:tcBorders>
            <w:vAlign w:val="center"/>
          </w:tcPr>
          <w:p w:rsidR="00D46CE6" w:rsidRPr="00D46CE6" w:rsidRDefault="00D46CE6" w:rsidP="00D46CE6">
            <w:pPr>
              <w:spacing w:after="0" w:line="276" w:lineRule="auto"/>
              <w:jc w:val="both"/>
              <w:rPr>
                <w:rFonts w:ascii="Times New Roman" w:hAnsi="Times New Roman" w:cs="Times New Roman"/>
                <w:sz w:val="16"/>
                <w:szCs w:val="16"/>
              </w:rPr>
            </w:pPr>
            <w:r w:rsidRPr="00D46CE6">
              <w:rPr>
                <w:rFonts w:ascii="Times New Roman" w:hAnsi="Times New Roman" w:cs="Times New Roman"/>
                <w:sz w:val="16"/>
                <w:szCs w:val="16"/>
              </w:rPr>
              <w:t>Oprogramowanie do rejestrowania obrazów z różnych faz cyklu pracy serca do unikatowego połączonego zestawu danych, który można zapisać jako obiekt 3D lub wykorzystać do dalszej analizy</w:t>
            </w:r>
          </w:p>
        </w:tc>
        <w:tc>
          <w:tcPr>
            <w:tcW w:w="1985" w:type="dxa"/>
            <w:tcBorders>
              <w:top w:val="single" w:sz="4" w:space="0" w:color="auto"/>
              <w:left w:val="single" w:sz="4" w:space="0" w:color="auto"/>
              <w:bottom w:val="single" w:sz="4" w:space="0" w:color="auto"/>
              <w:right w:val="single" w:sz="4" w:space="0" w:color="auto"/>
            </w:tcBorders>
            <w:vAlign w:val="center"/>
          </w:tcPr>
          <w:p w:rsidR="00D46CE6" w:rsidRPr="00D46CE6" w:rsidRDefault="00D46CE6" w:rsidP="00D46CE6">
            <w:pPr>
              <w:snapToGrid w:val="0"/>
              <w:spacing w:after="0" w:line="276" w:lineRule="auto"/>
              <w:jc w:val="center"/>
              <w:rPr>
                <w:rFonts w:ascii="Times New Roman" w:hAnsi="Times New Roman" w:cs="Times New Roman"/>
                <w:color w:val="000000"/>
                <w:sz w:val="16"/>
                <w:szCs w:val="16"/>
              </w:rPr>
            </w:pPr>
            <w:r w:rsidRPr="00D46CE6">
              <w:rPr>
                <w:rFonts w:ascii="Times New Roman" w:hAnsi="Times New Roman" w:cs="Times New Roman"/>
                <w:color w:val="000000"/>
                <w:sz w:val="16"/>
                <w:szCs w:val="16"/>
              </w:rPr>
              <w:t>Tak, podać i opisać</w:t>
            </w:r>
          </w:p>
        </w:tc>
        <w:tc>
          <w:tcPr>
            <w:tcW w:w="1275" w:type="dxa"/>
            <w:tcBorders>
              <w:top w:val="single" w:sz="4" w:space="0" w:color="auto"/>
              <w:left w:val="single" w:sz="4" w:space="0" w:color="auto"/>
              <w:bottom w:val="single" w:sz="4" w:space="0" w:color="auto"/>
              <w:right w:val="single" w:sz="4" w:space="0" w:color="auto"/>
            </w:tcBorders>
            <w:vAlign w:val="center"/>
          </w:tcPr>
          <w:p w:rsidR="00D46CE6" w:rsidRPr="00D46CE6" w:rsidRDefault="00D46CE6" w:rsidP="00D46CE6">
            <w:pPr>
              <w:pStyle w:val="a"/>
              <w:spacing w:line="276" w:lineRule="auto"/>
              <w:jc w:val="both"/>
              <w:rPr>
                <w:rFonts w:eastAsia="Times New Roman" w:cs="Times New Roman"/>
                <w:iCs/>
                <w:color w:val="auto"/>
                <w:kern w:val="0"/>
                <w:sz w:val="16"/>
                <w:szCs w:val="16"/>
                <w:lang w:eastAsia="pl-PL" w:bidi="ar-SA"/>
              </w:rPr>
            </w:pPr>
          </w:p>
        </w:tc>
        <w:tc>
          <w:tcPr>
            <w:tcW w:w="1276" w:type="dxa"/>
            <w:tcBorders>
              <w:top w:val="single" w:sz="4" w:space="0" w:color="auto"/>
              <w:left w:val="single" w:sz="4" w:space="0" w:color="auto"/>
              <w:bottom w:val="single" w:sz="4" w:space="0" w:color="auto"/>
              <w:right w:val="single" w:sz="4" w:space="0" w:color="auto"/>
            </w:tcBorders>
            <w:vAlign w:val="center"/>
          </w:tcPr>
          <w:p w:rsidR="00D46CE6" w:rsidRPr="00D46CE6" w:rsidRDefault="00D46CE6" w:rsidP="00D46CE6">
            <w:pPr>
              <w:pStyle w:val="a"/>
              <w:spacing w:line="276" w:lineRule="auto"/>
              <w:jc w:val="center"/>
              <w:rPr>
                <w:rFonts w:cs="Times New Roman"/>
                <w:sz w:val="16"/>
                <w:szCs w:val="16"/>
              </w:rPr>
            </w:pPr>
            <w:r w:rsidRPr="00D46CE6">
              <w:rPr>
                <w:rFonts w:cs="Times New Roman"/>
                <w:sz w:val="16"/>
                <w:szCs w:val="16"/>
              </w:rPr>
              <w:t>- - -</w:t>
            </w:r>
          </w:p>
        </w:tc>
      </w:tr>
      <w:tr w:rsidR="00D46CE6" w:rsidRPr="00D46CE6" w:rsidTr="00D46CE6">
        <w:tc>
          <w:tcPr>
            <w:tcW w:w="964" w:type="dxa"/>
            <w:tcBorders>
              <w:top w:val="single" w:sz="4" w:space="0" w:color="auto"/>
              <w:left w:val="single" w:sz="4" w:space="0" w:color="auto"/>
              <w:bottom w:val="single" w:sz="4" w:space="0" w:color="auto"/>
              <w:right w:val="single" w:sz="4" w:space="0" w:color="auto"/>
            </w:tcBorders>
            <w:vAlign w:val="center"/>
          </w:tcPr>
          <w:p w:rsidR="00D46CE6" w:rsidRPr="00D46CE6" w:rsidRDefault="00D46CE6" w:rsidP="00D46CE6">
            <w:pPr>
              <w:pStyle w:val="Akapitzlist"/>
              <w:spacing w:after="0" w:line="276" w:lineRule="auto"/>
              <w:ind w:left="0"/>
              <w:rPr>
                <w:rFonts w:ascii="Times New Roman" w:hAnsi="Times New Roman" w:cs="Times New Roman"/>
                <w:iCs/>
                <w:sz w:val="16"/>
                <w:szCs w:val="16"/>
              </w:rPr>
            </w:pPr>
            <w:r w:rsidRPr="00D46CE6">
              <w:rPr>
                <w:rFonts w:ascii="Times New Roman" w:hAnsi="Times New Roman" w:cs="Times New Roman"/>
                <w:iCs/>
                <w:sz w:val="16"/>
                <w:szCs w:val="16"/>
              </w:rPr>
              <w:t>116</w:t>
            </w:r>
          </w:p>
        </w:tc>
        <w:tc>
          <w:tcPr>
            <w:tcW w:w="3998" w:type="dxa"/>
            <w:tcBorders>
              <w:top w:val="single" w:sz="4" w:space="0" w:color="auto"/>
              <w:left w:val="single" w:sz="4" w:space="0" w:color="auto"/>
              <w:bottom w:val="single" w:sz="4" w:space="0" w:color="auto"/>
              <w:right w:val="single" w:sz="4" w:space="0" w:color="auto"/>
            </w:tcBorders>
            <w:vAlign w:val="center"/>
          </w:tcPr>
          <w:p w:rsidR="00D46CE6" w:rsidRPr="00D46CE6" w:rsidRDefault="00D46CE6" w:rsidP="00D46CE6">
            <w:pPr>
              <w:spacing w:after="0" w:line="276" w:lineRule="auto"/>
              <w:jc w:val="both"/>
              <w:rPr>
                <w:rFonts w:ascii="Times New Roman" w:hAnsi="Times New Roman" w:cs="Times New Roman"/>
                <w:sz w:val="16"/>
                <w:szCs w:val="16"/>
              </w:rPr>
            </w:pPr>
            <w:r w:rsidRPr="00D46CE6">
              <w:rPr>
                <w:rFonts w:ascii="Times New Roman" w:hAnsi="Times New Roman" w:cs="Times New Roman"/>
                <w:sz w:val="16"/>
                <w:szCs w:val="16"/>
              </w:rPr>
              <w:t>Możliwość uwidocznienia tętnic wieńcowych w prezentacji typu IVUS (wewnątrznaczyniowe badanie ultrasonograficzne) z oceną morfologii i lokalizacji blaszki miażdżycowej.</w:t>
            </w:r>
          </w:p>
        </w:tc>
        <w:tc>
          <w:tcPr>
            <w:tcW w:w="1985" w:type="dxa"/>
            <w:tcBorders>
              <w:top w:val="single" w:sz="4" w:space="0" w:color="auto"/>
              <w:left w:val="single" w:sz="4" w:space="0" w:color="auto"/>
              <w:bottom w:val="single" w:sz="4" w:space="0" w:color="auto"/>
              <w:right w:val="single" w:sz="4" w:space="0" w:color="auto"/>
            </w:tcBorders>
            <w:vAlign w:val="center"/>
          </w:tcPr>
          <w:p w:rsidR="00D46CE6" w:rsidRPr="00D46CE6" w:rsidRDefault="00D46CE6" w:rsidP="00D46CE6">
            <w:pPr>
              <w:snapToGrid w:val="0"/>
              <w:spacing w:after="0" w:line="276" w:lineRule="auto"/>
              <w:jc w:val="center"/>
              <w:rPr>
                <w:rFonts w:ascii="Times New Roman" w:hAnsi="Times New Roman" w:cs="Times New Roman"/>
                <w:color w:val="000000"/>
                <w:sz w:val="16"/>
                <w:szCs w:val="16"/>
              </w:rPr>
            </w:pPr>
            <w:r w:rsidRPr="00D46CE6">
              <w:rPr>
                <w:rFonts w:ascii="Times New Roman" w:hAnsi="Times New Roman" w:cs="Times New Roman"/>
                <w:color w:val="000000"/>
                <w:sz w:val="16"/>
                <w:szCs w:val="16"/>
              </w:rPr>
              <w:t>Tak, podać i opisać</w:t>
            </w:r>
          </w:p>
        </w:tc>
        <w:tc>
          <w:tcPr>
            <w:tcW w:w="1275" w:type="dxa"/>
            <w:tcBorders>
              <w:top w:val="single" w:sz="4" w:space="0" w:color="auto"/>
              <w:left w:val="single" w:sz="4" w:space="0" w:color="auto"/>
              <w:bottom w:val="single" w:sz="4" w:space="0" w:color="auto"/>
              <w:right w:val="single" w:sz="4" w:space="0" w:color="auto"/>
            </w:tcBorders>
            <w:vAlign w:val="center"/>
          </w:tcPr>
          <w:p w:rsidR="00D46CE6" w:rsidRPr="00D46CE6" w:rsidRDefault="00D46CE6" w:rsidP="00D46CE6">
            <w:pPr>
              <w:pStyle w:val="a"/>
              <w:spacing w:line="276" w:lineRule="auto"/>
              <w:jc w:val="both"/>
              <w:rPr>
                <w:rFonts w:eastAsia="Times New Roman" w:cs="Times New Roman"/>
                <w:iCs/>
                <w:color w:val="auto"/>
                <w:kern w:val="0"/>
                <w:sz w:val="16"/>
                <w:szCs w:val="16"/>
                <w:lang w:eastAsia="pl-PL" w:bidi="ar-SA"/>
              </w:rPr>
            </w:pPr>
          </w:p>
        </w:tc>
        <w:tc>
          <w:tcPr>
            <w:tcW w:w="1276" w:type="dxa"/>
            <w:tcBorders>
              <w:top w:val="single" w:sz="4" w:space="0" w:color="auto"/>
              <w:left w:val="single" w:sz="4" w:space="0" w:color="auto"/>
              <w:bottom w:val="single" w:sz="4" w:space="0" w:color="auto"/>
              <w:right w:val="single" w:sz="4" w:space="0" w:color="auto"/>
            </w:tcBorders>
            <w:vAlign w:val="center"/>
          </w:tcPr>
          <w:p w:rsidR="00D46CE6" w:rsidRPr="00D46CE6" w:rsidRDefault="00D46CE6" w:rsidP="00D46CE6">
            <w:pPr>
              <w:pStyle w:val="a"/>
              <w:spacing w:line="276" w:lineRule="auto"/>
              <w:jc w:val="center"/>
              <w:rPr>
                <w:rFonts w:cs="Times New Roman"/>
                <w:sz w:val="16"/>
                <w:szCs w:val="16"/>
              </w:rPr>
            </w:pPr>
            <w:r w:rsidRPr="00D46CE6">
              <w:rPr>
                <w:rFonts w:cs="Times New Roman"/>
                <w:sz w:val="16"/>
                <w:szCs w:val="16"/>
              </w:rPr>
              <w:t>- - -</w:t>
            </w:r>
          </w:p>
        </w:tc>
      </w:tr>
    </w:tbl>
    <w:p w:rsidR="00D46CE6" w:rsidRPr="00D46CE6" w:rsidRDefault="00D46CE6" w:rsidP="00D46CE6">
      <w:pPr>
        <w:autoSpaceDE w:val="0"/>
        <w:autoSpaceDN w:val="0"/>
        <w:adjustRightInd w:val="0"/>
        <w:spacing w:after="0" w:line="276" w:lineRule="auto"/>
        <w:jc w:val="both"/>
        <w:rPr>
          <w:rFonts w:ascii="Times New Roman" w:hAnsi="Times New Roman" w:cs="Times New Roman"/>
          <w:b/>
          <w:bCs/>
        </w:rPr>
      </w:pPr>
    </w:p>
    <w:p w:rsidR="00D46CE6" w:rsidRPr="00D46CE6" w:rsidRDefault="00D46CE6" w:rsidP="00D46CE6">
      <w:pPr>
        <w:autoSpaceDE w:val="0"/>
        <w:autoSpaceDN w:val="0"/>
        <w:adjustRightInd w:val="0"/>
        <w:spacing w:after="0" w:line="276" w:lineRule="auto"/>
        <w:jc w:val="both"/>
        <w:rPr>
          <w:rFonts w:ascii="Times New Roman" w:hAnsi="Times New Roman" w:cs="Times New Roman"/>
          <w:b/>
          <w:iCs/>
        </w:rPr>
      </w:pPr>
      <w:r w:rsidRPr="00D46CE6">
        <w:rPr>
          <w:rFonts w:ascii="Times New Roman" w:hAnsi="Times New Roman" w:cs="Times New Roman"/>
          <w:b/>
          <w:bCs/>
        </w:rPr>
        <w:t>Czy Zmawiający dopuści do postępowania system bez funkcjonalności wymaganych zapisami pkt. 69-70 oraz 103 – 116, w którym ocena badań kardiologicznych możliwa jest  do wykonania dla oceny zwapnień naczyń wieńcowych typu Calcium Score?</w:t>
      </w:r>
    </w:p>
    <w:p w:rsidR="00D46CE6" w:rsidRPr="00D46CE6" w:rsidRDefault="00D46CE6" w:rsidP="00D46CE6">
      <w:pPr>
        <w:autoSpaceDE w:val="0"/>
        <w:autoSpaceDN w:val="0"/>
        <w:adjustRightInd w:val="0"/>
        <w:spacing w:after="0" w:line="276" w:lineRule="auto"/>
        <w:jc w:val="both"/>
        <w:rPr>
          <w:rFonts w:ascii="Times New Roman" w:hAnsi="Times New Roman" w:cs="Times New Roman"/>
          <w:b/>
          <w:iCs/>
        </w:rPr>
      </w:pPr>
    </w:p>
    <w:p w:rsidR="00D46CE6" w:rsidRPr="00D46CE6" w:rsidRDefault="00D46CE6" w:rsidP="00D46CE6">
      <w:pPr>
        <w:spacing w:after="0" w:line="276" w:lineRule="auto"/>
        <w:jc w:val="both"/>
        <w:rPr>
          <w:rFonts w:ascii="Times New Roman" w:hAnsi="Times New Roman" w:cs="Times New Roman"/>
          <w:bCs/>
          <w:color w:val="0000FF"/>
        </w:rPr>
      </w:pPr>
      <w:r w:rsidRPr="00D46CE6">
        <w:rPr>
          <w:rFonts w:ascii="Times New Roman" w:hAnsi="Times New Roman" w:cs="Times New Roman"/>
          <w:b/>
          <w:bCs/>
          <w:color w:val="0000FF"/>
        </w:rPr>
        <w:t xml:space="preserve">Odpowiedź: </w:t>
      </w:r>
      <w:r w:rsidRPr="00D46CE6">
        <w:rPr>
          <w:rFonts w:ascii="Times New Roman" w:hAnsi="Times New Roman" w:cs="Times New Roman"/>
          <w:bCs/>
          <w:color w:val="0000FF"/>
        </w:rPr>
        <w:t xml:space="preserve">Zamawiający nie wprowadza modyfikacji zaproponowanej przez Wykonawcę dotyczącej parametrów </w:t>
      </w:r>
      <w:r w:rsidRPr="00D46CE6">
        <w:rPr>
          <w:rFonts w:ascii="Times New Roman" w:hAnsi="Times New Roman" w:cs="Times New Roman"/>
          <w:b/>
          <w:bCs/>
          <w:color w:val="0000FF"/>
        </w:rPr>
        <w:t>69 -70 oraz 103-110 oraz 113-116</w:t>
      </w:r>
      <w:r w:rsidRPr="00D46CE6">
        <w:rPr>
          <w:rFonts w:ascii="Times New Roman" w:hAnsi="Times New Roman" w:cs="Times New Roman"/>
          <w:bCs/>
          <w:color w:val="0000FF"/>
        </w:rPr>
        <w:t>. Zamawiający wprowadza modyfikację parametru zgodnie z opublikowanym załącznikiem nr 2a do zaproszenia.</w:t>
      </w:r>
    </w:p>
    <w:tbl>
      <w:tblPr>
        <w:tblW w:w="9215"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964"/>
        <w:gridCol w:w="3006"/>
        <w:gridCol w:w="1134"/>
        <w:gridCol w:w="1276"/>
        <w:gridCol w:w="2835"/>
      </w:tblGrid>
      <w:tr w:rsidR="00D46CE6" w:rsidRPr="00D46CE6" w:rsidTr="00D46CE6">
        <w:tc>
          <w:tcPr>
            <w:tcW w:w="964" w:type="dxa"/>
            <w:tcBorders>
              <w:top w:val="single" w:sz="4" w:space="0" w:color="auto"/>
              <w:left w:val="single" w:sz="4" w:space="0" w:color="auto"/>
              <w:bottom w:val="single" w:sz="4" w:space="0" w:color="auto"/>
              <w:right w:val="single" w:sz="4" w:space="0" w:color="auto"/>
            </w:tcBorders>
            <w:vAlign w:val="center"/>
          </w:tcPr>
          <w:p w:rsidR="00D46CE6" w:rsidRPr="00D46CE6" w:rsidRDefault="00D46CE6" w:rsidP="00D46CE6">
            <w:pPr>
              <w:spacing w:after="0" w:line="276" w:lineRule="auto"/>
              <w:rPr>
                <w:rFonts w:ascii="Times New Roman" w:hAnsi="Times New Roman" w:cs="Times New Roman"/>
                <w:color w:val="000000" w:themeColor="text1"/>
              </w:rPr>
            </w:pPr>
            <w:r w:rsidRPr="00D46CE6">
              <w:rPr>
                <w:rFonts w:ascii="Times New Roman" w:hAnsi="Times New Roman" w:cs="Times New Roman"/>
                <w:color w:val="000000" w:themeColor="text1"/>
              </w:rPr>
              <w:t>111.</w:t>
            </w:r>
          </w:p>
        </w:tc>
        <w:tc>
          <w:tcPr>
            <w:tcW w:w="3006" w:type="dxa"/>
            <w:tcBorders>
              <w:top w:val="single" w:sz="4" w:space="0" w:color="auto"/>
              <w:left w:val="single" w:sz="4" w:space="0" w:color="auto"/>
              <w:bottom w:val="single" w:sz="4" w:space="0" w:color="auto"/>
              <w:right w:val="single" w:sz="4" w:space="0" w:color="auto"/>
            </w:tcBorders>
            <w:vAlign w:val="center"/>
          </w:tcPr>
          <w:p w:rsidR="00D46CE6" w:rsidRPr="00D46CE6" w:rsidRDefault="00D46CE6" w:rsidP="00D46CE6">
            <w:pPr>
              <w:snapToGrid w:val="0"/>
              <w:spacing w:after="0" w:line="276" w:lineRule="auto"/>
              <w:ind w:left="-70"/>
              <w:jc w:val="both"/>
              <w:rPr>
                <w:rFonts w:ascii="Times New Roman" w:hAnsi="Times New Roman" w:cs="Times New Roman"/>
              </w:rPr>
            </w:pPr>
            <w:r w:rsidRPr="00D46CE6">
              <w:rPr>
                <w:rFonts w:ascii="Times New Roman" w:hAnsi="Times New Roman" w:cs="Times New Roman"/>
                <w:sz w:val="20"/>
              </w:rPr>
              <w:t xml:space="preserve">Oprogramowanie do tworzenia przezroczystego modelu serca i umożliwiające wizualizację tętnic wieńcowych względem jam serca, z </w:t>
            </w:r>
            <w:r w:rsidRPr="00D46CE6">
              <w:rPr>
                <w:rFonts w:ascii="Times New Roman" w:hAnsi="Times New Roman" w:cs="Times New Roman"/>
                <w:sz w:val="20"/>
              </w:rPr>
              <w:lastRenderedPageBreak/>
              <w:t>możliwością stopniowego usuwania jam</w:t>
            </w:r>
          </w:p>
        </w:tc>
        <w:tc>
          <w:tcPr>
            <w:tcW w:w="1134" w:type="dxa"/>
            <w:tcBorders>
              <w:top w:val="single" w:sz="4" w:space="0" w:color="auto"/>
              <w:left w:val="single" w:sz="4" w:space="0" w:color="auto"/>
              <w:bottom w:val="single" w:sz="4" w:space="0" w:color="auto"/>
              <w:right w:val="single" w:sz="4" w:space="0" w:color="auto"/>
            </w:tcBorders>
            <w:vAlign w:val="center"/>
          </w:tcPr>
          <w:p w:rsidR="00D46CE6" w:rsidRPr="00D46CE6" w:rsidRDefault="00D46CE6" w:rsidP="00D46CE6">
            <w:pPr>
              <w:snapToGrid w:val="0"/>
              <w:spacing w:after="0" w:line="276" w:lineRule="auto"/>
              <w:jc w:val="center"/>
              <w:rPr>
                <w:rFonts w:ascii="Times New Roman" w:hAnsi="Times New Roman" w:cs="Times New Roman"/>
                <w:sz w:val="16"/>
              </w:rPr>
            </w:pPr>
            <w:r w:rsidRPr="00D46CE6">
              <w:rPr>
                <w:rFonts w:ascii="Times New Roman" w:hAnsi="Times New Roman" w:cs="Times New Roman"/>
                <w:strike/>
                <w:color w:val="FF0000"/>
                <w:sz w:val="16"/>
              </w:rPr>
              <w:lastRenderedPageBreak/>
              <w:t>Tak,</w:t>
            </w:r>
            <w:r w:rsidRPr="00D46CE6">
              <w:rPr>
                <w:rFonts w:ascii="Times New Roman" w:hAnsi="Times New Roman" w:cs="Times New Roman"/>
                <w:color w:val="FF0000"/>
                <w:sz w:val="16"/>
              </w:rPr>
              <w:t xml:space="preserve"> </w:t>
            </w:r>
            <w:r w:rsidRPr="00D46CE6">
              <w:rPr>
                <w:rFonts w:ascii="Times New Roman" w:hAnsi="Times New Roman" w:cs="Times New Roman"/>
                <w:color w:val="000000"/>
                <w:sz w:val="16"/>
              </w:rPr>
              <w:t>podać i opisać</w:t>
            </w:r>
          </w:p>
        </w:tc>
        <w:tc>
          <w:tcPr>
            <w:tcW w:w="1276" w:type="dxa"/>
            <w:tcBorders>
              <w:top w:val="single" w:sz="4" w:space="0" w:color="auto"/>
              <w:left w:val="single" w:sz="4" w:space="0" w:color="auto"/>
              <w:bottom w:val="single" w:sz="4" w:space="0" w:color="auto"/>
              <w:right w:val="single" w:sz="4" w:space="0" w:color="auto"/>
            </w:tcBorders>
            <w:vAlign w:val="center"/>
          </w:tcPr>
          <w:p w:rsidR="00D46CE6" w:rsidRPr="00D46CE6" w:rsidRDefault="00D46CE6" w:rsidP="00D46CE6">
            <w:pPr>
              <w:pStyle w:val="a"/>
              <w:spacing w:line="276" w:lineRule="auto"/>
              <w:jc w:val="both"/>
              <w:rPr>
                <w:rFonts w:cs="Times New Roman"/>
                <w:color w:val="auto"/>
                <w:sz w:val="20"/>
                <w:szCs w:val="20"/>
              </w:rPr>
            </w:pPr>
          </w:p>
        </w:tc>
        <w:tc>
          <w:tcPr>
            <w:tcW w:w="2835" w:type="dxa"/>
            <w:tcBorders>
              <w:top w:val="single" w:sz="4" w:space="0" w:color="auto"/>
              <w:left w:val="single" w:sz="4" w:space="0" w:color="auto"/>
              <w:bottom w:val="single" w:sz="4" w:space="0" w:color="auto"/>
              <w:right w:val="single" w:sz="4" w:space="0" w:color="auto"/>
            </w:tcBorders>
            <w:vAlign w:val="center"/>
          </w:tcPr>
          <w:p w:rsidR="00D46CE6" w:rsidRPr="00D46CE6" w:rsidRDefault="00D46CE6" w:rsidP="00D46CE6">
            <w:pPr>
              <w:pStyle w:val="a"/>
              <w:spacing w:line="276" w:lineRule="auto"/>
              <w:jc w:val="center"/>
              <w:rPr>
                <w:rFonts w:cs="Times New Roman"/>
                <w:strike/>
                <w:color w:val="FF0000"/>
                <w:sz w:val="16"/>
                <w:szCs w:val="20"/>
              </w:rPr>
            </w:pPr>
            <w:r w:rsidRPr="00D46CE6">
              <w:rPr>
                <w:rFonts w:cs="Times New Roman"/>
                <w:strike/>
                <w:color w:val="FF0000"/>
                <w:sz w:val="16"/>
                <w:szCs w:val="20"/>
              </w:rPr>
              <w:t>- - -</w:t>
            </w:r>
          </w:p>
          <w:p w:rsidR="00D46CE6" w:rsidRPr="00D46CE6" w:rsidRDefault="00D46CE6" w:rsidP="00D46CE6">
            <w:pPr>
              <w:pStyle w:val="a"/>
              <w:spacing w:line="276" w:lineRule="auto"/>
              <w:jc w:val="center"/>
              <w:rPr>
                <w:rFonts w:cs="Times New Roman"/>
                <w:color w:val="FF0000"/>
                <w:sz w:val="16"/>
                <w:szCs w:val="20"/>
              </w:rPr>
            </w:pPr>
            <w:r w:rsidRPr="00D46CE6">
              <w:rPr>
                <w:rFonts w:cs="Times New Roman"/>
                <w:color w:val="FF0000"/>
                <w:sz w:val="16"/>
                <w:szCs w:val="20"/>
              </w:rPr>
              <w:t>Tak – 2 pkt.,</w:t>
            </w:r>
          </w:p>
          <w:p w:rsidR="00D46CE6" w:rsidRPr="00D46CE6" w:rsidRDefault="00D46CE6" w:rsidP="00D46CE6">
            <w:pPr>
              <w:pStyle w:val="a"/>
              <w:spacing w:line="276" w:lineRule="auto"/>
              <w:jc w:val="center"/>
              <w:rPr>
                <w:rFonts w:cs="Times New Roman"/>
                <w:color w:val="FF0000"/>
                <w:sz w:val="16"/>
                <w:szCs w:val="20"/>
              </w:rPr>
            </w:pPr>
            <w:r w:rsidRPr="00D46CE6">
              <w:rPr>
                <w:rFonts w:cs="Times New Roman"/>
                <w:color w:val="FF0000"/>
                <w:sz w:val="16"/>
                <w:szCs w:val="20"/>
              </w:rPr>
              <w:t xml:space="preserve">Nie – 0 pkt. </w:t>
            </w:r>
          </w:p>
        </w:tc>
      </w:tr>
      <w:tr w:rsidR="00D46CE6" w:rsidRPr="00D46CE6" w:rsidTr="00D46CE6">
        <w:tc>
          <w:tcPr>
            <w:tcW w:w="964" w:type="dxa"/>
            <w:tcBorders>
              <w:top w:val="single" w:sz="4" w:space="0" w:color="auto"/>
              <w:left w:val="single" w:sz="4" w:space="0" w:color="auto"/>
              <w:bottom w:val="single" w:sz="4" w:space="0" w:color="auto"/>
              <w:right w:val="single" w:sz="4" w:space="0" w:color="auto"/>
            </w:tcBorders>
            <w:vAlign w:val="center"/>
          </w:tcPr>
          <w:p w:rsidR="00D46CE6" w:rsidRPr="00D46CE6" w:rsidRDefault="00D46CE6" w:rsidP="00D46CE6">
            <w:pPr>
              <w:spacing w:after="0" w:line="276" w:lineRule="auto"/>
              <w:rPr>
                <w:rFonts w:ascii="Times New Roman" w:hAnsi="Times New Roman" w:cs="Times New Roman"/>
                <w:color w:val="000000" w:themeColor="text1"/>
              </w:rPr>
            </w:pPr>
            <w:r w:rsidRPr="00D46CE6">
              <w:rPr>
                <w:rFonts w:ascii="Times New Roman" w:hAnsi="Times New Roman" w:cs="Times New Roman"/>
                <w:color w:val="000000" w:themeColor="text1"/>
              </w:rPr>
              <w:lastRenderedPageBreak/>
              <w:t>112.</w:t>
            </w:r>
          </w:p>
        </w:tc>
        <w:tc>
          <w:tcPr>
            <w:tcW w:w="3006" w:type="dxa"/>
            <w:tcBorders>
              <w:top w:val="single" w:sz="4" w:space="0" w:color="auto"/>
              <w:left w:val="single" w:sz="4" w:space="0" w:color="auto"/>
              <w:bottom w:val="single" w:sz="4" w:space="0" w:color="auto"/>
              <w:right w:val="single" w:sz="4" w:space="0" w:color="auto"/>
            </w:tcBorders>
            <w:vAlign w:val="center"/>
          </w:tcPr>
          <w:p w:rsidR="00D46CE6" w:rsidRPr="00D46CE6" w:rsidRDefault="00D46CE6" w:rsidP="00D46CE6">
            <w:pPr>
              <w:snapToGrid w:val="0"/>
              <w:spacing w:after="0" w:line="276" w:lineRule="auto"/>
              <w:ind w:left="-70"/>
              <w:jc w:val="both"/>
              <w:rPr>
                <w:rFonts w:ascii="Times New Roman" w:hAnsi="Times New Roman" w:cs="Times New Roman"/>
              </w:rPr>
            </w:pPr>
            <w:r w:rsidRPr="00D46CE6">
              <w:rPr>
                <w:rFonts w:ascii="Times New Roman" w:hAnsi="Times New Roman" w:cs="Times New Roman"/>
                <w:sz w:val="20"/>
              </w:rPr>
              <w:t xml:space="preserve">Oprogramowanie wyświetlające </w:t>
            </w:r>
            <w:r w:rsidRPr="00D46CE6">
              <w:rPr>
                <w:rFonts w:ascii="Times New Roman" w:hAnsi="Times New Roman" w:cs="Times New Roman"/>
                <w:strike/>
                <w:color w:val="FF0000"/>
                <w:sz w:val="20"/>
              </w:rPr>
              <w:t xml:space="preserve">z 1-klikniecia </w:t>
            </w:r>
            <w:r w:rsidRPr="00D46CE6">
              <w:rPr>
                <w:rFonts w:ascii="Times New Roman" w:hAnsi="Times New Roman" w:cs="Times New Roman"/>
                <w:sz w:val="20"/>
              </w:rPr>
              <w:t>widoki 4D zastawki aorty i zastawki mitralnej.</w:t>
            </w:r>
          </w:p>
        </w:tc>
        <w:tc>
          <w:tcPr>
            <w:tcW w:w="1134" w:type="dxa"/>
            <w:tcBorders>
              <w:top w:val="single" w:sz="4" w:space="0" w:color="auto"/>
              <w:left w:val="single" w:sz="4" w:space="0" w:color="auto"/>
              <w:bottom w:val="single" w:sz="4" w:space="0" w:color="auto"/>
              <w:right w:val="single" w:sz="4" w:space="0" w:color="auto"/>
            </w:tcBorders>
            <w:vAlign w:val="center"/>
          </w:tcPr>
          <w:p w:rsidR="00D46CE6" w:rsidRPr="00D46CE6" w:rsidRDefault="00D46CE6" w:rsidP="00D46CE6">
            <w:pPr>
              <w:snapToGrid w:val="0"/>
              <w:spacing w:after="0" w:line="276" w:lineRule="auto"/>
              <w:jc w:val="center"/>
              <w:rPr>
                <w:rFonts w:ascii="Times New Roman" w:hAnsi="Times New Roman" w:cs="Times New Roman"/>
                <w:sz w:val="16"/>
              </w:rPr>
            </w:pPr>
            <w:r w:rsidRPr="00D46CE6">
              <w:rPr>
                <w:rFonts w:ascii="Times New Roman" w:hAnsi="Times New Roman" w:cs="Times New Roman"/>
                <w:color w:val="000000"/>
                <w:sz w:val="16"/>
              </w:rPr>
              <w:t>Tak, podać i opisać</w:t>
            </w:r>
          </w:p>
        </w:tc>
        <w:tc>
          <w:tcPr>
            <w:tcW w:w="1276" w:type="dxa"/>
            <w:tcBorders>
              <w:top w:val="single" w:sz="4" w:space="0" w:color="auto"/>
              <w:left w:val="single" w:sz="4" w:space="0" w:color="auto"/>
              <w:bottom w:val="single" w:sz="4" w:space="0" w:color="auto"/>
              <w:right w:val="single" w:sz="4" w:space="0" w:color="auto"/>
            </w:tcBorders>
            <w:vAlign w:val="center"/>
          </w:tcPr>
          <w:p w:rsidR="00D46CE6" w:rsidRPr="00D46CE6" w:rsidRDefault="00D46CE6" w:rsidP="00D46CE6">
            <w:pPr>
              <w:pStyle w:val="a"/>
              <w:spacing w:line="276" w:lineRule="auto"/>
              <w:jc w:val="both"/>
              <w:rPr>
                <w:rFonts w:cs="Times New Roman"/>
                <w:color w:val="auto"/>
                <w:sz w:val="20"/>
                <w:szCs w:val="20"/>
              </w:rPr>
            </w:pPr>
          </w:p>
        </w:tc>
        <w:tc>
          <w:tcPr>
            <w:tcW w:w="2835" w:type="dxa"/>
            <w:tcBorders>
              <w:top w:val="single" w:sz="4" w:space="0" w:color="auto"/>
              <w:left w:val="single" w:sz="4" w:space="0" w:color="auto"/>
              <w:bottom w:val="single" w:sz="4" w:space="0" w:color="auto"/>
              <w:right w:val="single" w:sz="4" w:space="0" w:color="auto"/>
            </w:tcBorders>
            <w:vAlign w:val="center"/>
          </w:tcPr>
          <w:p w:rsidR="00D46CE6" w:rsidRPr="00D46CE6" w:rsidRDefault="00D46CE6" w:rsidP="00D46CE6">
            <w:pPr>
              <w:pStyle w:val="a"/>
              <w:spacing w:line="276" w:lineRule="auto"/>
              <w:jc w:val="center"/>
              <w:rPr>
                <w:rFonts w:cs="Times New Roman"/>
                <w:strike/>
                <w:color w:val="FF0000"/>
                <w:sz w:val="16"/>
                <w:szCs w:val="20"/>
              </w:rPr>
            </w:pPr>
            <w:r w:rsidRPr="00D46CE6">
              <w:rPr>
                <w:rFonts w:cs="Times New Roman"/>
                <w:sz w:val="16"/>
                <w:szCs w:val="20"/>
              </w:rPr>
              <w:t>- - -</w:t>
            </w:r>
          </w:p>
        </w:tc>
      </w:tr>
    </w:tbl>
    <w:p w:rsidR="00D46CE6" w:rsidRPr="00D46CE6" w:rsidRDefault="00D46CE6" w:rsidP="00D46CE6">
      <w:pPr>
        <w:spacing w:after="0" w:line="276" w:lineRule="auto"/>
        <w:jc w:val="both"/>
        <w:rPr>
          <w:rFonts w:ascii="Times New Roman" w:hAnsi="Times New Roman" w:cs="Times New Roman"/>
          <w:bCs/>
          <w:color w:val="0000FF"/>
        </w:rPr>
      </w:pPr>
    </w:p>
    <w:p w:rsidR="00D46CE6" w:rsidRPr="00D46CE6" w:rsidRDefault="00D46CE6" w:rsidP="00D46CE6">
      <w:pPr>
        <w:autoSpaceDE w:val="0"/>
        <w:autoSpaceDN w:val="0"/>
        <w:adjustRightInd w:val="0"/>
        <w:spacing w:after="0" w:line="276" w:lineRule="auto"/>
        <w:jc w:val="both"/>
        <w:rPr>
          <w:rFonts w:ascii="Times New Roman" w:hAnsi="Times New Roman" w:cs="Times New Roman"/>
          <w:b/>
          <w:iCs/>
        </w:rPr>
      </w:pPr>
      <w:r w:rsidRPr="00D46CE6">
        <w:rPr>
          <w:rFonts w:ascii="Times New Roman" w:hAnsi="Times New Roman" w:cs="Times New Roman"/>
          <w:b/>
          <w:iCs/>
          <w:highlight w:val="yellow"/>
        </w:rPr>
        <w:t>PYTANIE NR 29</w:t>
      </w:r>
    </w:p>
    <w:p w:rsidR="00D46CE6" w:rsidRPr="00D46CE6" w:rsidRDefault="00D46CE6" w:rsidP="00D46CE6">
      <w:pPr>
        <w:autoSpaceDE w:val="0"/>
        <w:autoSpaceDN w:val="0"/>
        <w:adjustRightInd w:val="0"/>
        <w:spacing w:after="0" w:line="276" w:lineRule="auto"/>
        <w:jc w:val="both"/>
        <w:rPr>
          <w:rFonts w:ascii="Times New Roman" w:hAnsi="Times New Roman" w:cs="Times New Roman"/>
          <w:b/>
          <w:iCs/>
        </w:rPr>
      </w:pPr>
    </w:p>
    <w:p w:rsidR="00D46CE6" w:rsidRPr="00D46CE6" w:rsidRDefault="00D46CE6" w:rsidP="00D46CE6">
      <w:pPr>
        <w:autoSpaceDE w:val="0"/>
        <w:autoSpaceDN w:val="0"/>
        <w:adjustRightInd w:val="0"/>
        <w:spacing w:after="0" w:line="276" w:lineRule="auto"/>
        <w:jc w:val="both"/>
        <w:rPr>
          <w:rFonts w:ascii="Times New Roman" w:hAnsi="Times New Roman" w:cs="Times New Roman"/>
        </w:rPr>
      </w:pPr>
      <w:r w:rsidRPr="00D46CE6">
        <w:rPr>
          <w:rFonts w:ascii="Times New Roman" w:hAnsi="Times New Roman" w:cs="Times New Roman"/>
        </w:rPr>
        <w:t>Czy Zamawiający wskaże nazwę oraz producenta posiadanego z systemu informatycznego szpitala PACS/RIS?</w:t>
      </w:r>
    </w:p>
    <w:p w:rsidR="00D46CE6" w:rsidRPr="00D46CE6" w:rsidRDefault="00D46CE6" w:rsidP="00D46CE6">
      <w:pPr>
        <w:autoSpaceDE w:val="0"/>
        <w:autoSpaceDN w:val="0"/>
        <w:adjustRightInd w:val="0"/>
        <w:spacing w:after="0" w:line="276" w:lineRule="auto"/>
        <w:jc w:val="both"/>
        <w:rPr>
          <w:rFonts w:ascii="Times New Roman" w:hAnsi="Times New Roman" w:cs="Times New Roman"/>
        </w:rPr>
      </w:pPr>
    </w:p>
    <w:p w:rsidR="00D46CE6" w:rsidRPr="00D46CE6" w:rsidRDefault="00D46CE6" w:rsidP="00D46CE6">
      <w:pPr>
        <w:autoSpaceDE w:val="0"/>
        <w:autoSpaceDN w:val="0"/>
        <w:adjustRightInd w:val="0"/>
        <w:spacing w:after="0" w:line="276" w:lineRule="auto"/>
        <w:jc w:val="both"/>
        <w:rPr>
          <w:rFonts w:ascii="Times New Roman" w:hAnsi="Times New Roman" w:cs="Times New Roman"/>
        </w:rPr>
      </w:pPr>
      <w:r w:rsidRPr="00D46CE6">
        <w:rPr>
          <w:rFonts w:ascii="Times New Roman" w:hAnsi="Times New Roman" w:cs="Times New Roman"/>
        </w:rPr>
        <w:t>Czy Zamawiający dysponuje wolnymi licencjami na podłączanie systemu tomografii komputerowej wraz ze stanowiskami diagnostycznymi do posiadanego systemu informatycznego szpitala PACS/RIS – jeśli tak, to w jakiej ilości?</w:t>
      </w:r>
    </w:p>
    <w:p w:rsidR="00D46CE6" w:rsidRPr="00D46CE6" w:rsidRDefault="00D46CE6" w:rsidP="00D46CE6">
      <w:pPr>
        <w:pStyle w:val="Akapitzlist"/>
        <w:spacing w:after="0" w:line="276" w:lineRule="auto"/>
        <w:ind w:left="0"/>
        <w:jc w:val="both"/>
        <w:rPr>
          <w:rFonts w:ascii="Times New Roman" w:hAnsi="Times New Roman" w:cs="Times New Roman"/>
          <w:sz w:val="22"/>
        </w:rPr>
      </w:pPr>
      <w:r w:rsidRPr="00D46CE6">
        <w:rPr>
          <w:rFonts w:ascii="Times New Roman" w:hAnsi="Times New Roman" w:cs="Times New Roman"/>
          <w:b/>
          <w:color w:val="0000FF"/>
          <w:sz w:val="22"/>
        </w:rPr>
        <w:t xml:space="preserve">Odpowiedź: </w:t>
      </w:r>
      <w:r w:rsidRPr="00D46CE6">
        <w:rPr>
          <w:rFonts w:ascii="Times New Roman" w:hAnsi="Times New Roman" w:cs="Times New Roman"/>
          <w:color w:val="0000FF"/>
          <w:sz w:val="22"/>
        </w:rPr>
        <w:t>Tak – 1 szt.</w:t>
      </w:r>
    </w:p>
    <w:p w:rsidR="006C4984" w:rsidRPr="00D46CE6" w:rsidRDefault="006C4984" w:rsidP="00D46CE6">
      <w:pPr>
        <w:pStyle w:val="Akapitzlist"/>
        <w:spacing w:after="0" w:line="276" w:lineRule="auto"/>
        <w:ind w:left="0"/>
        <w:jc w:val="both"/>
        <w:rPr>
          <w:rFonts w:ascii="Times New Roman" w:hAnsi="Times New Roman" w:cs="Times New Roman"/>
          <w:lang w:val="pl-PL"/>
        </w:rPr>
      </w:pPr>
    </w:p>
    <w:p w:rsidR="003F5958" w:rsidRDefault="003F5958" w:rsidP="00D46CE6">
      <w:pPr>
        <w:spacing w:after="0" w:line="276" w:lineRule="auto"/>
        <w:jc w:val="both"/>
        <w:rPr>
          <w:rFonts w:ascii="Times New Roman" w:hAnsi="Times New Roman" w:cs="Times New Roman"/>
        </w:rPr>
      </w:pPr>
      <w:r w:rsidRPr="00D46CE6">
        <w:rPr>
          <w:rFonts w:ascii="Times New Roman" w:hAnsi="Times New Roman" w:cs="Times New Roman"/>
        </w:rPr>
        <w:tab/>
      </w:r>
      <w:r w:rsidRPr="00D46CE6">
        <w:rPr>
          <w:rFonts w:ascii="Times New Roman" w:hAnsi="Times New Roman" w:cs="Times New Roman"/>
        </w:rPr>
        <w:tab/>
      </w:r>
      <w:r w:rsidRPr="00D46CE6">
        <w:rPr>
          <w:rFonts w:ascii="Times New Roman" w:hAnsi="Times New Roman" w:cs="Times New Roman"/>
        </w:rPr>
        <w:tab/>
      </w:r>
      <w:r w:rsidRPr="00D46CE6">
        <w:rPr>
          <w:rFonts w:ascii="Times New Roman" w:hAnsi="Times New Roman" w:cs="Times New Roman"/>
        </w:rPr>
        <w:tab/>
      </w:r>
      <w:r w:rsidRPr="00D46CE6">
        <w:rPr>
          <w:rFonts w:ascii="Times New Roman" w:hAnsi="Times New Roman" w:cs="Times New Roman"/>
        </w:rPr>
        <w:tab/>
      </w:r>
      <w:r w:rsidRPr="00D46CE6">
        <w:rPr>
          <w:rFonts w:ascii="Times New Roman" w:hAnsi="Times New Roman" w:cs="Times New Roman"/>
        </w:rPr>
        <w:tab/>
      </w:r>
      <w:r w:rsidRPr="00D46CE6">
        <w:rPr>
          <w:rFonts w:ascii="Times New Roman" w:hAnsi="Times New Roman" w:cs="Times New Roman"/>
        </w:rPr>
        <w:tab/>
      </w:r>
      <w:r w:rsidRPr="00D46CE6">
        <w:rPr>
          <w:rFonts w:ascii="Times New Roman" w:hAnsi="Times New Roman" w:cs="Times New Roman"/>
        </w:rPr>
        <w:tab/>
      </w:r>
    </w:p>
    <w:p w:rsidR="004C6F64" w:rsidRDefault="004C6F64" w:rsidP="00D46CE6">
      <w:pPr>
        <w:spacing w:after="0" w:line="276" w:lineRule="auto"/>
        <w:jc w:val="both"/>
        <w:rPr>
          <w:rFonts w:ascii="Times New Roman" w:hAnsi="Times New Roman" w:cs="Times New Roman"/>
        </w:rPr>
      </w:pPr>
    </w:p>
    <w:p w:rsidR="004C6F64" w:rsidRDefault="004C6F64" w:rsidP="00D46CE6">
      <w:pPr>
        <w:spacing w:after="0" w:line="276" w:lineRule="auto"/>
        <w:jc w:val="both"/>
        <w:rPr>
          <w:rFonts w:ascii="Times New Roman" w:hAnsi="Times New Roman" w:cs="Times New Roman"/>
        </w:rPr>
      </w:pPr>
    </w:p>
    <w:p w:rsidR="004C6F64" w:rsidRDefault="004C6F64" w:rsidP="00D46CE6">
      <w:pPr>
        <w:spacing w:after="0" w:line="276" w:lineRule="auto"/>
        <w:jc w:val="both"/>
        <w:rPr>
          <w:rFonts w:ascii="Times New Roman" w:hAnsi="Times New Roman" w:cs="Times New Roman"/>
        </w:rPr>
      </w:pPr>
    </w:p>
    <w:p w:rsidR="004C6F64" w:rsidRDefault="004C6F64" w:rsidP="00D46CE6">
      <w:pPr>
        <w:spacing w:after="0" w:line="276" w:lineRule="auto"/>
        <w:jc w:val="both"/>
        <w:rPr>
          <w:rFonts w:ascii="Times New Roman" w:hAnsi="Times New Roman" w:cs="Times New Roman"/>
        </w:rPr>
      </w:pPr>
    </w:p>
    <w:p w:rsidR="004C6F64" w:rsidRDefault="004C6F64" w:rsidP="00D46CE6">
      <w:pPr>
        <w:spacing w:after="0" w:line="276" w:lineRule="auto"/>
        <w:jc w:val="both"/>
        <w:rPr>
          <w:rFonts w:ascii="Times New Roman" w:hAnsi="Times New Roman" w:cs="Times New Roman"/>
        </w:rPr>
      </w:pPr>
    </w:p>
    <w:p w:rsidR="004C6F64" w:rsidRPr="00D46CE6" w:rsidRDefault="004C6F64" w:rsidP="00D46CE6">
      <w:pPr>
        <w:spacing w:after="0" w:line="276" w:lineRule="auto"/>
        <w:jc w:val="both"/>
        <w:rPr>
          <w:rFonts w:ascii="Times New Roman" w:hAnsi="Times New Roman" w:cs="Times New Roman"/>
        </w:rPr>
      </w:pPr>
      <w:bookmarkStart w:id="15" w:name="_GoBack"/>
      <w:bookmarkEnd w:id="15"/>
    </w:p>
    <w:p w:rsidR="003F5958" w:rsidRPr="00D46CE6" w:rsidRDefault="003F5958" w:rsidP="00D46CE6">
      <w:pPr>
        <w:pStyle w:val="Nagwek"/>
        <w:spacing w:line="276" w:lineRule="auto"/>
        <w:jc w:val="both"/>
        <w:rPr>
          <w:rFonts w:ascii="Times New Roman" w:hAnsi="Times New Roman" w:cs="Times New Roman"/>
        </w:rPr>
      </w:pPr>
    </w:p>
    <w:tbl>
      <w:tblPr>
        <w:tblStyle w:val="Tabela-Siatka"/>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31"/>
        <w:gridCol w:w="4531"/>
      </w:tblGrid>
      <w:tr w:rsidR="00D46CE6" w:rsidRPr="00D46CE6" w:rsidTr="00D46CE6">
        <w:trPr>
          <w:jc w:val="center"/>
        </w:trPr>
        <w:tc>
          <w:tcPr>
            <w:tcW w:w="4531" w:type="dxa"/>
          </w:tcPr>
          <w:p w:rsidR="00D46CE6" w:rsidRPr="00D46CE6" w:rsidRDefault="00D46CE6" w:rsidP="005A18A7">
            <w:pPr>
              <w:tabs>
                <w:tab w:val="left" w:pos="972"/>
              </w:tabs>
              <w:spacing w:line="276" w:lineRule="auto"/>
              <w:jc w:val="both"/>
              <w:rPr>
                <w:lang w:val="pl-PL"/>
              </w:rPr>
            </w:pPr>
          </w:p>
        </w:tc>
        <w:tc>
          <w:tcPr>
            <w:tcW w:w="4531" w:type="dxa"/>
          </w:tcPr>
          <w:p w:rsidR="00D46CE6" w:rsidRPr="00D46CE6" w:rsidRDefault="00D46CE6" w:rsidP="00D46CE6">
            <w:pPr>
              <w:spacing w:line="280" w:lineRule="exact"/>
              <w:jc w:val="center"/>
              <w:rPr>
                <w:b/>
                <w:spacing w:val="20"/>
                <w:sz w:val="18"/>
                <w:szCs w:val="18"/>
              </w:rPr>
            </w:pPr>
            <w:r w:rsidRPr="00D46CE6">
              <w:rPr>
                <w:b/>
                <w:spacing w:val="20"/>
                <w:sz w:val="18"/>
                <w:szCs w:val="18"/>
              </w:rPr>
              <w:t>Z upoważnienia</w:t>
            </w:r>
          </w:p>
          <w:p w:rsidR="00D46CE6" w:rsidRPr="00D46CE6" w:rsidRDefault="00D46CE6" w:rsidP="00D46CE6">
            <w:pPr>
              <w:spacing w:line="280" w:lineRule="exact"/>
              <w:jc w:val="center"/>
              <w:rPr>
                <w:spacing w:val="20"/>
                <w:sz w:val="16"/>
                <w:szCs w:val="18"/>
              </w:rPr>
            </w:pPr>
            <w:r w:rsidRPr="00D46CE6">
              <w:rPr>
                <w:spacing w:val="20"/>
                <w:sz w:val="16"/>
                <w:szCs w:val="18"/>
              </w:rPr>
              <w:t>Dyrektora Wojewódzkiego Szp</w:t>
            </w:r>
            <w:r w:rsidRPr="00D46CE6">
              <w:rPr>
                <w:spacing w:val="20"/>
                <w:sz w:val="16"/>
                <w:szCs w:val="18"/>
              </w:rPr>
              <w:t>i</w:t>
            </w:r>
            <w:r w:rsidRPr="00D46CE6">
              <w:rPr>
                <w:spacing w:val="20"/>
                <w:sz w:val="16"/>
                <w:szCs w:val="18"/>
              </w:rPr>
              <w:t>tala</w:t>
            </w:r>
          </w:p>
          <w:p w:rsidR="00D46CE6" w:rsidRPr="00D46CE6" w:rsidRDefault="00D46CE6" w:rsidP="00D46CE6">
            <w:pPr>
              <w:spacing w:line="280" w:lineRule="exact"/>
              <w:jc w:val="center"/>
              <w:rPr>
                <w:spacing w:val="20"/>
                <w:sz w:val="16"/>
                <w:szCs w:val="18"/>
              </w:rPr>
            </w:pPr>
            <w:r w:rsidRPr="00D46CE6">
              <w:rPr>
                <w:spacing w:val="20"/>
                <w:sz w:val="16"/>
                <w:szCs w:val="18"/>
              </w:rPr>
              <w:t>im. Św. Ojca Pio w Przemyślu</w:t>
            </w:r>
          </w:p>
          <w:p w:rsidR="00D46CE6" w:rsidRPr="00D46CE6" w:rsidRDefault="00D46CE6" w:rsidP="00D46CE6">
            <w:pPr>
              <w:jc w:val="center"/>
              <w:rPr>
                <w:i/>
                <w:color w:val="0000FF"/>
                <w:spacing w:val="20"/>
                <w:sz w:val="16"/>
              </w:rPr>
            </w:pPr>
          </w:p>
          <w:p w:rsidR="00D46CE6" w:rsidRPr="00D46CE6" w:rsidRDefault="00D46CE6" w:rsidP="00D46CE6">
            <w:pPr>
              <w:jc w:val="center"/>
              <w:rPr>
                <w:i/>
                <w:color w:val="0000FF"/>
                <w:spacing w:val="20"/>
                <w:sz w:val="16"/>
              </w:rPr>
            </w:pPr>
            <w:r w:rsidRPr="00D46CE6">
              <w:rPr>
                <w:i/>
                <w:color w:val="0000FF"/>
                <w:spacing w:val="20"/>
                <w:sz w:val="16"/>
              </w:rPr>
              <w:t xml:space="preserve">z-ca Dyrektora ds. Administracyjno –Technicznych </w:t>
            </w:r>
          </w:p>
          <w:p w:rsidR="00D46CE6" w:rsidRPr="00D46CE6" w:rsidRDefault="00D46CE6" w:rsidP="00D46CE6">
            <w:pPr>
              <w:jc w:val="center"/>
              <w:rPr>
                <w:i/>
                <w:color w:val="0000FF"/>
                <w:spacing w:val="20"/>
                <w:sz w:val="16"/>
              </w:rPr>
            </w:pPr>
            <w:r w:rsidRPr="00D46CE6">
              <w:rPr>
                <w:i/>
                <w:color w:val="0000FF"/>
                <w:spacing w:val="20"/>
                <w:sz w:val="16"/>
              </w:rPr>
              <w:t>Wojewódzkiego Szpitala</w:t>
            </w:r>
          </w:p>
          <w:p w:rsidR="00D46CE6" w:rsidRPr="00D46CE6" w:rsidRDefault="00D46CE6" w:rsidP="00D46CE6">
            <w:pPr>
              <w:jc w:val="center"/>
              <w:rPr>
                <w:i/>
                <w:color w:val="0000FF"/>
                <w:spacing w:val="20"/>
                <w:sz w:val="16"/>
              </w:rPr>
            </w:pPr>
            <w:r w:rsidRPr="00D46CE6">
              <w:rPr>
                <w:i/>
                <w:color w:val="0000FF"/>
                <w:spacing w:val="20"/>
                <w:sz w:val="16"/>
              </w:rPr>
              <w:t>im. Św. Ojca Pio w Przemyślu</w:t>
            </w:r>
          </w:p>
          <w:p w:rsidR="00D46CE6" w:rsidRPr="00D46CE6" w:rsidRDefault="00D46CE6" w:rsidP="00D46CE6">
            <w:pPr>
              <w:jc w:val="center"/>
              <w:rPr>
                <w:i/>
                <w:color w:val="0000FF"/>
                <w:spacing w:val="20"/>
                <w:sz w:val="16"/>
              </w:rPr>
            </w:pPr>
          </w:p>
          <w:p w:rsidR="00D46CE6" w:rsidRPr="00D46CE6" w:rsidRDefault="00D46CE6" w:rsidP="00D46CE6">
            <w:pPr>
              <w:jc w:val="center"/>
              <w:rPr>
                <w:i/>
                <w:color w:val="0000FF"/>
                <w:spacing w:val="20"/>
                <w:sz w:val="16"/>
              </w:rPr>
            </w:pPr>
            <w:r w:rsidRPr="00D46CE6">
              <w:rPr>
                <w:i/>
                <w:color w:val="0000FF"/>
                <w:spacing w:val="20"/>
                <w:sz w:val="16"/>
              </w:rPr>
              <w:t>Robert Wyskiel</w:t>
            </w:r>
          </w:p>
          <w:p w:rsidR="00D46CE6" w:rsidRPr="00D46CE6" w:rsidRDefault="00D46CE6" w:rsidP="005A18A7">
            <w:pPr>
              <w:tabs>
                <w:tab w:val="left" w:pos="972"/>
              </w:tabs>
              <w:spacing w:line="276" w:lineRule="auto"/>
              <w:jc w:val="both"/>
              <w:rPr>
                <w:lang w:val="pl-PL"/>
              </w:rPr>
            </w:pPr>
          </w:p>
        </w:tc>
      </w:tr>
    </w:tbl>
    <w:p w:rsidR="00BB66CC" w:rsidRPr="00D46CE6" w:rsidRDefault="00BB66CC" w:rsidP="005A18A7">
      <w:pPr>
        <w:tabs>
          <w:tab w:val="left" w:pos="972"/>
        </w:tabs>
        <w:spacing w:after="0" w:line="276" w:lineRule="auto"/>
        <w:jc w:val="both"/>
        <w:rPr>
          <w:rFonts w:ascii="Times New Roman" w:hAnsi="Times New Roman" w:cs="Times New Roman"/>
        </w:rPr>
      </w:pPr>
    </w:p>
    <w:p w:rsidR="00BB66CC" w:rsidRPr="00D46CE6" w:rsidRDefault="00BB66CC" w:rsidP="005A18A7">
      <w:pPr>
        <w:pStyle w:val="Tekstpodstawowy"/>
        <w:tabs>
          <w:tab w:val="clear" w:pos="1140"/>
          <w:tab w:val="left" w:pos="709"/>
        </w:tabs>
        <w:spacing w:line="276" w:lineRule="auto"/>
        <w:rPr>
          <w:b w:val="0"/>
        </w:rPr>
      </w:pPr>
    </w:p>
    <w:p w:rsidR="00BB66CC" w:rsidRPr="00D46CE6" w:rsidRDefault="00BB66CC" w:rsidP="005A18A7">
      <w:pPr>
        <w:pStyle w:val="Tekstpodstawowy"/>
        <w:tabs>
          <w:tab w:val="clear" w:pos="1140"/>
          <w:tab w:val="left" w:pos="709"/>
        </w:tabs>
        <w:spacing w:line="276" w:lineRule="auto"/>
        <w:rPr>
          <w:b w:val="0"/>
        </w:rPr>
      </w:pPr>
    </w:p>
    <w:p w:rsidR="00BB66CC" w:rsidRPr="00D46CE6" w:rsidRDefault="00BB66CC" w:rsidP="005A18A7">
      <w:pPr>
        <w:pStyle w:val="Tekstpodstawowy"/>
        <w:tabs>
          <w:tab w:val="clear" w:pos="1140"/>
          <w:tab w:val="left" w:pos="709"/>
        </w:tabs>
        <w:spacing w:line="276" w:lineRule="auto"/>
        <w:rPr>
          <w:b w:val="0"/>
        </w:rPr>
      </w:pPr>
    </w:p>
    <w:p w:rsidR="00BB66CC" w:rsidRPr="00D46CE6" w:rsidRDefault="00BB66CC" w:rsidP="005A18A7">
      <w:pPr>
        <w:pStyle w:val="Tekstpodstawowy"/>
        <w:tabs>
          <w:tab w:val="clear" w:pos="1140"/>
          <w:tab w:val="left" w:pos="709"/>
        </w:tabs>
        <w:spacing w:line="276" w:lineRule="auto"/>
        <w:rPr>
          <w:b w:val="0"/>
          <w:sz w:val="20"/>
          <w:szCs w:val="20"/>
        </w:rPr>
      </w:pPr>
      <w:r w:rsidRPr="00D46CE6">
        <w:rPr>
          <w:b w:val="0"/>
          <w:sz w:val="20"/>
          <w:szCs w:val="20"/>
        </w:rPr>
        <w:t>Jednocześnie wnoszę o zwrotne potwierdzenie otrzymania niniejszej korespondencji na adres mail:</w:t>
      </w:r>
      <w:r w:rsidRPr="00D46CE6">
        <w:rPr>
          <w:b w:val="0"/>
          <w:sz w:val="20"/>
          <w:szCs w:val="20"/>
        </w:rPr>
        <w:br/>
      </w:r>
      <w:hyperlink r:id="rId9" w:history="1">
        <w:r w:rsidRPr="00D46CE6">
          <w:rPr>
            <w:rStyle w:val="Hipercze"/>
            <w:sz w:val="20"/>
            <w:szCs w:val="20"/>
          </w:rPr>
          <w:t>bstrawinska@wszp.pl</w:t>
        </w:r>
      </w:hyperlink>
      <w:r w:rsidRPr="00D46CE6">
        <w:rPr>
          <w:color w:val="0000FF"/>
          <w:sz w:val="20"/>
          <w:szCs w:val="20"/>
        </w:rPr>
        <w:t xml:space="preserve">, </w:t>
      </w:r>
      <w:hyperlink r:id="rId10" w:history="1">
        <w:r w:rsidRPr="00D46CE6">
          <w:rPr>
            <w:rStyle w:val="Hipercze"/>
            <w:sz w:val="20"/>
            <w:szCs w:val="20"/>
          </w:rPr>
          <w:t>msmelik@wszp.pl</w:t>
        </w:r>
      </w:hyperlink>
      <w:r w:rsidRPr="00D46CE6">
        <w:rPr>
          <w:b w:val="0"/>
          <w:sz w:val="20"/>
          <w:szCs w:val="20"/>
        </w:rPr>
        <w:t xml:space="preserve"> oraz podanie informacji jn.: (potwierdzenie dot. </w:t>
      </w:r>
      <w:r w:rsidR="00435726" w:rsidRPr="00D46CE6">
        <w:rPr>
          <w:b w:val="0"/>
          <w:sz w:val="20"/>
          <w:szCs w:val="20"/>
        </w:rPr>
        <w:t>AM_6_2020_88a</w:t>
      </w:r>
      <w:r w:rsidRPr="00D46CE6">
        <w:rPr>
          <w:b w:val="0"/>
          <w:sz w:val="20"/>
          <w:szCs w:val="20"/>
        </w:rPr>
        <w:t>).</w:t>
      </w:r>
    </w:p>
    <w:p w:rsidR="00BB66CC" w:rsidRPr="00D46CE6" w:rsidRDefault="00BB66CC" w:rsidP="005A18A7">
      <w:pPr>
        <w:pStyle w:val="Tekstpodstawowy"/>
        <w:spacing w:line="276" w:lineRule="auto"/>
        <w:rPr>
          <w:b w:val="0"/>
          <w:sz w:val="20"/>
          <w:szCs w:val="20"/>
        </w:rPr>
      </w:pPr>
      <w:r w:rsidRPr="00D46CE6">
        <w:rPr>
          <w:b w:val="0"/>
          <w:sz w:val="20"/>
          <w:szCs w:val="20"/>
        </w:rPr>
        <w:t>Otrzymaliśmy ( podać ilość stron ):</w:t>
      </w:r>
      <w:r w:rsidRPr="00D46CE6">
        <w:rPr>
          <w:b w:val="0"/>
          <w:sz w:val="20"/>
          <w:szCs w:val="20"/>
        </w:rPr>
        <w:tab/>
        <w:t>...............................................................</w:t>
      </w:r>
    </w:p>
    <w:p w:rsidR="00BB66CC" w:rsidRPr="00D46CE6" w:rsidRDefault="00BB66CC" w:rsidP="005A18A7">
      <w:pPr>
        <w:pStyle w:val="Tekstpodstawowy"/>
        <w:spacing w:line="276" w:lineRule="auto"/>
        <w:rPr>
          <w:sz w:val="20"/>
          <w:szCs w:val="20"/>
        </w:rPr>
      </w:pPr>
      <w:r w:rsidRPr="00D46CE6">
        <w:rPr>
          <w:b w:val="0"/>
          <w:sz w:val="20"/>
          <w:szCs w:val="20"/>
        </w:rPr>
        <w:t>Data otrzymania:</w:t>
      </w:r>
      <w:r w:rsidRPr="00D46CE6">
        <w:rPr>
          <w:b w:val="0"/>
          <w:sz w:val="20"/>
          <w:szCs w:val="20"/>
        </w:rPr>
        <w:tab/>
      </w:r>
      <w:r w:rsidRPr="00D46CE6">
        <w:rPr>
          <w:b w:val="0"/>
          <w:sz w:val="20"/>
          <w:szCs w:val="20"/>
        </w:rPr>
        <w:tab/>
      </w:r>
      <w:r w:rsidRPr="00D46CE6">
        <w:rPr>
          <w:b w:val="0"/>
          <w:sz w:val="20"/>
          <w:szCs w:val="20"/>
        </w:rPr>
        <w:tab/>
      </w:r>
      <w:r w:rsidRPr="00D46CE6">
        <w:rPr>
          <w:b w:val="0"/>
          <w:sz w:val="20"/>
          <w:szCs w:val="20"/>
        </w:rPr>
        <w:tab/>
        <w:t>...............................................................</w:t>
      </w:r>
    </w:p>
    <w:p w:rsidR="00BB66CC" w:rsidRPr="00D46CE6" w:rsidRDefault="00BB66CC" w:rsidP="005A18A7">
      <w:pPr>
        <w:pStyle w:val="Tekstpodstawowy"/>
        <w:spacing w:line="276" w:lineRule="auto"/>
        <w:rPr>
          <w:b w:val="0"/>
          <w:sz w:val="20"/>
          <w:szCs w:val="20"/>
        </w:rPr>
      </w:pPr>
    </w:p>
    <w:p w:rsidR="00BB66CC" w:rsidRPr="00D46CE6" w:rsidRDefault="00BB66CC" w:rsidP="005A18A7">
      <w:pPr>
        <w:pStyle w:val="Tekstpodstawowy"/>
        <w:spacing w:line="276" w:lineRule="auto"/>
        <w:rPr>
          <w:b w:val="0"/>
          <w:sz w:val="20"/>
          <w:szCs w:val="20"/>
        </w:rPr>
      </w:pPr>
    </w:p>
    <w:p w:rsidR="00BB66CC" w:rsidRPr="00D46CE6" w:rsidRDefault="00BB66CC" w:rsidP="005A18A7">
      <w:pPr>
        <w:pStyle w:val="Tekstpodstawowy"/>
        <w:spacing w:line="276" w:lineRule="auto"/>
        <w:rPr>
          <w:b w:val="0"/>
          <w:sz w:val="20"/>
          <w:szCs w:val="20"/>
        </w:rPr>
      </w:pPr>
    </w:p>
    <w:p w:rsidR="00BB66CC" w:rsidRPr="00D46CE6" w:rsidRDefault="00BB66CC" w:rsidP="005A18A7">
      <w:pPr>
        <w:pStyle w:val="Tekstpodstawowy"/>
        <w:spacing w:line="276" w:lineRule="auto"/>
        <w:rPr>
          <w:b w:val="0"/>
          <w:sz w:val="20"/>
          <w:szCs w:val="20"/>
        </w:rPr>
      </w:pPr>
      <w:r w:rsidRPr="00D46CE6">
        <w:rPr>
          <w:b w:val="0"/>
          <w:sz w:val="20"/>
          <w:szCs w:val="20"/>
        </w:rPr>
        <w:tab/>
      </w:r>
      <w:r w:rsidRPr="00D46CE6">
        <w:rPr>
          <w:b w:val="0"/>
          <w:sz w:val="20"/>
          <w:szCs w:val="20"/>
        </w:rPr>
        <w:tab/>
      </w:r>
      <w:r w:rsidRPr="00D46CE6">
        <w:rPr>
          <w:b w:val="0"/>
          <w:sz w:val="20"/>
          <w:szCs w:val="20"/>
        </w:rPr>
        <w:tab/>
      </w:r>
      <w:r w:rsidRPr="00D46CE6">
        <w:rPr>
          <w:b w:val="0"/>
          <w:sz w:val="20"/>
          <w:szCs w:val="20"/>
        </w:rPr>
        <w:tab/>
      </w:r>
      <w:r w:rsidRPr="00D46CE6">
        <w:rPr>
          <w:b w:val="0"/>
          <w:sz w:val="20"/>
          <w:szCs w:val="20"/>
        </w:rPr>
        <w:tab/>
      </w:r>
      <w:r w:rsidRPr="00D46CE6">
        <w:rPr>
          <w:b w:val="0"/>
          <w:sz w:val="20"/>
          <w:szCs w:val="20"/>
        </w:rPr>
        <w:tab/>
      </w:r>
      <w:r w:rsidRPr="00D46CE6">
        <w:rPr>
          <w:b w:val="0"/>
          <w:sz w:val="20"/>
          <w:szCs w:val="20"/>
        </w:rPr>
        <w:tab/>
        <w:t>....................................................................</w:t>
      </w:r>
    </w:p>
    <w:p w:rsidR="00BB66CC" w:rsidRPr="00D46CE6" w:rsidRDefault="00BB66CC" w:rsidP="005A18A7">
      <w:pPr>
        <w:pStyle w:val="Tekstpodstawowy"/>
        <w:spacing w:line="276" w:lineRule="auto"/>
        <w:rPr>
          <w:b w:val="0"/>
          <w:i/>
          <w:sz w:val="20"/>
          <w:szCs w:val="20"/>
        </w:rPr>
      </w:pPr>
      <w:r w:rsidRPr="00D46CE6">
        <w:rPr>
          <w:b w:val="0"/>
          <w:sz w:val="20"/>
          <w:szCs w:val="20"/>
        </w:rPr>
        <w:tab/>
      </w:r>
      <w:r w:rsidRPr="00D46CE6">
        <w:rPr>
          <w:b w:val="0"/>
          <w:sz w:val="20"/>
          <w:szCs w:val="20"/>
        </w:rPr>
        <w:tab/>
      </w:r>
      <w:r w:rsidRPr="00D46CE6">
        <w:rPr>
          <w:b w:val="0"/>
          <w:sz w:val="20"/>
          <w:szCs w:val="20"/>
        </w:rPr>
        <w:tab/>
      </w:r>
      <w:r w:rsidRPr="00D46CE6">
        <w:rPr>
          <w:b w:val="0"/>
          <w:sz w:val="20"/>
          <w:szCs w:val="20"/>
        </w:rPr>
        <w:tab/>
      </w:r>
      <w:r w:rsidRPr="00D46CE6">
        <w:rPr>
          <w:b w:val="0"/>
          <w:sz w:val="20"/>
          <w:szCs w:val="20"/>
        </w:rPr>
        <w:tab/>
      </w:r>
      <w:r w:rsidRPr="00D46CE6">
        <w:rPr>
          <w:b w:val="0"/>
          <w:sz w:val="20"/>
          <w:szCs w:val="20"/>
        </w:rPr>
        <w:tab/>
      </w:r>
      <w:r w:rsidRPr="00D46CE6">
        <w:rPr>
          <w:b w:val="0"/>
          <w:sz w:val="20"/>
          <w:szCs w:val="20"/>
        </w:rPr>
        <w:tab/>
      </w:r>
      <w:r w:rsidRPr="00D46CE6">
        <w:rPr>
          <w:b w:val="0"/>
          <w:i/>
          <w:sz w:val="20"/>
          <w:szCs w:val="20"/>
        </w:rPr>
        <w:t>Uprawniony przedstawiciel wykonawcy –</w:t>
      </w:r>
    </w:p>
    <w:p w:rsidR="00BB66CC" w:rsidRPr="00D46CE6" w:rsidRDefault="00BB66CC" w:rsidP="005A18A7">
      <w:pPr>
        <w:pStyle w:val="Tekstpodstawowy"/>
        <w:spacing w:line="276" w:lineRule="auto"/>
      </w:pPr>
      <w:r w:rsidRPr="00D46CE6">
        <w:rPr>
          <w:b w:val="0"/>
          <w:i/>
          <w:sz w:val="20"/>
          <w:szCs w:val="20"/>
        </w:rPr>
        <w:tab/>
      </w:r>
      <w:r w:rsidRPr="00D46CE6">
        <w:rPr>
          <w:b w:val="0"/>
          <w:i/>
          <w:sz w:val="20"/>
          <w:szCs w:val="20"/>
        </w:rPr>
        <w:tab/>
      </w:r>
      <w:r w:rsidRPr="00D46CE6">
        <w:rPr>
          <w:b w:val="0"/>
          <w:i/>
          <w:sz w:val="20"/>
          <w:szCs w:val="20"/>
        </w:rPr>
        <w:tab/>
      </w:r>
      <w:r w:rsidRPr="00D46CE6">
        <w:rPr>
          <w:b w:val="0"/>
          <w:i/>
          <w:sz w:val="20"/>
          <w:szCs w:val="20"/>
        </w:rPr>
        <w:tab/>
      </w:r>
      <w:r w:rsidRPr="00D46CE6">
        <w:rPr>
          <w:b w:val="0"/>
          <w:i/>
          <w:sz w:val="20"/>
          <w:szCs w:val="20"/>
        </w:rPr>
        <w:tab/>
      </w:r>
      <w:r w:rsidRPr="00D46CE6">
        <w:rPr>
          <w:b w:val="0"/>
          <w:i/>
          <w:sz w:val="20"/>
          <w:szCs w:val="20"/>
        </w:rPr>
        <w:tab/>
      </w:r>
      <w:r w:rsidRPr="00D46CE6">
        <w:rPr>
          <w:b w:val="0"/>
          <w:i/>
          <w:sz w:val="20"/>
          <w:szCs w:val="20"/>
        </w:rPr>
        <w:tab/>
        <w:t>– pieczęć z podpisem lub nazwisko i imię.</w:t>
      </w:r>
    </w:p>
    <w:p w:rsidR="00BB66CC" w:rsidRPr="00D46CE6" w:rsidRDefault="00BB66CC" w:rsidP="005A18A7">
      <w:pPr>
        <w:tabs>
          <w:tab w:val="left" w:pos="972"/>
        </w:tabs>
        <w:spacing w:after="0" w:line="276" w:lineRule="auto"/>
        <w:jc w:val="both"/>
        <w:rPr>
          <w:rFonts w:ascii="Times New Roman" w:hAnsi="Times New Roman" w:cs="Times New Roman"/>
        </w:rPr>
      </w:pPr>
    </w:p>
    <w:sectPr w:rsidR="00BB66CC" w:rsidRPr="00D46CE6" w:rsidSect="00F1257E">
      <w:headerReference w:type="default" r:id="rId11"/>
      <w:footerReference w:type="default" r:id="rId12"/>
      <w:pgSz w:w="11906" w:h="16838"/>
      <w:pgMar w:top="1417" w:right="1417" w:bottom="1417" w:left="1417" w:header="283" w:footer="56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F4F76" w:rsidRDefault="000F4F76" w:rsidP="00F1257E">
      <w:pPr>
        <w:spacing w:after="0" w:line="240" w:lineRule="auto"/>
      </w:pPr>
      <w:r>
        <w:separator/>
      </w:r>
    </w:p>
  </w:endnote>
  <w:endnote w:type="continuationSeparator" w:id="0">
    <w:p w:rsidR="000F4F76" w:rsidRDefault="000F4F76" w:rsidP="00F1257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Calibri Light">
    <w:panose1 w:val="020F0302020204030204"/>
    <w:charset w:val="EE"/>
    <w:family w:val="swiss"/>
    <w:pitch w:val="variable"/>
    <w:sig w:usb0="E4002EFF" w:usb1="C000247B" w:usb2="00000009" w:usb3="00000000" w:csb0="000001FF" w:csb1="00000000"/>
  </w:font>
  <w:font w:name="Arial Unicode MS">
    <w:altName w:val="Yu Gothic"/>
    <w:panose1 w:val="020B0604020202020204"/>
    <w:charset w:val="80"/>
    <w:family w:val="swiss"/>
    <w:pitch w:val="variable"/>
    <w:sig w:usb0="00000000" w:usb1="E9DFFFFF" w:usb2="0000003F" w:usb3="00000000" w:csb0="003F01FF" w:csb1="00000000"/>
  </w:font>
  <w:font w:name="Candara">
    <w:panose1 w:val="020E0502030303020204"/>
    <w:charset w:val="EE"/>
    <w:family w:val="swiss"/>
    <w:pitch w:val="variable"/>
    <w:sig w:usb0="A00002EF" w:usb1="4000A44B" w:usb2="00000000" w:usb3="00000000" w:csb0="0000019F" w:csb1="00000000"/>
  </w:font>
  <w:font w:name="Tahoma">
    <w:panose1 w:val="020B0604030504040204"/>
    <w:charset w:val="EE"/>
    <w:family w:val="swiss"/>
    <w:pitch w:val="variable"/>
    <w:sig w:usb0="E1002EFF" w:usb1="C000605B" w:usb2="00000029" w:usb3="00000000" w:csb0="000101FF" w:csb1="00000000"/>
  </w:font>
  <w:font w:name="Courier">
    <w:panose1 w:val="02070409020205020404"/>
    <w:charset w:val="00"/>
    <w:family w:val="modern"/>
    <w:notTrueType/>
    <w:pitch w:val="fixed"/>
    <w:sig w:usb0="00000003" w:usb1="00000000" w:usb2="00000000" w:usb3="00000000" w:csb0="00000001" w:csb1="00000000"/>
  </w:font>
  <w:font w:name="Arial">
    <w:panose1 w:val="020B0604020202020204"/>
    <w:charset w:val="EE"/>
    <w:family w:val="swiss"/>
    <w:pitch w:val="variable"/>
    <w:sig w:usb0="E0002EFF" w:usb1="C000785B" w:usb2="00000009" w:usb3="00000000" w:csb0="000001FF" w:csb1="00000000"/>
  </w:font>
  <w:font w:name="Andale Sans UI">
    <w:altName w:val="Arial Unicode MS"/>
    <w:charset w:val="EE"/>
    <w:family w:val="auto"/>
    <w:pitch w:val="variable"/>
    <w:sig w:usb0="00000005" w:usb1="00000000" w:usb2="00000000" w:usb3="00000000" w:csb0="00000002" w:csb1="00000000"/>
  </w:font>
  <w:font w:name="Century Gothic">
    <w:panose1 w:val="020B0502020202020204"/>
    <w:charset w:val="EE"/>
    <w:family w:val="swiss"/>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46CE6" w:rsidRDefault="00D46CE6">
    <w:pPr>
      <w:pStyle w:val="Stopka"/>
      <w:jc w:val="right"/>
    </w:pPr>
  </w:p>
  <w:p w:rsidR="00D46CE6" w:rsidRDefault="00D46CE6" w:rsidP="00F1257E">
    <w:pPr>
      <w:spacing w:after="0"/>
      <w:jc w:val="center"/>
      <w:rPr>
        <w:sz w:val="20"/>
      </w:rPr>
    </w:pPr>
    <w:r w:rsidRPr="00E20C05">
      <w:rPr>
        <w:sz w:val="20"/>
      </w:rPr>
      <w:t>Nazwa projektu „Poprawa bezpieczeństwa epidemiologicznego na terenie województwa podkarpackiego w związku z pojawieniem się koronawirusa SARS-CoV-2” finansowanego ze środków RPO WP 2014-2020.</w:t>
    </w:r>
  </w:p>
  <w:p w:rsidR="00D46CE6" w:rsidRPr="00F1257E" w:rsidRDefault="00D46CE6" w:rsidP="00F1257E">
    <w:pPr>
      <w:spacing w:after="0"/>
      <w:jc w:val="center"/>
      <w:rPr>
        <w:sz w:val="10"/>
      </w:rPr>
    </w:pPr>
  </w:p>
  <w:p w:rsidR="00D46CE6" w:rsidRPr="00F1257E" w:rsidRDefault="00D46CE6" w:rsidP="00F1257E">
    <w:pPr>
      <w:pStyle w:val="Stopka"/>
      <w:jc w:val="right"/>
    </w:pPr>
    <w:sdt>
      <w:sdtPr>
        <w:id w:val="310832702"/>
        <w:docPartObj>
          <w:docPartGallery w:val="Page Numbers (Bottom of Page)"/>
          <w:docPartUnique/>
        </w:docPartObj>
      </w:sdtPr>
      <w:sdtContent>
        <w:sdt>
          <w:sdtPr>
            <w:id w:val="-1769616900"/>
            <w:docPartObj>
              <w:docPartGallery w:val="Page Numbers (Top of Page)"/>
              <w:docPartUnique/>
            </w:docPartObj>
          </w:sdtPr>
          <w:sdtContent>
            <w:r>
              <w:t xml:space="preserve">Strona </w:t>
            </w:r>
            <w:r>
              <w:rPr>
                <w:b/>
                <w:bCs/>
                <w:sz w:val="24"/>
                <w:szCs w:val="24"/>
              </w:rPr>
              <w:fldChar w:fldCharType="begin"/>
            </w:r>
            <w:r>
              <w:rPr>
                <w:b/>
                <w:bCs/>
              </w:rPr>
              <w:instrText>PAGE</w:instrText>
            </w:r>
            <w:r>
              <w:rPr>
                <w:b/>
                <w:bCs/>
                <w:sz w:val="24"/>
                <w:szCs w:val="24"/>
              </w:rPr>
              <w:fldChar w:fldCharType="separate"/>
            </w:r>
            <w:r w:rsidR="004C6F64">
              <w:rPr>
                <w:b/>
                <w:bCs/>
                <w:noProof/>
              </w:rPr>
              <w:t>70</w:t>
            </w:r>
            <w:r>
              <w:rPr>
                <w:b/>
                <w:bCs/>
                <w:sz w:val="24"/>
                <w:szCs w:val="24"/>
              </w:rPr>
              <w:fldChar w:fldCharType="end"/>
            </w:r>
            <w:r>
              <w:t xml:space="preserve"> z </w:t>
            </w:r>
            <w:r>
              <w:rPr>
                <w:b/>
                <w:bCs/>
                <w:sz w:val="24"/>
                <w:szCs w:val="24"/>
              </w:rPr>
              <w:fldChar w:fldCharType="begin"/>
            </w:r>
            <w:r>
              <w:rPr>
                <w:b/>
                <w:bCs/>
              </w:rPr>
              <w:instrText>NUMPAGES</w:instrText>
            </w:r>
            <w:r>
              <w:rPr>
                <w:b/>
                <w:bCs/>
                <w:sz w:val="24"/>
                <w:szCs w:val="24"/>
              </w:rPr>
              <w:fldChar w:fldCharType="separate"/>
            </w:r>
            <w:r w:rsidR="004C6F64">
              <w:rPr>
                <w:b/>
                <w:bCs/>
                <w:noProof/>
              </w:rPr>
              <w:t>72</w:t>
            </w:r>
            <w:r>
              <w:rPr>
                <w:b/>
                <w:bCs/>
                <w:sz w:val="24"/>
                <w:szCs w:val="24"/>
              </w:rPr>
              <w:fldChar w:fldCharType="end"/>
            </w:r>
          </w:sdtContent>
        </w:sdt>
      </w:sdtContent>
    </w:sdt>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F4F76" w:rsidRDefault="000F4F76" w:rsidP="00F1257E">
      <w:pPr>
        <w:spacing w:after="0" w:line="240" w:lineRule="auto"/>
      </w:pPr>
      <w:r>
        <w:separator/>
      </w:r>
    </w:p>
  </w:footnote>
  <w:footnote w:type="continuationSeparator" w:id="0">
    <w:p w:rsidR="000F4F76" w:rsidRDefault="000F4F76" w:rsidP="00F1257E">
      <w:pPr>
        <w:spacing w:after="0" w:line="240" w:lineRule="auto"/>
      </w:pPr>
      <w:r>
        <w:continuationSeparator/>
      </w:r>
    </w:p>
  </w:footnote>
  <w:footnote w:id="1">
    <w:p w:rsidR="00D46CE6" w:rsidRDefault="00D46CE6" w:rsidP="003F5958">
      <w:pPr>
        <w:pStyle w:val="Tekstprzypisudolnego"/>
      </w:pPr>
      <w:r>
        <w:rPr>
          <w:rStyle w:val="Odwoanieprzypisudolnego"/>
          <w:rFonts w:ascii="Calibri" w:hAnsi="Calibri" w:cs="Calibri"/>
        </w:rPr>
        <w:t>[1]</w:t>
      </w:r>
      <w:r>
        <w:rPr>
          <w:rFonts w:ascii="Calibri" w:hAnsi="Calibri" w:cs="Calibri"/>
        </w:rPr>
        <w:t xml:space="preserve"> </w:t>
      </w:r>
      <w:r>
        <w:rPr>
          <w:rFonts w:ascii="Calibri" w:hAnsi="Calibri" w:cs="Calibri"/>
          <w:i/>
          <w:iCs/>
        </w:rPr>
        <w:t>Rekomendacje udzielania zamówień publicznych na systemy informatyczne</w:t>
      </w:r>
      <w:r>
        <w:rPr>
          <w:rFonts w:ascii="Calibri" w:hAnsi="Calibri" w:cs="Calibri"/>
        </w:rPr>
        <w:t xml:space="preserve"> wydane w 2009 roku dostępne są na stronie internetowej Urzędu Zamówień Publicznych pod adresem </w:t>
      </w:r>
      <w:hyperlink r:id="rId1" w:history="1">
        <w:r>
          <w:rPr>
            <w:rStyle w:val="Hipercze"/>
            <w:rFonts w:ascii="Calibri" w:hAnsi="Calibri" w:cs="Calibri"/>
          </w:rPr>
          <w:t>https://www.uzp.gov.pl/__data/assets/pdf_file/0025/27574/Rekomendacje_UZP20ws._zamowiec584_na_systemy_informatyczne.pdf</w:t>
        </w:r>
      </w:hyperlink>
      <w:r>
        <w:rPr>
          <w:rFonts w:ascii="Calibri" w:hAnsi="Calibri" w:cs="Calibri"/>
        </w:rPr>
        <w:t xml:space="preserve"> </w:t>
      </w:r>
    </w:p>
  </w:footnote>
  <w:footnote w:id="2">
    <w:p w:rsidR="00D46CE6" w:rsidRDefault="00D46CE6" w:rsidP="003F5958">
      <w:pPr>
        <w:pStyle w:val="Tekstprzypisudolnego"/>
        <w:jc w:val="both"/>
        <w:rPr>
          <w:rFonts w:eastAsia="Times New Roman"/>
        </w:rPr>
      </w:pPr>
      <w:r>
        <w:rPr>
          <w:rStyle w:val="Odwoanieprzypisudolnego"/>
          <w:rFonts w:ascii="Calibri" w:hAnsi="Calibri" w:cs="Calibri"/>
          <w:sz w:val="18"/>
          <w:szCs w:val="18"/>
        </w:rPr>
        <w:t>[2]</w:t>
      </w:r>
      <w:r>
        <w:rPr>
          <w:rFonts w:ascii="Calibri" w:hAnsi="Calibri" w:cs="Calibri"/>
          <w:sz w:val="18"/>
          <w:szCs w:val="18"/>
        </w:rPr>
        <w:t xml:space="preserve"> Ustawa z dnia 27 sierpnia 2009 r. o finansach publicznych (tekst jednolity: (Dz.U. z 2017 r. poz. 2077 ze zm.). </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46CE6" w:rsidRDefault="00D46CE6">
    <w:pPr>
      <w:pStyle w:val="Nagwek"/>
    </w:pPr>
    <w:r w:rsidRPr="00AA55E8">
      <w:rPr>
        <w:noProof/>
        <w:lang w:eastAsia="pl-PL"/>
      </w:rPr>
      <w:drawing>
        <wp:inline distT="0" distB="0" distL="0" distR="0">
          <wp:extent cx="5760720" cy="765153"/>
          <wp:effectExtent l="0" t="0" r="0" b="0"/>
          <wp:docPr id="1" name="Obraz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760720" cy="765153"/>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1"/>
    <w:multiLevelType w:val="multilevel"/>
    <w:tmpl w:val="75A813C8"/>
    <w:lvl w:ilvl="0">
      <w:start w:val="1"/>
      <w:numFmt w:val="decimal"/>
      <w:pStyle w:val="Nagwek1"/>
      <w:lvlText w:val="%1."/>
      <w:lvlJc w:val="left"/>
      <w:pPr>
        <w:tabs>
          <w:tab w:val="num" w:pos="0"/>
        </w:tabs>
        <w:ind w:left="432" w:hanging="432"/>
      </w:pPr>
      <w:rPr>
        <w:b w:val="0"/>
        <w:color w:val="auto"/>
      </w:rPr>
    </w:lvl>
    <w:lvl w:ilvl="1">
      <w:start w:val="1"/>
      <w:numFmt w:val="none"/>
      <w:suff w:val="nothing"/>
      <w:lvlText w:val=""/>
      <w:lvlJc w:val="left"/>
      <w:pPr>
        <w:tabs>
          <w:tab w:val="num" w:pos="0"/>
        </w:tabs>
        <w:ind w:left="576" w:hanging="576"/>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0"/>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0"/>
        </w:tabs>
        <w:ind w:left="1440" w:hanging="1440"/>
      </w:pPr>
    </w:lvl>
    <w:lvl w:ilvl="8">
      <w:start w:val="1"/>
      <w:numFmt w:val="none"/>
      <w:suff w:val="nothing"/>
      <w:lvlText w:val=""/>
      <w:lvlJc w:val="left"/>
      <w:pPr>
        <w:tabs>
          <w:tab w:val="num" w:pos="1584"/>
        </w:tabs>
        <w:ind w:left="1584" w:hanging="1584"/>
      </w:pPr>
    </w:lvl>
  </w:abstractNum>
  <w:abstractNum w:abstractNumId="1" w15:restartNumberingAfterBreak="0">
    <w:nsid w:val="05BA64E1"/>
    <w:multiLevelType w:val="hybridMultilevel"/>
    <w:tmpl w:val="9998E338"/>
    <w:lvl w:ilvl="0" w:tplc="04150001">
      <w:start w:val="1"/>
      <w:numFmt w:val="bullet"/>
      <w:lvlText w:val=""/>
      <w:lvlJc w:val="left"/>
      <w:pPr>
        <w:ind w:left="419" w:hanging="360"/>
      </w:pPr>
      <w:rPr>
        <w:rFonts w:ascii="Symbol" w:hAnsi="Symbol" w:hint="default"/>
      </w:rPr>
    </w:lvl>
    <w:lvl w:ilvl="1" w:tplc="04150003" w:tentative="1">
      <w:start w:val="1"/>
      <w:numFmt w:val="bullet"/>
      <w:lvlText w:val="o"/>
      <w:lvlJc w:val="left"/>
      <w:pPr>
        <w:ind w:left="1139" w:hanging="360"/>
      </w:pPr>
      <w:rPr>
        <w:rFonts w:ascii="Courier New" w:hAnsi="Courier New" w:cs="Courier New" w:hint="default"/>
      </w:rPr>
    </w:lvl>
    <w:lvl w:ilvl="2" w:tplc="04150005" w:tentative="1">
      <w:start w:val="1"/>
      <w:numFmt w:val="bullet"/>
      <w:lvlText w:val=""/>
      <w:lvlJc w:val="left"/>
      <w:pPr>
        <w:ind w:left="1859" w:hanging="360"/>
      </w:pPr>
      <w:rPr>
        <w:rFonts w:ascii="Wingdings" w:hAnsi="Wingdings" w:hint="default"/>
      </w:rPr>
    </w:lvl>
    <w:lvl w:ilvl="3" w:tplc="04150001" w:tentative="1">
      <w:start w:val="1"/>
      <w:numFmt w:val="bullet"/>
      <w:lvlText w:val=""/>
      <w:lvlJc w:val="left"/>
      <w:pPr>
        <w:ind w:left="2579" w:hanging="360"/>
      </w:pPr>
      <w:rPr>
        <w:rFonts w:ascii="Symbol" w:hAnsi="Symbol" w:hint="default"/>
      </w:rPr>
    </w:lvl>
    <w:lvl w:ilvl="4" w:tplc="04150003" w:tentative="1">
      <w:start w:val="1"/>
      <w:numFmt w:val="bullet"/>
      <w:lvlText w:val="o"/>
      <w:lvlJc w:val="left"/>
      <w:pPr>
        <w:ind w:left="3299" w:hanging="360"/>
      </w:pPr>
      <w:rPr>
        <w:rFonts w:ascii="Courier New" w:hAnsi="Courier New" w:cs="Courier New" w:hint="default"/>
      </w:rPr>
    </w:lvl>
    <w:lvl w:ilvl="5" w:tplc="04150005" w:tentative="1">
      <w:start w:val="1"/>
      <w:numFmt w:val="bullet"/>
      <w:lvlText w:val=""/>
      <w:lvlJc w:val="left"/>
      <w:pPr>
        <w:ind w:left="4019" w:hanging="360"/>
      </w:pPr>
      <w:rPr>
        <w:rFonts w:ascii="Wingdings" w:hAnsi="Wingdings" w:hint="default"/>
      </w:rPr>
    </w:lvl>
    <w:lvl w:ilvl="6" w:tplc="04150001" w:tentative="1">
      <w:start w:val="1"/>
      <w:numFmt w:val="bullet"/>
      <w:lvlText w:val=""/>
      <w:lvlJc w:val="left"/>
      <w:pPr>
        <w:ind w:left="4739" w:hanging="360"/>
      </w:pPr>
      <w:rPr>
        <w:rFonts w:ascii="Symbol" w:hAnsi="Symbol" w:hint="default"/>
      </w:rPr>
    </w:lvl>
    <w:lvl w:ilvl="7" w:tplc="04150003" w:tentative="1">
      <w:start w:val="1"/>
      <w:numFmt w:val="bullet"/>
      <w:lvlText w:val="o"/>
      <w:lvlJc w:val="left"/>
      <w:pPr>
        <w:ind w:left="5459" w:hanging="360"/>
      </w:pPr>
      <w:rPr>
        <w:rFonts w:ascii="Courier New" w:hAnsi="Courier New" w:cs="Courier New" w:hint="default"/>
      </w:rPr>
    </w:lvl>
    <w:lvl w:ilvl="8" w:tplc="04150005" w:tentative="1">
      <w:start w:val="1"/>
      <w:numFmt w:val="bullet"/>
      <w:lvlText w:val=""/>
      <w:lvlJc w:val="left"/>
      <w:pPr>
        <w:ind w:left="6179" w:hanging="360"/>
      </w:pPr>
      <w:rPr>
        <w:rFonts w:ascii="Wingdings" w:hAnsi="Wingdings" w:hint="default"/>
      </w:rPr>
    </w:lvl>
  </w:abstractNum>
  <w:abstractNum w:abstractNumId="2" w15:restartNumberingAfterBreak="0">
    <w:nsid w:val="096A58D2"/>
    <w:multiLevelType w:val="hybridMultilevel"/>
    <w:tmpl w:val="A7A60B18"/>
    <w:lvl w:ilvl="0" w:tplc="C7D25A90">
      <w:start w:val="2"/>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0C013FCF"/>
    <w:multiLevelType w:val="multilevel"/>
    <w:tmpl w:val="0415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 w15:restartNumberingAfterBreak="0">
    <w:nsid w:val="116F05AD"/>
    <w:multiLevelType w:val="hybridMultilevel"/>
    <w:tmpl w:val="2B8AD5BA"/>
    <w:lvl w:ilvl="0" w:tplc="51604E02">
      <w:start w:val="1"/>
      <w:numFmt w:val="decimal"/>
      <w:lvlText w:val="%1)"/>
      <w:lvlJc w:val="left"/>
      <w:pPr>
        <w:ind w:left="720" w:hanging="360"/>
      </w:pPr>
      <w:rPr>
        <w:rFonts w:hint="default"/>
        <w:b/>
        <w:color w:val="0000FF"/>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 w15:restartNumberingAfterBreak="0">
    <w:nsid w:val="14094641"/>
    <w:multiLevelType w:val="hybridMultilevel"/>
    <w:tmpl w:val="EC50738E"/>
    <w:lvl w:ilvl="0" w:tplc="04150001">
      <w:start w:val="1"/>
      <w:numFmt w:val="bullet"/>
      <w:lvlText w:val=""/>
      <w:lvlJc w:val="left"/>
      <w:pPr>
        <w:ind w:left="294" w:hanging="360"/>
      </w:pPr>
      <w:rPr>
        <w:rFonts w:ascii="Symbol" w:hAnsi="Symbol" w:hint="default"/>
      </w:rPr>
    </w:lvl>
    <w:lvl w:ilvl="1" w:tplc="04150003" w:tentative="1">
      <w:start w:val="1"/>
      <w:numFmt w:val="bullet"/>
      <w:lvlText w:val="o"/>
      <w:lvlJc w:val="left"/>
      <w:pPr>
        <w:ind w:left="1014" w:hanging="360"/>
      </w:pPr>
      <w:rPr>
        <w:rFonts w:ascii="Courier New" w:hAnsi="Courier New" w:cs="Courier New" w:hint="default"/>
      </w:rPr>
    </w:lvl>
    <w:lvl w:ilvl="2" w:tplc="04150005" w:tentative="1">
      <w:start w:val="1"/>
      <w:numFmt w:val="bullet"/>
      <w:lvlText w:val=""/>
      <w:lvlJc w:val="left"/>
      <w:pPr>
        <w:ind w:left="1734" w:hanging="360"/>
      </w:pPr>
      <w:rPr>
        <w:rFonts w:ascii="Wingdings" w:hAnsi="Wingdings" w:hint="default"/>
      </w:rPr>
    </w:lvl>
    <w:lvl w:ilvl="3" w:tplc="04150001" w:tentative="1">
      <w:start w:val="1"/>
      <w:numFmt w:val="bullet"/>
      <w:lvlText w:val=""/>
      <w:lvlJc w:val="left"/>
      <w:pPr>
        <w:ind w:left="2454" w:hanging="360"/>
      </w:pPr>
      <w:rPr>
        <w:rFonts w:ascii="Symbol" w:hAnsi="Symbol" w:hint="default"/>
      </w:rPr>
    </w:lvl>
    <w:lvl w:ilvl="4" w:tplc="04150003" w:tentative="1">
      <w:start w:val="1"/>
      <w:numFmt w:val="bullet"/>
      <w:lvlText w:val="o"/>
      <w:lvlJc w:val="left"/>
      <w:pPr>
        <w:ind w:left="3174" w:hanging="360"/>
      </w:pPr>
      <w:rPr>
        <w:rFonts w:ascii="Courier New" w:hAnsi="Courier New" w:cs="Courier New" w:hint="default"/>
      </w:rPr>
    </w:lvl>
    <w:lvl w:ilvl="5" w:tplc="04150005" w:tentative="1">
      <w:start w:val="1"/>
      <w:numFmt w:val="bullet"/>
      <w:lvlText w:val=""/>
      <w:lvlJc w:val="left"/>
      <w:pPr>
        <w:ind w:left="3894" w:hanging="360"/>
      </w:pPr>
      <w:rPr>
        <w:rFonts w:ascii="Wingdings" w:hAnsi="Wingdings" w:hint="default"/>
      </w:rPr>
    </w:lvl>
    <w:lvl w:ilvl="6" w:tplc="04150001" w:tentative="1">
      <w:start w:val="1"/>
      <w:numFmt w:val="bullet"/>
      <w:lvlText w:val=""/>
      <w:lvlJc w:val="left"/>
      <w:pPr>
        <w:ind w:left="4614" w:hanging="360"/>
      </w:pPr>
      <w:rPr>
        <w:rFonts w:ascii="Symbol" w:hAnsi="Symbol" w:hint="default"/>
      </w:rPr>
    </w:lvl>
    <w:lvl w:ilvl="7" w:tplc="04150003" w:tentative="1">
      <w:start w:val="1"/>
      <w:numFmt w:val="bullet"/>
      <w:lvlText w:val="o"/>
      <w:lvlJc w:val="left"/>
      <w:pPr>
        <w:ind w:left="5334" w:hanging="360"/>
      </w:pPr>
      <w:rPr>
        <w:rFonts w:ascii="Courier New" w:hAnsi="Courier New" w:cs="Courier New" w:hint="default"/>
      </w:rPr>
    </w:lvl>
    <w:lvl w:ilvl="8" w:tplc="04150005" w:tentative="1">
      <w:start w:val="1"/>
      <w:numFmt w:val="bullet"/>
      <w:lvlText w:val=""/>
      <w:lvlJc w:val="left"/>
      <w:pPr>
        <w:ind w:left="6054" w:hanging="360"/>
      </w:pPr>
      <w:rPr>
        <w:rFonts w:ascii="Wingdings" w:hAnsi="Wingdings" w:hint="default"/>
      </w:rPr>
    </w:lvl>
  </w:abstractNum>
  <w:abstractNum w:abstractNumId="6" w15:restartNumberingAfterBreak="0">
    <w:nsid w:val="159A664A"/>
    <w:multiLevelType w:val="hybridMultilevel"/>
    <w:tmpl w:val="FA4E0D12"/>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7" w15:restartNumberingAfterBreak="0">
    <w:nsid w:val="1FBA47C2"/>
    <w:multiLevelType w:val="hybridMultilevel"/>
    <w:tmpl w:val="5852CAE4"/>
    <w:lvl w:ilvl="0" w:tplc="04090017">
      <w:start w:val="1"/>
      <w:numFmt w:val="lowerLetter"/>
      <w:lvlText w:val="%1)"/>
      <w:lvlJc w:val="left"/>
      <w:pPr>
        <w:ind w:left="1440" w:hanging="360"/>
      </w:pPr>
    </w:lvl>
    <w:lvl w:ilvl="1" w:tplc="04090019">
      <w:start w:val="1"/>
      <w:numFmt w:val="lowerLetter"/>
      <w:lvlText w:val="%2."/>
      <w:lvlJc w:val="left"/>
      <w:pPr>
        <w:ind w:left="2160" w:hanging="360"/>
      </w:pPr>
    </w:lvl>
    <w:lvl w:ilvl="2" w:tplc="0409001B">
      <w:start w:val="1"/>
      <w:numFmt w:val="lowerRoman"/>
      <w:lvlText w:val="%3."/>
      <w:lvlJc w:val="right"/>
      <w:pPr>
        <w:ind w:left="2880" w:hanging="180"/>
      </w:pPr>
    </w:lvl>
    <w:lvl w:ilvl="3" w:tplc="0409000F">
      <w:start w:val="1"/>
      <w:numFmt w:val="decimal"/>
      <w:lvlText w:val="%4."/>
      <w:lvlJc w:val="left"/>
      <w:pPr>
        <w:ind w:left="3600" w:hanging="360"/>
      </w:pPr>
    </w:lvl>
    <w:lvl w:ilvl="4" w:tplc="04090019">
      <w:start w:val="1"/>
      <w:numFmt w:val="lowerLetter"/>
      <w:lvlText w:val="%5."/>
      <w:lvlJc w:val="left"/>
      <w:pPr>
        <w:ind w:left="4320" w:hanging="360"/>
      </w:pPr>
    </w:lvl>
    <w:lvl w:ilvl="5" w:tplc="0409001B">
      <w:start w:val="1"/>
      <w:numFmt w:val="lowerRoman"/>
      <w:lvlText w:val="%6."/>
      <w:lvlJc w:val="right"/>
      <w:pPr>
        <w:ind w:left="5040" w:hanging="180"/>
      </w:pPr>
    </w:lvl>
    <w:lvl w:ilvl="6" w:tplc="0409000F">
      <w:start w:val="1"/>
      <w:numFmt w:val="decimal"/>
      <w:lvlText w:val="%7."/>
      <w:lvlJc w:val="left"/>
      <w:pPr>
        <w:ind w:left="5760" w:hanging="360"/>
      </w:pPr>
    </w:lvl>
    <w:lvl w:ilvl="7" w:tplc="04090019">
      <w:start w:val="1"/>
      <w:numFmt w:val="lowerLetter"/>
      <w:lvlText w:val="%8."/>
      <w:lvlJc w:val="left"/>
      <w:pPr>
        <w:ind w:left="6480" w:hanging="360"/>
      </w:pPr>
    </w:lvl>
    <w:lvl w:ilvl="8" w:tplc="0409001B">
      <w:start w:val="1"/>
      <w:numFmt w:val="lowerRoman"/>
      <w:lvlText w:val="%9."/>
      <w:lvlJc w:val="right"/>
      <w:pPr>
        <w:ind w:left="7200" w:hanging="180"/>
      </w:pPr>
    </w:lvl>
  </w:abstractNum>
  <w:abstractNum w:abstractNumId="8" w15:restartNumberingAfterBreak="0">
    <w:nsid w:val="2CA73248"/>
    <w:multiLevelType w:val="hybridMultilevel"/>
    <w:tmpl w:val="1616C35A"/>
    <w:lvl w:ilvl="0" w:tplc="83B88C04">
      <w:start w:val="1"/>
      <w:numFmt w:val="lowerLetter"/>
      <w:lvlText w:val="%1)"/>
      <w:lvlJc w:val="left"/>
      <w:pPr>
        <w:ind w:left="1080" w:hanging="360"/>
      </w:p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9" w15:restartNumberingAfterBreak="0">
    <w:nsid w:val="2E551E7D"/>
    <w:multiLevelType w:val="multilevel"/>
    <w:tmpl w:val="BA865AD0"/>
    <w:lvl w:ilvl="0">
      <w:start w:val="1"/>
      <w:numFmt w:val="bullet"/>
      <w:lvlText w:val=""/>
      <w:lvlJc w:val="left"/>
      <w:pPr>
        <w:tabs>
          <w:tab w:val="num" w:pos="720"/>
        </w:tabs>
        <w:ind w:left="720" w:hanging="360"/>
      </w:pPr>
      <w:rPr>
        <w:rFonts w:ascii="Symbol" w:hAnsi="Symbol" w:cs="Symbol" w:hint="default"/>
        <w:sz w:val="18"/>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cs="Wingdings" w:hint="default"/>
        <w:sz w:val="20"/>
      </w:rPr>
    </w:lvl>
    <w:lvl w:ilvl="3">
      <w:start w:val="1"/>
      <w:numFmt w:val="bullet"/>
      <w:lvlText w:val=""/>
      <w:lvlJc w:val="left"/>
      <w:pPr>
        <w:tabs>
          <w:tab w:val="num" w:pos="2880"/>
        </w:tabs>
        <w:ind w:left="2880" w:hanging="360"/>
      </w:pPr>
      <w:rPr>
        <w:rFonts w:ascii="Wingdings" w:hAnsi="Wingdings" w:cs="Wingdings" w:hint="default"/>
        <w:sz w:val="20"/>
      </w:rPr>
    </w:lvl>
    <w:lvl w:ilvl="4">
      <w:start w:val="1"/>
      <w:numFmt w:val="bullet"/>
      <w:lvlText w:val=""/>
      <w:lvlJc w:val="left"/>
      <w:pPr>
        <w:tabs>
          <w:tab w:val="num" w:pos="3600"/>
        </w:tabs>
        <w:ind w:left="3600" w:hanging="360"/>
      </w:pPr>
      <w:rPr>
        <w:rFonts w:ascii="Wingdings" w:hAnsi="Wingdings" w:cs="Wingdings" w:hint="default"/>
        <w:sz w:val="20"/>
      </w:rPr>
    </w:lvl>
    <w:lvl w:ilvl="5">
      <w:start w:val="1"/>
      <w:numFmt w:val="bullet"/>
      <w:lvlText w:val=""/>
      <w:lvlJc w:val="left"/>
      <w:pPr>
        <w:tabs>
          <w:tab w:val="num" w:pos="4320"/>
        </w:tabs>
        <w:ind w:left="4320" w:hanging="360"/>
      </w:pPr>
      <w:rPr>
        <w:rFonts w:ascii="Wingdings" w:hAnsi="Wingdings" w:cs="Wingdings" w:hint="default"/>
        <w:sz w:val="20"/>
      </w:rPr>
    </w:lvl>
    <w:lvl w:ilvl="6">
      <w:start w:val="1"/>
      <w:numFmt w:val="bullet"/>
      <w:lvlText w:val=""/>
      <w:lvlJc w:val="left"/>
      <w:pPr>
        <w:tabs>
          <w:tab w:val="num" w:pos="5040"/>
        </w:tabs>
        <w:ind w:left="5040" w:hanging="360"/>
      </w:pPr>
      <w:rPr>
        <w:rFonts w:ascii="Wingdings" w:hAnsi="Wingdings" w:cs="Wingdings" w:hint="default"/>
        <w:sz w:val="20"/>
      </w:rPr>
    </w:lvl>
    <w:lvl w:ilvl="7">
      <w:start w:val="1"/>
      <w:numFmt w:val="bullet"/>
      <w:lvlText w:val=""/>
      <w:lvlJc w:val="left"/>
      <w:pPr>
        <w:tabs>
          <w:tab w:val="num" w:pos="5760"/>
        </w:tabs>
        <w:ind w:left="5760" w:hanging="360"/>
      </w:pPr>
      <w:rPr>
        <w:rFonts w:ascii="Wingdings" w:hAnsi="Wingdings" w:cs="Wingdings" w:hint="default"/>
        <w:sz w:val="20"/>
      </w:rPr>
    </w:lvl>
    <w:lvl w:ilvl="8">
      <w:start w:val="1"/>
      <w:numFmt w:val="bullet"/>
      <w:lvlText w:val=""/>
      <w:lvlJc w:val="left"/>
      <w:pPr>
        <w:tabs>
          <w:tab w:val="num" w:pos="6480"/>
        </w:tabs>
        <w:ind w:left="6480" w:hanging="360"/>
      </w:pPr>
      <w:rPr>
        <w:rFonts w:ascii="Wingdings" w:hAnsi="Wingdings" w:cs="Wingdings" w:hint="default"/>
        <w:sz w:val="20"/>
      </w:rPr>
    </w:lvl>
  </w:abstractNum>
  <w:abstractNum w:abstractNumId="10" w15:restartNumberingAfterBreak="0">
    <w:nsid w:val="325E765F"/>
    <w:multiLevelType w:val="hybridMultilevel"/>
    <w:tmpl w:val="58AAD8A2"/>
    <w:lvl w:ilvl="0" w:tplc="0415000F">
      <w:start w:val="1"/>
      <w:numFmt w:val="decimal"/>
      <w:lvlText w:val="%1."/>
      <w:lvlJc w:val="left"/>
      <w:pPr>
        <w:tabs>
          <w:tab w:val="num" w:pos="551"/>
        </w:tabs>
        <w:ind w:left="551" w:hanging="360"/>
      </w:pPr>
    </w:lvl>
    <w:lvl w:ilvl="1" w:tplc="2910C414">
      <w:start w:val="1"/>
      <w:numFmt w:val="bullet"/>
      <w:lvlText w:val=""/>
      <w:lvlJc w:val="left"/>
      <w:pPr>
        <w:tabs>
          <w:tab w:val="num" w:pos="1594"/>
        </w:tabs>
        <w:ind w:left="1594" w:hanging="683"/>
      </w:pPr>
      <w:rPr>
        <w:rFonts w:ascii="Wingdings" w:hAnsi="Wingdings" w:hint="default"/>
        <w:b w:val="0"/>
        <w:i w:val="0"/>
        <w:color w:val="auto"/>
        <w:sz w:val="16"/>
      </w:rPr>
    </w:lvl>
    <w:lvl w:ilvl="2" w:tplc="0415001B" w:tentative="1">
      <w:start w:val="1"/>
      <w:numFmt w:val="lowerRoman"/>
      <w:lvlText w:val="%3."/>
      <w:lvlJc w:val="right"/>
      <w:pPr>
        <w:tabs>
          <w:tab w:val="num" w:pos="1991"/>
        </w:tabs>
        <w:ind w:left="1991" w:hanging="180"/>
      </w:pPr>
    </w:lvl>
    <w:lvl w:ilvl="3" w:tplc="0415000F" w:tentative="1">
      <w:start w:val="1"/>
      <w:numFmt w:val="decimal"/>
      <w:lvlText w:val="%4."/>
      <w:lvlJc w:val="left"/>
      <w:pPr>
        <w:tabs>
          <w:tab w:val="num" w:pos="2711"/>
        </w:tabs>
        <w:ind w:left="2711" w:hanging="360"/>
      </w:pPr>
    </w:lvl>
    <w:lvl w:ilvl="4" w:tplc="04150019" w:tentative="1">
      <w:start w:val="1"/>
      <w:numFmt w:val="lowerLetter"/>
      <w:lvlText w:val="%5."/>
      <w:lvlJc w:val="left"/>
      <w:pPr>
        <w:tabs>
          <w:tab w:val="num" w:pos="3431"/>
        </w:tabs>
        <w:ind w:left="3431" w:hanging="360"/>
      </w:pPr>
    </w:lvl>
    <w:lvl w:ilvl="5" w:tplc="0415001B" w:tentative="1">
      <w:start w:val="1"/>
      <w:numFmt w:val="lowerRoman"/>
      <w:lvlText w:val="%6."/>
      <w:lvlJc w:val="right"/>
      <w:pPr>
        <w:tabs>
          <w:tab w:val="num" w:pos="4151"/>
        </w:tabs>
        <w:ind w:left="4151" w:hanging="180"/>
      </w:pPr>
    </w:lvl>
    <w:lvl w:ilvl="6" w:tplc="0415000F" w:tentative="1">
      <w:start w:val="1"/>
      <w:numFmt w:val="decimal"/>
      <w:lvlText w:val="%7."/>
      <w:lvlJc w:val="left"/>
      <w:pPr>
        <w:tabs>
          <w:tab w:val="num" w:pos="4871"/>
        </w:tabs>
        <w:ind w:left="4871" w:hanging="360"/>
      </w:pPr>
    </w:lvl>
    <w:lvl w:ilvl="7" w:tplc="04150019" w:tentative="1">
      <w:start w:val="1"/>
      <w:numFmt w:val="lowerLetter"/>
      <w:lvlText w:val="%8."/>
      <w:lvlJc w:val="left"/>
      <w:pPr>
        <w:tabs>
          <w:tab w:val="num" w:pos="5591"/>
        </w:tabs>
        <w:ind w:left="5591" w:hanging="360"/>
      </w:pPr>
    </w:lvl>
    <w:lvl w:ilvl="8" w:tplc="0415001B" w:tentative="1">
      <w:start w:val="1"/>
      <w:numFmt w:val="lowerRoman"/>
      <w:lvlText w:val="%9."/>
      <w:lvlJc w:val="right"/>
      <w:pPr>
        <w:tabs>
          <w:tab w:val="num" w:pos="6311"/>
        </w:tabs>
        <w:ind w:left="6311" w:hanging="180"/>
      </w:pPr>
    </w:lvl>
  </w:abstractNum>
  <w:abstractNum w:abstractNumId="11" w15:restartNumberingAfterBreak="0">
    <w:nsid w:val="41DA0E62"/>
    <w:multiLevelType w:val="hybridMultilevel"/>
    <w:tmpl w:val="7C647A40"/>
    <w:lvl w:ilvl="0" w:tplc="0415000F">
      <w:start w:val="1"/>
      <w:numFmt w:val="decimal"/>
      <w:lvlText w:val="%1."/>
      <w:lvlJc w:val="left"/>
      <w:pPr>
        <w:tabs>
          <w:tab w:val="num" w:pos="551"/>
        </w:tabs>
        <w:ind w:left="551" w:hanging="360"/>
      </w:pPr>
    </w:lvl>
    <w:lvl w:ilvl="1" w:tplc="2910C414">
      <w:start w:val="1"/>
      <w:numFmt w:val="bullet"/>
      <w:lvlText w:val=""/>
      <w:lvlJc w:val="left"/>
      <w:pPr>
        <w:tabs>
          <w:tab w:val="num" w:pos="1594"/>
        </w:tabs>
        <w:ind w:left="1594" w:hanging="683"/>
      </w:pPr>
      <w:rPr>
        <w:rFonts w:ascii="Wingdings" w:hAnsi="Wingdings" w:hint="default"/>
        <w:b w:val="0"/>
        <w:i w:val="0"/>
        <w:color w:val="auto"/>
        <w:sz w:val="16"/>
      </w:rPr>
    </w:lvl>
    <w:lvl w:ilvl="2" w:tplc="0415001B" w:tentative="1">
      <w:start w:val="1"/>
      <w:numFmt w:val="lowerRoman"/>
      <w:lvlText w:val="%3."/>
      <w:lvlJc w:val="right"/>
      <w:pPr>
        <w:tabs>
          <w:tab w:val="num" w:pos="1991"/>
        </w:tabs>
        <w:ind w:left="1991" w:hanging="180"/>
      </w:pPr>
    </w:lvl>
    <w:lvl w:ilvl="3" w:tplc="0415000F" w:tentative="1">
      <w:start w:val="1"/>
      <w:numFmt w:val="decimal"/>
      <w:lvlText w:val="%4."/>
      <w:lvlJc w:val="left"/>
      <w:pPr>
        <w:tabs>
          <w:tab w:val="num" w:pos="2711"/>
        </w:tabs>
        <w:ind w:left="2711" w:hanging="360"/>
      </w:pPr>
    </w:lvl>
    <w:lvl w:ilvl="4" w:tplc="04150019" w:tentative="1">
      <w:start w:val="1"/>
      <w:numFmt w:val="lowerLetter"/>
      <w:lvlText w:val="%5."/>
      <w:lvlJc w:val="left"/>
      <w:pPr>
        <w:tabs>
          <w:tab w:val="num" w:pos="3431"/>
        </w:tabs>
        <w:ind w:left="3431" w:hanging="360"/>
      </w:pPr>
    </w:lvl>
    <w:lvl w:ilvl="5" w:tplc="0415001B" w:tentative="1">
      <w:start w:val="1"/>
      <w:numFmt w:val="lowerRoman"/>
      <w:lvlText w:val="%6."/>
      <w:lvlJc w:val="right"/>
      <w:pPr>
        <w:tabs>
          <w:tab w:val="num" w:pos="4151"/>
        </w:tabs>
        <w:ind w:left="4151" w:hanging="180"/>
      </w:pPr>
    </w:lvl>
    <w:lvl w:ilvl="6" w:tplc="0415000F" w:tentative="1">
      <w:start w:val="1"/>
      <w:numFmt w:val="decimal"/>
      <w:lvlText w:val="%7."/>
      <w:lvlJc w:val="left"/>
      <w:pPr>
        <w:tabs>
          <w:tab w:val="num" w:pos="4871"/>
        </w:tabs>
        <w:ind w:left="4871" w:hanging="360"/>
      </w:pPr>
    </w:lvl>
    <w:lvl w:ilvl="7" w:tplc="04150019" w:tentative="1">
      <w:start w:val="1"/>
      <w:numFmt w:val="lowerLetter"/>
      <w:lvlText w:val="%8."/>
      <w:lvlJc w:val="left"/>
      <w:pPr>
        <w:tabs>
          <w:tab w:val="num" w:pos="5591"/>
        </w:tabs>
        <w:ind w:left="5591" w:hanging="360"/>
      </w:pPr>
    </w:lvl>
    <w:lvl w:ilvl="8" w:tplc="0415001B" w:tentative="1">
      <w:start w:val="1"/>
      <w:numFmt w:val="lowerRoman"/>
      <w:lvlText w:val="%9."/>
      <w:lvlJc w:val="right"/>
      <w:pPr>
        <w:tabs>
          <w:tab w:val="num" w:pos="6311"/>
        </w:tabs>
        <w:ind w:left="6311" w:hanging="180"/>
      </w:pPr>
    </w:lvl>
  </w:abstractNum>
  <w:abstractNum w:abstractNumId="12" w15:restartNumberingAfterBreak="0">
    <w:nsid w:val="437C2082"/>
    <w:multiLevelType w:val="hybridMultilevel"/>
    <w:tmpl w:val="260AD86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4C616212"/>
    <w:multiLevelType w:val="hybridMultilevel"/>
    <w:tmpl w:val="A526383E"/>
    <w:lvl w:ilvl="0" w:tplc="04150001">
      <w:start w:val="1"/>
      <w:numFmt w:val="bullet"/>
      <w:lvlText w:val=""/>
      <w:lvlJc w:val="left"/>
      <w:pPr>
        <w:ind w:left="294" w:hanging="360"/>
      </w:pPr>
      <w:rPr>
        <w:rFonts w:ascii="Symbol" w:hAnsi="Symbol" w:hint="default"/>
      </w:rPr>
    </w:lvl>
    <w:lvl w:ilvl="1" w:tplc="04150003" w:tentative="1">
      <w:start w:val="1"/>
      <w:numFmt w:val="bullet"/>
      <w:lvlText w:val="o"/>
      <w:lvlJc w:val="left"/>
      <w:pPr>
        <w:ind w:left="1014" w:hanging="360"/>
      </w:pPr>
      <w:rPr>
        <w:rFonts w:ascii="Courier New" w:hAnsi="Courier New" w:cs="Courier New" w:hint="default"/>
      </w:rPr>
    </w:lvl>
    <w:lvl w:ilvl="2" w:tplc="04150005" w:tentative="1">
      <w:start w:val="1"/>
      <w:numFmt w:val="bullet"/>
      <w:lvlText w:val=""/>
      <w:lvlJc w:val="left"/>
      <w:pPr>
        <w:ind w:left="1734" w:hanging="360"/>
      </w:pPr>
      <w:rPr>
        <w:rFonts w:ascii="Wingdings" w:hAnsi="Wingdings" w:hint="default"/>
      </w:rPr>
    </w:lvl>
    <w:lvl w:ilvl="3" w:tplc="04150001" w:tentative="1">
      <w:start w:val="1"/>
      <w:numFmt w:val="bullet"/>
      <w:lvlText w:val=""/>
      <w:lvlJc w:val="left"/>
      <w:pPr>
        <w:ind w:left="2454" w:hanging="360"/>
      </w:pPr>
      <w:rPr>
        <w:rFonts w:ascii="Symbol" w:hAnsi="Symbol" w:hint="default"/>
      </w:rPr>
    </w:lvl>
    <w:lvl w:ilvl="4" w:tplc="04150003" w:tentative="1">
      <w:start w:val="1"/>
      <w:numFmt w:val="bullet"/>
      <w:lvlText w:val="o"/>
      <w:lvlJc w:val="left"/>
      <w:pPr>
        <w:ind w:left="3174" w:hanging="360"/>
      </w:pPr>
      <w:rPr>
        <w:rFonts w:ascii="Courier New" w:hAnsi="Courier New" w:cs="Courier New" w:hint="default"/>
      </w:rPr>
    </w:lvl>
    <w:lvl w:ilvl="5" w:tplc="04150005" w:tentative="1">
      <w:start w:val="1"/>
      <w:numFmt w:val="bullet"/>
      <w:lvlText w:val=""/>
      <w:lvlJc w:val="left"/>
      <w:pPr>
        <w:ind w:left="3894" w:hanging="360"/>
      </w:pPr>
      <w:rPr>
        <w:rFonts w:ascii="Wingdings" w:hAnsi="Wingdings" w:hint="default"/>
      </w:rPr>
    </w:lvl>
    <w:lvl w:ilvl="6" w:tplc="04150001" w:tentative="1">
      <w:start w:val="1"/>
      <w:numFmt w:val="bullet"/>
      <w:lvlText w:val=""/>
      <w:lvlJc w:val="left"/>
      <w:pPr>
        <w:ind w:left="4614" w:hanging="360"/>
      </w:pPr>
      <w:rPr>
        <w:rFonts w:ascii="Symbol" w:hAnsi="Symbol" w:hint="default"/>
      </w:rPr>
    </w:lvl>
    <w:lvl w:ilvl="7" w:tplc="04150003" w:tentative="1">
      <w:start w:val="1"/>
      <w:numFmt w:val="bullet"/>
      <w:lvlText w:val="o"/>
      <w:lvlJc w:val="left"/>
      <w:pPr>
        <w:ind w:left="5334" w:hanging="360"/>
      </w:pPr>
      <w:rPr>
        <w:rFonts w:ascii="Courier New" w:hAnsi="Courier New" w:cs="Courier New" w:hint="default"/>
      </w:rPr>
    </w:lvl>
    <w:lvl w:ilvl="8" w:tplc="04150005" w:tentative="1">
      <w:start w:val="1"/>
      <w:numFmt w:val="bullet"/>
      <w:lvlText w:val=""/>
      <w:lvlJc w:val="left"/>
      <w:pPr>
        <w:ind w:left="6054" w:hanging="360"/>
      </w:pPr>
      <w:rPr>
        <w:rFonts w:ascii="Wingdings" w:hAnsi="Wingdings" w:hint="default"/>
      </w:rPr>
    </w:lvl>
  </w:abstractNum>
  <w:abstractNum w:abstractNumId="14" w15:restartNumberingAfterBreak="0">
    <w:nsid w:val="520B3320"/>
    <w:multiLevelType w:val="hybridMultilevel"/>
    <w:tmpl w:val="006EB72E"/>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5" w15:restartNumberingAfterBreak="0">
    <w:nsid w:val="530A6441"/>
    <w:multiLevelType w:val="hybridMultilevel"/>
    <w:tmpl w:val="2B8AD5BA"/>
    <w:lvl w:ilvl="0" w:tplc="51604E02">
      <w:start w:val="1"/>
      <w:numFmt w:val="decimal"/>
      <w:lvlText w:val="%1)"/>
      <w:lvlJc w:val="left"/>
      <w:pPr>
        <w:ind w:left="720" w:hanging="360"/>
      </w:pPr>
      <w:rPr>
        <w:rFonts w:hint="default"/>
        <w:b/>
        <w:color w:val="0000FF"/>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6" w15:restartNumberingAfterBreak="0">
    <w:nsid w:val="56956BEA"/>
    <w:multiLevelType w:val="multilevel"/>
    <w:tmpl w:val="0415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7" w15:restartNumberingAfterBreak="0">
    <w:nsid w:val="5DDE4BE5"/>
    <w:multiLevelType w:val="hybridMultilevel"/>
    <w:tmpl w:val="95A418A8"/>
    <w:lvl w:ilvl="0" w:tplc="C9BA658C">
      <w:start w:val="1"/>
      <w:numFmt w:val="bullet"/>
      <w:lvlText w:val=""/>
      <w:lvlJc w:val="left"/>
      <w:pPr>
        <w:ind w:left="1506" w:hanging="360"/>
      </w:pPr>
      <w:rPr>
        <w:rFonts w:ascii="Symbol" w:hAnsi="Symbol" w:hint="default"/>
      </w:rPr>
    </w:lvl>
    <w:lvl w:ilvl="1" w:tplc="04150003" w:tentative="1">
      <w:start w:val="1"/>
      <w:numFmt w:val="bullet"/>
      <w:lvlText w:val="o"/>
      <w:lvlJc w:val="left"/>
      <w:pPr>
        <w:ind w:left="2226" w:hanging="360"/>
      </w:pPr>
      <w:rPr>
        <w:rFonts w:ascii="Courier New" w:hAnsi="Courier New" w:cs="Courier New" w:hint="default"/>
      </w:rPr>
    </w:lvl>
    <w:lvl w:ilvl="2" w:tplc="04150005" w:tentative="1">
      <w:start w:val="1"/>
      <w:numFmt w:val="bullet"/>
      <w:lvlText w:val=""/>
      <w:lvlJc w:val="left"/>
      <w:pPr>
        <w:ind w:left="2946" w:hanging="360"/>
      </w:pPr>
      <w:rPr>
        <w:rFonts w:ascii="Wingdings" w:hAnsi="Wingdings" w:hint="default"/>
      </w:rPr>
    </w:lvl>
    <w:lvl w:ilvl="3" w:tplc="04150001" w:tentative="1">
      <w:start w:val="1"/>
      <w:numFmt w:val="bullet"/>
      <w:lvlText w:val=""/>
      <w:lvlJc w:val="left"/>
      <w:pPr>
        <w:ind w:left="3666" w:hanging="360"/>
      </w:pPr>
      <w:rPr>
        <w:rFonts w:ascii="Symbol" w:hAnsi="Symbol" w:hint="default"/>
      </w:rPr>
    </w:lvl>
    <w:lvl w:ilvl="4" w:tplc="04150003" w:tentative="1">
      <w:start w:val="1"/>
      <w:numFmt w:val="bullet"/>
      <w:lvlText w:val="o"/>
      <w:lvlJc w:val="left"/>
      <w:pPr>
        <w:ind w:left="4386" w:hanging="360"/>
      </w:pPr>
      <w:rPr>
        <w:rFonts w:ascii="Courier New" w:hAnsi="Courier New" w:cs="Courier New" w:hint="default"/>
      </w:rPr>
    </w:lvl>
    <w:lvl w:ilvl="5" w:tplc="04150005" w:tentative="1">
      <w:start w:val="1"/>
      <w:numFmt w:val="bullet"/>
      <w:lvlText w:val=""/>
      <w:lvlJc w:val="left"/>
      <w:pPr>
        <w:ind w:left="5106" w:hanging="360"/>
      </w:pPr>
      <w:rPr>
        <w:rFonts w:ascii="Wingdings" w:hAnsi="Wingdings" w:hint="default"/>
      </w:rPr>
    </w:lvl>
    <w:lvl w:ilvl="6" w:tplc="04150001" w:tentative="1">
      <w:start w:val="1"/>
      <w:numFmt w:val="bullet"/>
      <w:lvlText w:val=""/>
      <w:lvlJc w:val="left"/>
      <w:pPr>
        <w:ind w:left="5826" w:hanging="360"/>
      </w:pPr>
      <w:rPr>
        <w:rFonts w:ascii="Symbol" w:hAnsi="Symbol" w:hint="default"/>
      </w:rPr>
    </w:lvl>
    <w:lvl w:ilvl="7" w:tplc="04150003" w:tentative="1">
      <w:start w:val="1"/>
      <w:numFmt w:val="bullet"/>
      <w:lvlText w:val="o"/>
      <w:lvlJc w:val="left"/>
      <w:pPr>
        <w:ind w:left="6546" w:hanging="360"/>
      </w:pPr>
      <w:rPr>
        <w:rFonts w:ascii="Courier New" w:hAnsi="Courier New" w:cs="Courier New" w:hint="default"/>
      </w:rPr>
    </w:lvl>
    <w:lvl w:ilvl="8" w:tplc="04150005" w:tentative="1">
      <w:start w:val="1"/>
      <w:numFmt w:val="bullet"/>
      <w:lvlText w:val=""/>
      <w:lvlJc w:val="left"/>
      <w:pPr>
        <w:ind w:left="7266" w:hanging="360"/>
      </w:pPr>
      <w:rPr>
        <w:rFonts w:ascii="Wingdings" w:hAnsi="Wingdings" w:hint="default"/>
      </w:rPr>
    </w:lvl>
  </w:abstractNum>
  <w:abstractNum w:abstractNumId="18" w15:restartNumberingAfterBreak="0">
    <w:nsid w:val="62471B67"/>
    <w:multiLevelType w:val="hybridMultilevel"/>
    <w:tmpl w:val="CD1C625A"/>
    <w:lvl w:ilvl="0" w:tplc="0415000F">
      <w:start w:val="1"/>
      <w:numFmt w:val="decimal"/>
      <w:lvlText w:val="%1."/>
      <w:lvlJc w:val="left"/>
      <w:pPr>
        <w:tabs>
          <w:tab w:val="num" w:pos="551"/>
        </w:tabs>
        <w:ind w:left="551" w:hanging="360"/>
      </w:pPr>
    </w:lvl>
    <w:lvl w:ilvl="1" w:tplc="2910C414">
      <w:start w:val="1"/>
      <w:numFmt w:val="bullet"/>
      <w:lvlText w:val=""/>
      <w:lvlJc w:val="left"/>
      <w:pPr>
        <w:tabs>
          <w:tab w:val="num" w:pos="1594"/>
        </w:tabs>
        <w:ind w:left="1594" w:hanging="683"/>
      </w:pPr>
      <w:rPr>
        <w:rFonts w:ascii="Wingdings" w:hAnsi="Wingdings" w:hint="default"/>
        <w:b w:val="0"/>
        <w:i w:val="0"/>
        <w:color w:val="auto"/>
        <w:sz w:val="16"/>
      </w:rPr>
    </w:lvl>
    <w:lvl w:ilvl="2" w:tplc="0415001B" w:tentative="1">
      <w:start w:val="1"/>
      <w:numFmt w:val="lowerRoman"/>
      <w:lvlText w:val="%3."/>
      <w:lvlJc w:val="right"/>
      <w:pPr>
        <w:tabs>
          <w:tab w:val="num" w:pos="1991"/>
        </w:tabs>
        <w:ind w:left="1991" w:hanging="180"/>
      </w:pPr>
    </w:lvl>
    <w:lvl w:ilvl="3" w:tplc="0415000F" w:tentative="1">
      <w:start w:val="1"/>
      <w:numFmt w:val="decimal"/>
      <w:lvlText w:val="%4."/>
      <w:lvlJc w:val="left"/>
      <w:pPr>
        <w:tabs>
          <w:tab w:val="num" w:pos="2711"/>
        </w:tabs>
        <w:ind w:left="2711" w:hanging="360"/>
      </w:pPr>
    </w:lvl>
    <w:lvl w:ilvl="4" w:tplc="04150019" w:tentative="1">
      <w:start w:val="1"/>
      <w:numFmt w:val="lowerLetter"/>
      <w:lvlText w:val="%5."/>
      <w:lvlJc w:val="left"/>
      <w:pPr>
        <w:tabs>
          <w:tab w:val="num" w:pos="3431"/>
        </w:tabs>
        <w:ind w:left="3431" w:hanging="360"/>
      </w:pPr>
    </w:lvl>
    <w:lvl w:ilvl="5" w:tplc="0415001B" w:tentative="1">
      <w:start w:val="1"/>
      <w:numFmt w:val="lowerRoman"/>
      <w:lvlText w:val="%6."/>
      <w:lvlJc w:val="right"/>
      <w:pPr>
        <w:tabs>
          <w:tab w:val="num" w:pos="4151"/>
        </w:tabs>
        <w:ind w:left="4151" w:hanging="180"/>
      </w:pPr>
    </w:lvl>
    <w:lvl w:ilvl="6" w:tplc="0415000F" w:tentative="1">
      <w:start w:val="1"/>
      <w:numFmt w:val="decimal"/>
      <w:lvlText w:val="%7."/>
      <w:lvlJc w:val="left"/>
      <w:pPr>
        <w:tabs>
          <w:tab w:val="num" w:pos="4871"/>
        </w:tabs>
        <w:ind w:left="4871" w:hanging="360"/>
      </w:pPr>
    </w:lvl>
    <w:lvl w:ilvl="7" w:tplc="04150019" w:tentative="1">
      <w:start w:val="1"/>
      <w:numFmt w:val="lowerLetter"/>
      <w:lvlText w:val="%8."/>
      <w:lvlJc w:val="left"/>
      <w:pPr>
        <w:tabs>
          <w:tab w:val="num" w:pos="5591"/>
        </w:tabs>
        <w:ind w:left="5591" w:hanging="360"/>
      </w:pPr>
    </w:lvl>
    <w:lvl w:ilvl="8" w:tplc="0415001B" w:tentative="1">
      <w:start w:val="1"/>
      <w:numFmt w:val="lowerRoman"/>
      <w:lvlText w:val="%9."/>
      <w:lvlJc w:val="right"/>
      <w:pPr>
        <w:tabs>
          <w:tab w:val="num" w:pos="6311"/>
        </w:tabs>
        <w:ind w:left="6311" w:hanging="180"/>
      </w:pPr>
    </w:lvl>
  </w:abstractNum>
  <w:abstractNum w:abstractNumId="19" w15:restartNumberingAfterBreak="0">
    <w:nsid w:val="62D83B27"/>
    <w:multiLevelType w:val="hybridMultilevel"/>
    <w:tmpl w:val="EA204BF4"/>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0" w15:restartNumberingAfterBreak="0">
    <w:nsid w:val="679A3EBA"/>
    <w:multiLevelType w:val="hybridMultilevel"/>
    <w:tmpl w:val="90C68AC4"/>
    <w:lvl w:ilvl="0" w:tplc="656E8A34">
      <w:start w:val="1"/>
      <w:numFmt w:val="lowerLetter"/>
      <w:lvlText w:val="%1)"/>
      <w:lvlJc w:val="left"/>
      <w:pPr>
        <w:ind w:left="786" w:hanging="360"/>
      </w:pPr>
      <w:rPr>
        <w:rFonts w:hint="default"/>
        <w:color w:val="FF0000"/>
      </w:rPr>
    </w:lvl>
    <w:lvl w:ilvl="1" w:tplc="04150019" w:tentative="1">
      <w:start w:val="1"/>
      <w:numFmt w:val="lowerLetter"/>
      <w:lvlText w:val="%2."/>
      <w:lvlJc w:val="left"/>
      <w:pPr>
        <w:ind w:left="1506" w:hanging="360"/>
      </w:pPr>
    </w:lvl>
    <w:lvl w:ilvl="2" w:tplc="0415001B" w:tentative="1">
      <w:start w:val="1"/>
      <w:numFmt w:val="lowerRoman"/>
      <w:lvlText w:val="%3."/>
      <w:lvlJc w:val="right"/>
      <w:pPr>
        <w:ind w:left="2226" w:hanging="180"/>
      </w:pPr>
    </w:lvl>
    <w:lvl w:ilvl="3" w:tplc="0415000F" w:tentative="1">
      <w:start w:val="1"/>
      <w:numFmt w:val="decimal"/>
      <w:lvlText w:val="%4."/>
      <w:lvlJc w:val="left"/>
      <w:pPr>
        <w:ind w:left="2946" w:hanging="360"/>
      </w:pPr>
    </w:lvl>
    <w:lvl w:ilvl="4" w:tplc="04150019" w:tentative="1">
      <w:start w:val="1"/>
      <w:numFmt w:val="lowerLetter"/>
      <w:lvlText w:val="%5."/>
      <w:lvlJc w:val="left"/>
      <w:pPr>
        <w:ind w:left="3666" w:hanging="360"/>
      </w:pPr>
    </w:lvl>
    <w:lvl w:ilvl="5" w:tplc="0415001B" w:tentative="1">
      <w:start w:val="1"/>
      <w:numFmt w:val="lowerRoman"/>
      <w:lvlText w:val="%6."/>
      <w:lvlJc w:val="right"/>
      <w:pPr>
        <w:ind w:left="4386" w:hanging="180"/>
      </w:pPr>
    </w:lvl>
    <w:lvl w:ilvl="6" w:tplc="0415000F" w:tentative="1">
      <w:start w:val="1"/>
      <w:numFmt w:val="decimal"/>
      <w:lvlText w:val="%7."/>
      <w:lvlJc w:val="left"/>
      <w:pPr>
        <w:ind w:left="5106" w:hanging="360"/>
      </w:pPr>
    </w:lvl>
    <w:lvl w:ilvl="7" w:tplc="04150019" w:tentative="1">
      <w:start w:val="1"/>
      <w:numFmt w:val="lowerLetter"/>
      <w:lvlText w:val="%8."/>
      <w:lvlJc w:val="left"/>
      <w:pPr>
        <w:ind w:left="5826" w:hanging="360"/>
      </w:pPr>
    </w:lvl>
    <w:lvl w:ilvl="8" w:tplc="0415001B" w:tentative="1">
      <w:start w:val="1"/>
      <w:numFmt w:val="lowerRoman"/>
      <w:lvlText w:val="%9."/>
      <w:lvlJc w:val="right"/>
      <w:pPr>
        <w:ind w:left="6546" w:hanging="180"/>
      </w:pPr>
    </w:lvl>
  </w:abstractNum>
  <w:abstractNum w:abstractNumId="21" w15:restartNumberingAfterBreak="0">
    <w:nsid w:val="69150698"/>
    <w:multiLevelType w:val="hybridMultilevel"/>
    <w:tmpl w:val="AB125238"/>
    <w:lvl w:ilvl="0" w:tplc="B4AEFF1E">
      <w:start w:val="1"/>
      <w:numFmt w:val="decimal"/>
      <w:lvlText w:val="%1."/>
      <w:lvlJc w:val="left"/>
      <w:pPr>
        <w:ind w:left="1080" w:hanging="360"/>
      </w:p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22" w15:restartNumberingAfterBreak="0">
    <w:nsid w:val="6A5D48AC"/>
    <w:multiLevelType w:val="hybridMultilevel"/>
    <w:tmpl w:val="4CF26D70"/>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3" w15:restartNumberingAfterBreak="0">
    <w:nsid w:val="758549A3"/>
    <w:multiLevelType w:val="hybridMultilevel"/>
    <w:tmpl w:val="7BE6ADBE"/>
    <w:lvl w:ilvl="0" w:tplc="E84A05B2">
      <w:start w:val="1"/>
      <w:numFmt w:val="decimal"/>
      <w:lvlText w:val="%1."/>
      <w:lvlJc w:val="left"/>
      <w:pPr>
        <w:ind w:left="720" w:hanging="360"/>
      </w:pPr>
      <w:rPr>
        <w:rFonts w:ascii="Times New Roman" w:eastAsiaTheme="minorHAnsi" w:hAnsi="Times New Roman" w:cs="Times New Roman"/>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num w:numId="1">
    <w:abstractNumId w:val="0"/>
  </w:num>
  <w:num w:numId="2">
    <w:abstractNumId w:val="16"/>
  </w:num>
  <w:num w:numId="3">
    <w:abstractNumId w:val="12"/>
  </w:num>
  <w:num w:numId="4">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4"/>
  </w:num>
  <w:num w:numId="8">
    <w:abstractNumId w:val="15"/>
  </w:num>
  <w:num w:numId="9">
    <w:abstractNumId w:val="19"/>
  </w:num>
  <w:num w:numId="10">
    <w:abstractNumId w:val="2"/>
  </w:num>
  <w:num w:numId="11">
    <w:abstractNumId w:val="14"/>
  </w:num>
  <w:num w:numId="12">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3"/>
  </w:num>
  <w:num w:numId="14">
    <w:abstractNumId w:val="1"/>
  </w:num>
  <w:num w:numId="15">
    <w:abstractNumId w:val="6"/>
  </w:num>
  <w:num w:numId="16">
    <w:abstractNumId w:val="9"/>
  </w:num>
  <w:num w:numId="17">
    <w:abstractNumId w:val="20"/>
  </w:num>
  <w:num w:numId="18">
    <w:abstractNumId w:val="17"/>
  </w:num>
  <w:num w:numId="19">
    <w:abstractNumId w:val="23"/>
  </w:num>
  <w:num w:numId="20">
    <w:abstractNumId w:val="5"/>
  </w:num>
  <w:num w:numId="21">
    <w:abstractNumId w:val="13"/>
  </w:num>
  <w:num w:numId="22">
    <w:abstractNumId w:val="10"/>
  </w:num>
  <w:num w:numId="23">
    <w:abstractNumId w:val="22"/>
  </w:num>
  <w:num w:numId="24">
    <w:abstractNumId w:val="18"/>
  </w:num>
  <w:num w:numId="25">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1257E"/>
    <w:rsid w:val="000914A9"/>
    <w:rsid w:val="000F4F76"/>
    <w:rsid w:val="0025168E"/>
    <w:rsid w:val="00292EFC"/>
    <w:rsid w:val="003F5958"/>
    <w:rsid w:val="00435726"/>
    <w:rsid w:val="004702B7"/>
    <w:rsid w:val="004C6F64"/>
    <w:rsid w:val="005A18A7"/>
    <w:rsid w:val="005D30F5"/>
    <w:rsid w:val="006C4984"/>
    <w:rsid w:val="009F5DB9"/>
    <w:rsid w:val="00A56B40"/>
    <w:rsid w:val="00B765A0"/>
    <w:rsid w:val="00BB66CC"/>
    <w:rsid w:val="00D46CE6"/>
    <w:rsid w:val="00D74DA0"/>
    <w:rsid w:val="00DE0005"/>
    <w:rsid w:val="00F1257E"/>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9233E82"/>
  <w15:chartTrackingRefBased/>
  <w15:docId w15:val="{42EFCED9-5BF6-4537-B5F9-F4F44DCBBCF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iPriority="0"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style>
  <w:style w:type="paragraph" w:styleId="Nagwek1">
    <w:name w:val="heading 1"/>
    <w:basedOn w:val="Normalny"/>
    <w:next w:val="Normalny"/>
    <w:link w:val="Nagwek1Znak"/>
    <w:uiPriority w:val="9"/>
    <w:qFormat/>
    <w:rsid w:val="00F1257E"/>
    <w:pPr>
      <w:keepNext/>
      <w:numPr>
        <w:numId w:val="1"/>
      </w:numPr>
      <w:suppressAutoHyphens/>
      <w:spacing w:after="0" w:line="240" w:lineRule="auto"/>
      <w:jc w:val="center"/>
      <w:outlineLvl w:val="0"/>
    </w:pPr>
    <w:rPr>
      <w:rFonts w:ascii="Times New Roman" w:eastAsia="Times New Roman" w:hAnsi="Times New Roman" w:cs="Times New Roman"/>
      <w:b/>
      <w:lang w:eastAsia="ar-SA"/>
    </w:rPr>
  </w:style>
  <w:style w:type="paragraph" w:styleId="Nagwek2">
    <w:name w:val="heading 2"/>
    <w:basedOn w:val="Normalny"/>
    <w:next w:val="Normalny"/>
    <w:link w:val="Nagwek2Znak"/>
    <w:uiPriority w:val="9"/>
    <w:unhideWhenUsed/>
    <w:qFormat/>
    <w:rsid w:val="00D46CE6"/>
    <w:pPr>
      <w:keepNext/>
      <w:keepLines/>
      <w:spacing w:before="40" w:after="0" w:line="240" w:lineRule="auto"/>
      <w:outlineLvl w:val="1"/>
    </w:pPr>
    <w:rPr>
      <w:rFonts w:asciiTheme="majorHAnsi" w:eastAsiaTheme="majorEastAsia" w:hAnsiTheme="majorHAnsi" w:cstheme="majorBidi"/>
      <w:color w:val="2E74B5" w:themeColor="accent1" w:themeShade="BF"/>
      <w:sz w:val="26"/>
      <w:szCs w:val="26"/>
      <w:lang w:eastAsia="pl-PL"/>
    </w:rPr>
  </w:style>
  <w:style w:type="paragraph" w:styleId="Nagwek3">
    <w:name w:val="heading 3"/>
    <w:basedOn w:val="Normalny"/>
    <w:next w:val="Normalny"/>
    <w:link w:val="Nagwek3Znak"/>
    <w:uiPriority w:val="9"/>
    <w:unhideWhenUsed/>
    <w:qFormat/>
    <w:rsid w:val="00D46CE6"/>
    <w:pPr>
      <w:keepNext/>
      <w:keepLines/>
      <w:spacing w:before="200" w:after="0" w:line="240" w:lineRule="auto"/>
      <w:outlineLvl w:val="2"/>
    </w:pPr>
    <w:rPr>
      <w:rFonts w:asciiTheme="majorHAnsi" w:eastAsiaTheme="majorEastAsia" w:hAnsiTheme="majorHAnsi" w:cstheme="majorBidi"/>
      <w:b/>
      <w:bCs/>
      <w:color w:val="5B9BD5" w:themeColor="accent1"/>
      <w:sz w:val="24"/>
      <w:szCs w:val="20"/>
      <w:lang w:eastAsia="pl-PL"/>
    </w:rPr>
  </w:style>
  <w:style w:type="paragraph" w:styleId="Nagwek4">
    <w:name w:val="heading 4"/>
    <w:basedOn w:val="Normalny"/>
    <w:next w:val="Normalny"/>
    <w:link w:val="Nagwek4Znak"/>
    <w:uiPriority w:val="9"/>
    <w:unhideWhenUsed/>
    <w:qFormat/>
    <w:rsid w:val="00D46CE6"/>
    <w:pPr>
      <w:keepNext/>
      <w:keepLines/>
      <w:spacing w:before="40" w:after="0" w:line="240" w:lineRule="auto"/>
      <w:outlineLvl w:val="3"/>
    </w:pPr>
    <w:rPr>
      <w:rFonts w:asciiTheme="majorHAnsi" w:eastAsiaTheme="majorEastAsia" w:hAnsiTheme="majorHAnsi" w:cstheme="majorBidi"/>
      <w:i/>
      <w:iCs/>
      <w:color w:val="2E74B5" w:themeColor="accent1" w:themeShade="BF"/>
      <w:sz w:val="24"/>
      <w:szCs w:val="20"/>
      <w:lang w:eastAsia="pl-PL"/>
    </w:rPr>
  </w:style>
  <w:style w:type="paragraph" w:styleId="Nagwek5">
    <w:name w:val="heading 5"/>
    <w:basedOn w:val="Normalny"/>
    <w:next w:val="Normalny"/>
    <w:link w:val="Nagwek5Znak"/>
    <w:uiPriority w:val="9"/>
    <w:semiHidden/>
    <w:unhideWhenUsed/>
    <w:qFormat/>
    <w:rsid w:val="00D46CE6"/>
    <w:pPr>
      <w:keepNext/>
      <w:keepLines/>
      <w:spacing w:before="40" w:after="0" w:line="240" w:lineRule="auto"/>
      <w:outlineLvl w:val="4"/>
    </w:pPr>
    <w:rPr>
      <w:rFonts w:asciiTheme="majorHAnsi" w:eastAsiaTheme="majorEastAsia" w:hAnsiTheme="majorHAnsi" w:cstheme="majorBidi"/>
      <w:color w:val="2E74B5" w:themeColor="accent1" w:themeShade="BF"/>
      <w:sz w:val="24"/>
      <w:szCs w:val="20"/>
      <w:lang w:eastAsia="pl-PL"/>
    </w:rPr>
  </w:style>
  <w:style w:type="paragraph" w:styleId="Nagwek7">
    <w:name w:val="heading 7"/>
    <w:basedOn w:val="Normalny"/>
    <w:next w:val="Normalny"/>
    <w:link w:val="Nagwek7Znak"/>
    <w:uiPriority w:val="9"/>
    <w:semiHidden/>
    <w:unhideWhenUsed/>
    <w:qFormat/>
    <w:rsid w:val="00D46CE6"/>
    <w:pPr>
      <w:keepNext/>
      <w:keepLines/>
      <w:spacing w:before="40" w:after="0" w:line="240" w:lineRule="auto"/>
      <w:outlineLvl w:val="6"/>
    </w:pPr>
    <w:rPr>
      <w:rFonts w:asciiTheme="majorHAnsi" w:eastAsiaTheme="majorEastAsia" w:hAnsiTheme="majorHAnsi" w:cstheme="majorBidi"/>
      <w:i/>
      <w:iCs/>
      <w:color w:val="1F4D78" w:themeColor="accent1" w:themeShade="7F"/>
      <w:sz w:val="24"/>
      <w:szCs w:val="20"/>
      <w:lang w:eastAsia="pl-P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link w:val="NagwekZnak"/>
    <w:unhideWhenUsed/>
    <w:rsid w:val="00F1257E"/>
    <w:pPr>
      <w:tabs>
        <w:tab w:val="center" w:pos="4536"/>
        <w:tab w:val="right" w:pos="9072"/>
      </w:tabs>
      <w:spacing w:after="0" w:line="240" w:lineRule="auto"/>
    </w:pPr>
  </w:style>
  <w:style w:type="character" w:customStyle="1" w:styleId="NagwekZnak">
    <w:name w:val="Nagłówek Znak"/>
    <w:basedOn w:val="Domylnaczcionkaakapitu"/>
    <w:link w:val="Nagwek"/>
    <w:rsid w:val="00F1257E"/>
  </w:style>
  <w:style w:type="paragraph" w:styleId="Stopka">
    <w:name w:val="footer"/>
    <w:basedOn w:val="Normalny"/>
    <w:link w:val="StopkaZnak"/>
    <w:uiPriority w:val="99"/>
    <w:unhideWhenUsed/>
    <w:rsid w:val="00F1257E"/>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F1257E"/>
  </w:style>
  <w:style w:type="character" w:customStyle="1" w:styleId="Nagwek1Znak">
    <w:name w:val="Nagłówek 1 Znak"/>
    <w:basedOn w:val="Domylnaczcionkaakapitu"/>
    <w:link w:val="Nagwek1"/>
    <w:uiPriority w:val="9"/>
    <w:rsid w:val="00F1257E"/>
    <w:rPr>
      <w:rFonts w:ascii="Times New Roman" w:eastAsia="Times New Roman" w:hAnsi="Times New Roman" w:cs="Times New Roman"/>
      <w:b/>
      <w:lang w:eastAsia="ar-SA"/>
    </w:rPr>
  </w:style>
  <w:style w:type="character" w:styleId="Hipercze">
    <w:name w:val="Hyperlink"/>
    <w:uiPriority w:val="99"/>
    <w:rsid w:val="00BB66CC"/>
    <w:rPr>
      <w:color w:val="0000FF"/>
      <w:u w:val="single"/>
    </w:rPr>
  </w:style>
  <w:style w:type="paragraph" w:styleId="Tekstpodstawowy">
    <w:name w:val="Body Text"/>
    <w:basedOn w:val="Normalny"/>
    <w:link w:val="TekstpodstawowyZnak"/>
    <w:uiPriority w:val="99"/>
    <w:rsid w:val="00BB66CC"/>
    <w:pPr>
      <w:tabs>
        <w:tab w:val="left" w:pos="0"/>
        <w:tab w:val="left" w:pos="1140"/>
      </w:tabs>
      <w:suppressAutoHyphens/>
      <w:spacing w:after="0" w:line="240" w:lineRule="auto"/>
      <w:jc w:val="both"/>
    </w:pPr>
    <w:rPr>
      <w:rFonts w:ascii="Times New Roman" w:eastAsia="Times New Roman" w:hAnsi="Times New Roman" w:cs="Times New Roman"/>
      <w:b/>
      <w:lang w:eastAsia="ar-SA"/>
    </w:rPr>
  </w:style>
  <w:style w:type="character" w:customStyle="1" w:styleId="TekstpodstawowyZnak">
    <w:name w:val="Tekst podstawowy Znak"/>
    <w:basedOn w:val="Domylnaczcionkaakapitu"/>
    <w:link w:val="Tekstpodstawowy"/>
    <w:uiPriority w:val="99"/>
    <w:rsid w:val="00BB66CC"/>
    <w:rPr>
      <w:rFonts w:ascii="Times New Roman" w:eastAsia="Times New Roman" w:hAnsi="Times New Roman" w:cs="Times New Roman"/>
      <w:b/>
      <w:lang w:eastAsia="ar-SA"/>
    </w:rPr>
  </w:style>
  <w:style w:type="paragraph" w:styleId="Akapitzlist">
    <w:name w:val="List Paragraph"/>
    <w:aliases w:val="sw tekst,L1,Numerowanie,Akapit z listą BS,ISCG Numerowanie,lp1,CW_Lista,Nagłowek 3,Preambuła,Kolorowa lista — akcent 11,Dot pt,F5 List Paragraph,Recommendation,List Paragraph11,maz_wyliczenie,opis dzialania,K-P_odwolanie,A_wyliczenie"/>
    <w:basedOn w:val="Normalny"/>
    <w:link w:val="AkapitzlistZnak"/>
    <w:uiPriority w:val="34"/>
    <w:qFormat/>
    <w:rsid w:val="00435726"/>
    <w:pPr>
      <w:spacing w:after="80" w:line="240" w:lineRule="auto"/>
      <w:ind w:left="720"/>
      <w:contextualSpacing/>
    </w:pPr>
    <w:rPr>
      <w:rFonts w:eastAsiaTheme="minorEastAsia"/>
      <w:sz w:val="20"/>
      <w:szCs w:val="20"/>
      <w:lang w:val="it-IT" w:eastAsia="ko-KR"/>
    </w:rPr>
  </w:style>
  <w:style w:type="character" w:customStyle="1" w:styleId="AkapitzlistZnak">
    <w:name w:val="Akapit z listą Znak"/>
    <w:aliases w:val="sw tekst Znak,L1 Znak,Numerowanie Znak,Akapit z listą BS Znak,ISCG Numerowanie Znak,lp1 Znak,CW_Lista Znak,Nagłowek 3 Znak,Preambuła Znak,Kolorowa lista — akcent 11 Znak,Dot pt Znak,F5 List Paragraph Znak,Recommendation Znak"/>
    <w:basedOn w:val="Domylnaczcionkaakapitu"/>
    <w:link w:val="Akapitzlist"/>
    <w:uiPriority w:val="34"/>
    <w:qFormat/>
    <w:locked/>
    <w:rsid w:val="00435726"/>
    <w:rPr>
      <w:rFonts w:eastAsiaTheme="minorEastAsia"/>
      <w:sz w:val="20"/>
      <w:szCs w:val="20"/>
      <w:lang w:val="it-IT" w:eastAsia="ko-KR"/>
    </w:rPr>
  </w:style>
  <w:style w:type="table" w:styleId="Tabela-Siatka">
    <w:name w:val="Table Grid"/>
    <w:basedOn w:val="Standardowy"/>
    <w:rsid w:val="00435726"/>
    <w:pPr>
      <w:spacing w:after="0" w:line="240" w:lineRule="auto"/>
    </w:pPr>
    <w:rPr>
      <w:rFonts w:ascii="Times New Roman" w:eastAsia="Times New Roman" w:hAnsi="Times New Roman" w:cs="Times New Roman"/>
      <w:sz w:val="20"/>
      <w:szCs w:val="20"/>
      <w:lang w:val="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Default">
    <w:name w:val="Default"/>
    <w:rsid w:val="00435726"/>
    <w:pPr>
      <w:autoSpaceDE w:val="0"/>
      <w:autoSpaceDN w:val="0"/>
      <w:adjustRightInd w:val="0"/>
      <w:spacing w:after="0" w:line="240" w:lineRule="auto"/>
    </w:pPr>
    <w:rPr>
      <w:rFonts w:ascii="Calibri" w:eastAsia="Times New Roman" w:hAnsi="Calibri" w:cs="Calibri"/>
      <w:color w:val="000000"/>
      <w:sz w:val="24"/>
      <w:szCs w:val="24"/>
      <w:lang w:val="en-US"/>
    </w:rPr>
  </w:style>
  <w:style w:type="paragraph" w:customStyle="1" w:styleId="a">
    <w:name w:val="正文"/>
    <w:rsid w:val="00435726"/>
    <w:pPr>
      <w:spacing w:after="0" w:line="240" w:lineRule="auto"/>
    </w:pPr>
    <w:rPr>
      <w:rFonts w:ascii="Times New Roman" w:eastAsia="Arial Unicode MS" w:hAnsi="Times New Roman" w:cs="Arial Unicode MS"/>
      <w:color w:val="00000A"/>
      <w:kern w:val="1"/>
      <w:sz w:val="24"/>
      <w:szCs w:val="24"/>
      <w:u w:color="00000A"/>
      <w:lang w:eastAsia="zh-CN" w:bidi="hi-IN"/>
    </w:rPr>
  </w:style>
  <w:style w:type="character" w:customStyle="1" w:styleId="TekstprzypisudolnegoZnak">
    <w:name w:val="Tekst przypisu dolnego Znak"/>
    <w:aliases w:val="Tekst przypisu dolnego-poligrafia Znak"/>
    <w:basedOn w:val="Domylnaczcionkaakapitu"/>
    <w:link w:val="Tekstprzypisudolnego"/>
    <w:uiPriority w:val="99"/>
    <w:semiHidden/>
    <w:locked/>
    <w:rsid w:val="003F5958"/>
    <w:rPr>
      <w:lang w:eastAsia="ar-SA"/>
    </w:rPr>
  </w:style>
  <w:style w:type="paragraph" w:styleId="Tekstprzypisudolnego">
    <w:name w:val="footnote text"/>
    <w:aliases w:val="Tekst przypisu dolnego-poligrafia"/>
    <w:basedOn w:val="Normalny"/>
    <w:link w:val="TekstprzypisudolnegoZnak"/>
    <w:uiPriority w:val="99"/>
    <w:semiHidden/>
    <w:unhideWhenUsed/>
    <w:rsid w:val="003F5958"/>
    <w:pPr>
      <w:spacing w:after="0" w:line="240" w:lineRule="auto"/>
    </w:pPr>
    <w:rPr>
      <w:lang w:eastAsia="ar-SA"/>
    </w:rPr>
  </w:style>
  <w:style w:type="character" w:customStyle="1" w:styleId="TekstprzypisudolnegoZnak1">
    <w:name w:val="Tekst przypisu dolnego Znak1"/>
    <w:basedOn w:val="Domylnaczcionkaakapitu"/>
    <w:uiPriority w:val="99"/>
    <w:semiHidden/>
    <w:rsid w:val="003F5958"/>
    <w:rPr>
      <w:sz w:val="20"/>
      <w:szCs w:val="20"/>
    </w:rPr>
  </w:style>
  <w:style w:type="paragraph" w:customStyle="1" w:styleId="Normal1">
    <w:name w:val="Normal1"/>
    <w:basedOn w:val="Normalny"/>
    <w:uiPriority w:val="99"/>
    <w:rsid w:val="003F5958"/>
    <w:pPr>
      <w:spacing w:before="120" w:after="120" w:line="288" w:lineRule="auto"/>
      <w:jc w:val="both"/>
    </w:pPr>
    <w:rPr>
      <w:rFonts w:ascii="Calibri" w:hAnsi="Calibri" w:cs="Calibri"/>
      <w:color w:val="000000"/>
    </w:rPr>
  </w:style>
  <w:style w:type="character" w:styleId="Odwoanieprzypisudolnego">
    <w:name w:val="footnote reference"/>
    <w:basedOn w:val="Domylnaczcionkaakapitu"/>
    <w:uiPriority w:val="99"/>
    <w:semiHidden/>
    <w:unhideWhenUsed/>
    <w:rsid w:val="003F5958"/>
    <w:rPr>
      <w:vertAlign w:val="superscript"/>
    </w:rPr>
  </w:style>
  <w:style w:type="paragraph" w:styleId="NormalnyWeb">
    <w:name w:val="Normal (Web)"/>
    <w:basedOn w:val="Normalny"/>
    <w:qFormat/>
    <w:rsid w:val="003F5958"/>
    <w:pPr>
      <w:spacing w:before="100" w:beforeAutospacing="1" w:after="100" w:afterAutospacing="1" w:line="240" w:lineRule="auto"/>
    </w:pPr>
    <w:rPr>
      <w:rFonts w:ascii="Times New Roman" w:eastAsia="Times New Roman" w:hAnsi="Times New Roman" w:cs="Times New Roman"/>
      <w:sz w:val="24"/>
      <w:szCs w:val="24"/>
      <w:lang w:eastAsia="pl-PL"/>
    </w:rPr>
  </w:style>
  <w:style w:type="character" w:customStyle="1" w:styleId="FontStyle12">
    <w:name w:val="Font Style12"/>
    <w:rsid w:val="003F5958"/>
    <w:rPr>
      <w:rFonts w:ascii="Times New Roman" w:hAnsi="Times New Roman" w:cs="Times New Roman"/>
      <w:color w:val="000000"/>
      <w:sz w:val="20"/>
      <w:szCs w:val="20"/>
    </w:rPr>
  </w:style>
  <w:style w:type="character" w:styleId="Uwydatnienie">
    <w:name w:val="Emphasis"/>
    <w:uiPriority w:val="20"/>
    <w:qFormat/>
    <w:rsid w:val="003F5958"/>
    <w:rPr>
      <w:i/>
      <w:iCs/>
    </w:rPr>
  </w:style>
  <w:style w:type="paragraph" w:styleId="Tekstkomentarza">
    <w:name w:val="annotation text"/>
    <w:aliases w:val="Znak Znak Znak,Tekst komentarza1,Znak1,Tekst podstawowy 31 Znak,Znak Znak1,Tekst podstawowy 31 Znak Znak,Tekst podstawowy 31,Znak Znak Znak Znak Znak"/>
    <w:basedOn w:val="Normalny"/>
    <w:link w:val="TekstkomentarzaZnak"/>
    <w:rsid w:val="006C4984"/>
    <w:pPr>
      <w:widowControl w:val="0"/>
      <w:autoSpaceDE w:val="0"/>
      <w:autoSpaceDN w:val="0"/>
      <w:adjustRightInd w:val="0"/>
      <w:spacing w:after="0" w:line="240" w:lineRule="auto"/>
    </w:pPr>
    <w:rPr>
      <w:rFonts w:ascii="Candara" w:eastAsia="Times New Roman" w:hAnsi="Candara" w:cs="Times New Roman"/>
      <w:sz w:val="20"/>
      <w:szCs w:val="20"/>
      <w:lang w:eastAsia="pl-PL"/>
    </w:rPr>
  </w:style>
  <w:style w:type="character" w:customStyle="1" w:styleId="TekstkomentarzaZnak">
    <w:name w:val="Tekst komentarza Znak"/>
    <w:aliases w:val="Znak Znak Znak Znak,Tekst komentarza1 Znak,Znak1 Znak,Tekst podstawowy 31 Znak Znak1,Znak Znak1 Znak,Tekst podstawowy 31 Znak Znak Znak,Tekst podstawowy 31 Znak1,Znak Znak Znak Znak Znak Znak"/>
    <w:basedOn w:val="Domylnaczcionkaakapitu"/>
    <w:link w:val="Tekstkomentarza"/>
    <w:uiPriority w:val="99"/>
    <w:rsid w:val="006C4984"/>
    <w:rPr>
      <w:rFonts w:ascii="Candara" w:eastAsia="Times New Roman" w:hAnsi="Candara" w:cs="Times New Roman"/>
      <w:sz w:val="20"/>
      <w:szCs w:val="20"/>
      <w:lang w:eastAsia="pl-PL"/>
    </w:rPr>
  </w:style>
  <w:style w:type="paragraph" w:customStyle="1" w:styleId="NumberList">
    <w:name w:val="Number List"/>
    <w:qFormat/>
    <w:rsid w:val="006C4984"/>
    <w:pPr>
      <w:suppressAutoHyphens/>
      <w:spacing w:after="0" w:line="240" w:lineRule="auto"/>
      <w:ind w:left="432"/>
      <w:jc w:val="both"/>
    </w:pPr>
    <w:rPr>
      <w:rFonts w:ascii="Times New Roman" w:eastAsia="Times New Roman" w:hAnsi="Times New Roman" w:cs="Times New Roman"/>
      <w:color w:val="000000"/>
      <w:sz w:val="24"/>
      <w:szCs w:val="20"/>
      <w:lang w:val="cs-CZ" w:eastAsia="zh-CN"/>
    </w:rPr>
  </w:style>
  <w:style w:type="paragraph" w:customStyle="1" w:styleId="ox-5a0517389e-msonospacing">
    <w:name w:val="ox-5a0517389e-msonospacing"/>
    <w:basedOn w:val="Normalny"/>
    <w:rsid w:val="006C4984"/>
    <w:pPr>
      <w:spacing w:before="100" w:beforeAutospacing="1" w:after="100" w:afterAutospacing="1" w:line="240" w:lineRule="auto"/>
    </w:pPr>
    <w:rPr>
      <w:rFonts w:ascii="Times New Roman" w:eastAsia="Times New Roman" w:hAnsi="Times New Roman" w:cs="Times New Roman"/>
      <w:sz w:val="24"/>
      <w:szCs w:val="24"/>
      <w:lang w:eastAsia="pl-PL"/>
    </w:rPr>
  </w:style>
  <w:style w:type="character" w:customStyle="1" w:styleId="Nagwek2Znak">
    <w:name w:val="Nagłówek 2 Znak"/>
    <w:basedOn w:val="Domylnaczcionkaakapitu"/>
    <w:link w:val="Nagwek2"/>
    <w:uiPriority w:val="9"/>
    <w:rsid w:val="00D46CE6"/>
    <w:rPr>
      <w:rFonts w:asciiTheme="majorHAnsi" w:eastAsiaTheme="majorEastAsia" w:hAnsiTheme="majorHAnsi" w:cstheme="majorBidi"/>
      <w:color w:val="2E74B5" w:themeColor="accent1" w:themeShade="BF"/>
      <w:sz w:val="26"/>
      <w:szCs w:val="26"/>
      <w:lang w:eastAsia="pl-PL"/>
    </w:rPr>
  </w:style>
  <w:style w:type="character" w:customStyle="1" w:styleId="Nagwek3Znak">
    <w:name w:val="Nagłówek 3 Znak"/>
    <w:basedOn w:val="Domylnaczcionkaakapitu"/>
    <w:link w:val="Nagwek3"/>
    <w:uiPriority w:val="9"/>
    <w:rsid w:val="00D46CE6"/>
    <w:rPr>
      <w:rFonts w:asciiTheme="majorHAnsi" w:eastAsiaTheme="majorEastAsia" w:hAnsiTheme="majorHAnsi" w:cstheme="majorBidi"/>
      <w:b/>
      <w:bCs/>
      <w:color w:val="5B9BD5" w:themeColor="accent1"/>
      <w:sz w:val="24"/>
      <w:szCs w:val="20"/>
      <w:lang w:eastAsia="pl-PL"/>
    </w:rPr>
  </w:style>
  <w:style w:type="character" w:customStyle="1" w:styleId="Nagwek4Znak">
    <w:name w:val="Nagłówek 4 Znak"/>
    <w:basedOn w:val="Domylnaczcionkaakapitu"/>
    <w:link w:val="Nagwek4"/>
    <w:uiPriority w:val="9"/>
    <w:rsid w:val="00D46CE6"/>
    <w:rPr>
      <w:rFonts w:asciiTheme="majorHAnsi" w:eastAsiaTheme="majorEastAsia" w:hAnsiTheme="majorHAnsi" w:cstheme="majorBidi"/>
      <w:i/>
      <w:iCs/>
      <w:color w:val="2E74B5" w:themeColor="accent1" w:themeShade="BF"/>
      <w:sz w:val="24"/>
      <w:szCs w:val="20"/>
      <w:lang w:eastAsia="pl-PL"/>
    </w:rPr>
  </w:style>
  <w:style w:type="character" w:customStyle="1" w:styleId="Nagwek5Znak">
    <w:name w:val="Nagłówek 5 Znak"/>
    <w:basedOn w:val="Domylnaczcionkaakapitu"/>
    <w:link w:val="Nagwek5"/>
    <w:uiPriority w:val="9"/>
    <w:semiHidden/>
    <w:rsid w:val="00D46CE6"/>
    <w:rPr>
      <w:rFonts w:asciiTheme="majorHAnsi" w:eastAsiaTheme="majorEastAsia" w:hAnsiTheme="majorHAnsi" w:cstheme="majorBidi"/>
      <w:color w:val="2E74B5" w:themeColor="accent1" w:themeShade="BF"/>
      <w:sz w:val="24"/>
      <w:szCs w:val="20"/>
      <w:lang w:eastAsia="pl-PL"/>
    </w:rPr>
  </w:style>
  <w:style w:type="character" w:customStyle="1" w:styleId="Nagwek7Znak">
    <w:name w:val="Nagłówek 7 Znak"/>
    <w:basedOn w:val="Domylnaczcionkaakapitu"/>
    <w:link w:val="Nagwek7"/>
    <w:uiPriority w:val="9"/>
    <w:semiHidden/>
    <w:rsid w:val="00D46CE6"/>
    <w:rPr>
      <w:rFonts w:asciiTheme="majorHAnsi" w:eastAsiaTheme="majorEastAsia" w:hAnsiTheme="majorHAnsi" w:cstheme="majorBidi"/>
      <w:i/>
      <w:iCs/>
      <w:color w:val="1F4D78" w:themeColor="accent1" w:themeShade="7F"/>
      <w:sz w:val="24"/>
      <w:szCs w:val="20"/>
      <w:lang w:eastAsia="pl-PL"/>
    </w:rPr>
  </w:style>
  <w:style w:type="paragraph" w:styleId="Bezodstpw">
    <w:name w:val="No Spacing"/>
    <w:uiPriority w:val="1"/>
    <w:qFormat/>
    <w:rsid w:val="00D46CE6"/>
    <w:pPr>
      <w:spacing w:after="0" w:line="240" w:lineRule="auto"/>
    </w:pPr>
  </w:style>
  <w:style w:type="paragraph" w:styleId="Tekstdymka">
    <w:name w:val="Balloon Text"/>
    <w:basedOn w:val="Normalny"/>
    <w:link w:val="TekstdymkaZnak"/>
    <w:uiPriority w:val="99"/>
    <w:semiHidden/>
    <w:unhideWhenUsed/>
    <w:rsid w:val="00D46CE6"/>
    <w:pPr>
      <w:spacing w:after="0" w:line="240" w:lineRule="auto"/>
    </w:pPr>
    <w:rPr>
      <w:rFonts w:ascii="Tahoma" w:eastAsia="Times New Roman" w:hAnsi="Tahoma" w:cs="Tahoma"/>
      <w:sz w:val="16"/>
      <w:szCs w:val="16"/>
      <w:lang w:eastAsia="pl-PL"/>
    </w:rPr>
  </w:style>
  <w:style w:type="character" w:customStyle="1" w:styleId="TekstdymkaZnak">
    <w:name w:val="Tekst dymka Znak"/>
    <w:basedOn w:val="Domylnaczcionkaakapitu"/>
    <w:link w:val="Tekstdymka"/>
    <w:uiPriority w:val="99"/>
    <w:semiHidden/>
    <w:rsid w:val="00D46CE6"/>
    <w:rPr>
      <w:rFonts w:ascii="Tahoma" w:eastAsia="Times New Roman" w:hAnsi="Tahoma" w:cs="Tahoma"/>
      <w:sz w:val="16"/>
      <w:szCs w:val="16"/>
      <w:lang w:eastAsia="pl-PL"/>
    </w:rPr>
  </w:style>
  <w:style w:type="paragraph" w:customStyle="1" w:styleId="NA">
    <w:name w:val="N/A"/>
    <w:basedOn w:val="Normalny"/>
    <w:rsid w:val="00D46CE6"/>
    <w:pPr>
      <w:tabs>
        <w:tab w:val="left" w:pos="9000"/>
        <w:tab w:val="right" w:pos="9360"/>
      </w:tabs>
      <w:suppressAutoHyphens/>
      <w:spacing w:after="0" w:line="240" w:lineRule="auto"/>
    </w:pPr>
    <w:rPr>
      <w:rFonts w:ascii="Courier" w:eastAsia="Times New Roman" w:hAnsi="Courier" w:cs="Times New Roman"/>
      <w:sz w:val="24"/>
      <w:szCs w:val="20"/>
      <w:lang w:val="en-US" w:eastAsia="pl-PL"/>
    </w:rPr>
  </w:style>
  <w:style w:type="character" w:styleId="Pogrubienie">
    <w:name w:val="Strong"/>
    <w:basedOn w:val="Domylnaczcionkaakapitu"/>
    <w:qFormat/>
    <w:rsid w:val="00D46CE6"/>
    <w:rPr>
      <w:b/>
      <w:bCs/>
    </w:rPr>
  </w:style>
  <w:style w:type="character" w:styleId="HTML-staaszeroko">
    <w:name w:val="HTML Typewriter"/>
    <w:basedOn w:val="Domylnaczcionkaakapitu"/>
    <w:semiHidden/>
    <w:rsid w:val="00D46CE6"/>
    <w:rPr>
      <w:rFonts w:ascii="Arial Unicode MS" w:eastAsia="Arial Unicode MS" w:hAnsi="Arial Unicode MS" w:cs="Arial Unicode MS"/>
      <w:sz w:val="20"/>
      <w:szCs w:val="20"/>
    </w:rPr>
  </w:style>
  <w:style w:type="paragraph" w:styleId="Tekstprzypisukocowego">
    <w:name w:val="endnote text"/>
    <w:basedOn w:val="Normalny"/>
    <w:link w:val="TekstprzypisukocowegoZnak"/>
    <w:uiPriority w:val="99"/>
    <w:semiHidden/>
    <w:unhideWhenUsed/>
    <w:rsid w:val="00D46CE6"/>
    <w:pPr>
      <w:spacing w:after="0" w:line="240" w:lineRule="auto"/>
    </w:pPr>
    <w:rPr>
      <w:rFonts w:ascii="Courier" w:eastAsia="Times New Roman" w:hAnsi="Courier" w:cs="Times New Roman"/>
      <w:sz w:val="20"/>
      <w:szCs w:val="20"/>
      <w:lang w:eastAsia="pl-PL"/>
    </w:rPr>
  </w:style>
  <w:style w:type="character" w:customStyle="1" w:styleId="TekstprzypisukocowegoZnak">
    <w:name w:val="Tekst przypisu końcowego Znak"/>
    <w:basedOn w:val="Domylnaczcionkaakapitu"/>
    <w:link w:val="Tekstprzypisukocowego"/>
    <w:uiPriority w:val="99"/>
    <w:semiHidden/>
    <w:rsid w:val="00D46CE6"/>
    <w:rPr>
      <w:rFonts w:ascii="Courier" w:eastAsia="Times New Roman" w:hAnsi="Courier" w:cs="Times New Roman"/>
      <w:sz w:val="20"/>
      <w:szCs w:val="20"/>
      <w:lang w:eastAsia="pl-PL"/>
    </w:rPr>
  </w:style>
  <w:style w:type="character" w:styleId="Odwoanieprzypisukocowego">
    <w:name w:val="endnote reference"/>
    <w:basedOn w:val="Domylnaczcionkaakapitu"/>
    <w:uiPriority w:val="99"/>
    <w:semiHidden/>
    <w:unhideWhenUsed/>
    <w:rsid w:val="00D46CE6"/>
    <w:rPr>
      <w:vertAlign w:val="superscript"/>
    </w:rPr>
  </w:style>
  <w:style w:type="paragraph" w:styleId="Tekstpodstawowy2">
    <w:name w:val="Body Text 2"/>
    <w:basedOn w:val="Normalny"/>
    <w:link w:val="Tekstpodstawowy2Znak"/>
    <w:unhideWhenUsed/>
    <w:rsid w:val="00D46CE6"/>
    <w:pPr>
      <w:spacing w:after="0" w:line="240" w:lineRule="auto"/>
      <w:jc w:val="both"/>
    </w:pPr>
    <w:rPr>
      <w:rFonts w:ascii="Times New Roman" w:eastAsia="Times New Roman" w:hAnsi="Times New Roman" w:cs="Times New Roman"/>
      <w:color w:val="000000"/>
      <w:sz w:val="24"/>
      <w:szCs w:val="24"/>
      <w:lang w:eastAsia="pl-PL"/>
    </w:rPr>
  </w:style>
  <w:style w:type="character" w:customStyle="1" w:styleId="Tekstpodstawowy2Znak">
    <w:name w:val="Tekst podstawowy 2 Znak"/>
    <w:basedOn w:val="Domylnaczcionkaakapitu"/>
    <w:link w:val="Tekstpodstawowy2"/>
    <w:rsid w:val="00D46CE6"/>
    <w:rPr>
      <w:rFonts w:ascii="Times New Roman" w:eastAsia="Times New Roman" w:hAnsi="Times New Roman" w:cs="Times New Roman"/>
      <w:color w:val="000000"/>
      <w:sz w:val="24"/>
      <w:szCs w:val="24"/>
      <w:lang w:eastAsia="pl-PL"/>
    </w:rPr>
  </w:style>
  <w:style w:type="paragraph" w:styleId="Tekstpodstawowywcity2">
    <w:name w:val="Body Text Indent 2"/>
    <w:basedOn w:val="Normalny"/>
    <w:link w:val="Tekstpodstawowywcity2Znak"/>
    <w:uiPriority w:val="99"/>
    <w:semiHidden/>
    <w:unhideWhenUsed/>
    <w:rsid w:val="00D46CE6"/>
    <w:pPr>
      <w:spacing w:after="120" w:line="480" w:lineRule="auto"/>
      <w:ind w:left="283"/>
    </w:pPr>
    <w:rPr>
      <w:rFonts w:ascii="Times New Roman" w:eastAsia="Times New Roman" w:hAnsi="Times New Roman" w:cs="Times New Roman"/>
      <w:sz w:val="24"/>
      <w:szCs w:val="24"/>
      <w:lang w:eastAsia="pl-PL"/>
    </w:rPr>
  </w:style>
  <w:style w:type="character" w:customStyle="1" w:styleId="Tekstpodstawowywcity2Znak">
    <w:name w:val="Tekst podstawowy wcięty 2 Znak"/>
    <w:basedOn w:val="Domylnaczcionkaakapitu"/>
    <w:link w:val="Tekstpodstawowywcity2"/>
    <w:uiPriority w:val="99"/>
    <w:semiHidden/>
    <w:rsid w:val="00D46CE6"/>
    <w:rPr>
      <w:rFonts w:ascii="Times New Roman" w:eastAsia="Times New Roman" w:hAnsi="Times New Roman" w:cs="Times New Roman"/>
      <w:sz w:val="24"/>
      <w:szCs w:val="24"/>
      <w:lang w:eastAsia="pl-PL"/>
    </w:rPr>
  </w:style>
  <w:style w:type="paragraph" w:styleId="Tekstpodstawowywcity">
    <w:name w:val="Body Text Indent"/>
    <w:basedOn w:val="Normalny"/>
    <w:link w:val="TekstpodstawowywcityZnak"/>
    <w:uiPriority w:val="99"/>
    <w:semiHidden/>
    <w:unhideWhenUsed/>
    <w:rsid w:val="00D46CE6"/>
    <w:pPr>
      <w:spacing w:after="120" w:line="240" w:lineRule="auto"/>
      <w:ind w:left="283"/>
    </w:pPr>
    <w:rPr>
      <w:rFonts w:ascii="Courier" w:eastAsia="Times New Roman" w:hAnsi="Courier" w:cs="Times New Roman"/>
      <w:sz w:val="24"/>
      <w:szCs w:val="20"/>
      <w:lang w:eastAsia="pl-PL"/>
    </w:rPr>
  </w:style>
  <w:style w:type="character" w:customStyle="1" w:styleId="TekstpodstawowywcityZnak">
    <w:name w:val="Tekst podstawowy wcięty Znak"/>
    <w:basedOn w:val="Domylnaczcionkaakapitu"/>
    <w:link w:val="Tekstpodstawowywcity"/>
    <w:uiPriority w:val="99"/>
    <w:semiHidden/>
    <w:rsid w:val="00D46CE6"/>
    <w:rPr>
      <w:rFonts w:ascii="Courier" w:eastAsia="Times New Roman" w:hAnsi="Courier" w:cs="Times New Roman"/>
      <w:sz w:val="24"/>
      <w:szCs w:val="20"/>
      <w:lang w:eastAsia="pl-PL"/>
    </w:rPr>
  </w:style>
  <w:style w:type="paragraph" w:styleId="Tekstpodstawowywcity3">
    <w:name w:val="Body Text Indent 3"/>
    <w:basedOn w:val="Normalny"/>
    <w:link w:val="Tekstpodstawowywcity3Znak"/>
    <w:unhideWhenUsed/>
    <w:rsid w:val="00D46CE6"/>
    <w:pPr>
      <w:spacing w:after="120" w:line="240" w:lineRule="auto"/>
      <w:ind w:left="283"/>
    </w:pPr>
    <w:rPr>
      <w:rFonts w:ascii="Times New Roman" w:eastAsia="Times New Roman" w:hAnsi="Times New Roman" w:cs="Times New Roman"/>
      <w:sz w:val="16"/>
      <w:szCs w:val="16"/>
      <w:lang w:eastAsia="pl-PL"/>
    </w:rPr>
  </w:style>
  <w:style w:type="character" w:customStyle="1" w:styleId="Tekstpodstawowywcity3Znak">
    <w:name w:val="Tekst podstawowy wcięty 3 Znak"/>
    <w:basedOn w:val="Domylnaczcionkaakapitu"/>
    <w:link w:val="Tekstpodstawowywcity3"/>
    <w:rsid w:val="00D46CE6"/>
    <w:rPr>
      <w:rFonts w:ascii="Times New Roman" w:eastAsia="Times New Roman" w:hAnsi="Times New Roman" w:cs="Times New Roman"/>
      <w:sz w:val="16"/>
      <w:szCs w:val="16"/>
      <w:lang w:eastAsia="pl-PL"/>
    </w:rPr>
  </w:style>
  <w:style w:type="paragraph" w:customStyle="1" w:styleId="AbsatzTableFormat">
    <w:name w:val="AbsatzTableFormat"/>
    <w:basedOn w:val="Normalny"/>
    <w:autoRedefine/>
    <w:rsid w:val="00D46CE6"/>
    <w:pPr>
      <w:spacing w:after="0" w:line="240" w:lineRule="auto"/>
      <w:ind w:right="102"/>
    </w:pPr>
    <w:rPr>
      <w:rFonts w:ascii="Arial" w:eastAsia="Times New Roman" w:hAnsi="Arial" w:cs="Arial"/>
      <w:color w:val="FF0000"/>
      <w:sz w:val="20"/>
      <w:szCs w:val="20"/>
      <w:lang w:eastAsia="pl-PL"/>
    </w:rPr>
  </w:style>
  <w:style w:type="table" w:customStyle="1" w:styleId="Tabela-Siatka1">
    <w:name w:val="Tabela - Siatka1"/>
    <w:basedOn w:val="Standardowy"/>
    <w:next w:val="Tabela-Siatka"/>
    <w:rsid w:val="00D46CE6"/>
    <w:pPr>
      <w:spacing w:after="0" w:line="240" w:lineRule="auto"/>
    </w:pPr>
    <w:rPr>
      <w:rFonts w:ascii="Times New Roman" w:eastAsia="Times New Roman" w:hAnsi="Times New Roman" w:cs="Times New Roman"/>
      <w:sz w:val="20"/>
      <w:szCs w:val="20"/>
      <w:lang w:eastAsia="pl-P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Bezlisty1">
    <w:name w:val="Bez listy1"/>
    <w:next w:val="Bezlisty"/>
    <w:uiPriority w:val="99"/>
    <w:semiHidden/>
    <w:unhideWhenUsed/>
    <w:rsid w:val="00D46CE6"/>
  </w:style>
  <w:style w:type="table" w:customStyle="1" w:styleId="Tabela-Siatka2">
    <w:name w:val="Tabela - Siatka2"/>
    <w:basedOn w:val="Standardowy"/>
    <w:next w:val="Tabela-Siatka"/>
    <w:uiPriority w:val="39"/>
    <w:rsid w:val="00D46CE6"/>
    <w:pPr>
      <w:spacing w:after="0" w:line="240" w:lineRule="auto"/>
    </w:pPr>
    <w:rPr>
      <w:rFonts w:ascii="Times New Roman" w:eastAsia="Times New Roman" w:hAnsi="Times New Roman" w:cs="Times New Roman"/>
      <w:sz w:val="20"/>
      <w:szCs w:val="20"/>
      <w:lang w:eastAsia="pl-P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Siatka11">
    <w:name w:val="Tabela - Siatka11"/>
    <w:basedOn w:val="Standardowy"/>
    <w:next w:val="Tabela-Siatka"/>
    <w:rsid w:val="00D46CE6"/>
    <w:pPr>
      <w:spacing w:after="0" w:line="240" w:lineRule="auto"/>
    </w:pPr>
    <w:rPr>
      <w:rFonts w:ascii="Times New Roman" w:eastAsia="Times New Roman" w:hAnsi="Times New Roman" w:cs="Times New Roman"/>
      <w:sz w:val="20"/>
      <w:szCs w:val="20"/>
      <w:lang w:eastAsia="pl-P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podstawowy3">
    <w:name w:val="Body Text 3"/>
    <w:basedOn w:val="Normalny"/>
    <w:link w:val="Tekstpodstawowy3Znak"/>
    <w:uiPriority w:val="99"/>
    <w:semiHidden/>
    <w:unhideWhenUsed/>
    <w:rsid w:val="00D46CE6"/>
    <w:pPr>
      <w:spacing w:after="120" w:line="240" w:lineRule="auto"/>
    </w:pPr>
    <w:rPr>
      <w:rFonts w:ascii="Courier" w:eastAsia="Times New Roman" w:hAnsi="Courier" w:cs="Times New Roman"/>
      <w:sz w:val="16"/>
      <w:szCs w:val="16"/>
      <w:lang w:eastAsia="pl-PL"/>
    </w:rPr>
  </w:style>
  <w:style w:type="character" w:customStyle="1" w:styleId="Tekstpodstawowy3Znak">
    <w:name w:val="Tekst podstawowy 3 Znak"/>
    <w:basedOn w:val="Domylnaczcionkaakapitu"/>
    <w:link w:val="Tekstpodstawowy3"/>
    <w:uiPriority w:val="99"/>
    <w:semiHidden/>
    <w:rsid w:val="00D46CE6"/>
    <w:rPr>
      <w:rFonts w:ascii="Courier" w:eastAsia="Times New Roman" w:hAnsi="Courier" w:cs="Times New Roman"/>
      <w:sz w:val="16"/>
      <w:szCs w:val="16"/>
      <w:lang w:eastAsia="pl-PL"/>
    </w:rPr>
  </w:style>
  <w:style w:type="paragraph" w:customStyle="1" w:styleId="Znak7ZnakZnakZnakZnakZnakZnakZnakZnakZnak1ZnakZnakZnakZnak">
    <w:name w:val="Znak7 Znak Znak Znak Znak Znak Znak Znak Znak Znak1 Znak Znak Znak Znak"/>
    <w:basedOn w:val="Normalny"/>
    <w:rsid w:val="00D46CE6"/>
    <w:pPr>
      <w:spacing w:after="0" w:line="240" w:lineRule="auto"/>
    </w:pPr>
    <w:rPr>
      <w:rFonts w:ascii="Times New Roman" w:eastAsia="Times New Roman" w:hAnsi="Times New Roman" w:cs="Times New Roman"/>
      <w:sz w:val="24"/>
      <w:szCs w:val="24"/>
      <w:lang w:eastAsia="pl-PL"/>
    </w:rPr>
  </w:style>
  <w:style w:type="table" w:customStyle="1" w:styleId="Tabela-Siatka21">
    <w:name w:val="Tabela - Siatka21"/>
    <w:basedOn w:val="Standardowy"/>
    <w:next w:val="Tabela-Siatka"/>
    <w:uiPriority w:val="59"/>
    <w:rsid w:val="00D46CE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tandard">
    <w:name w:val="Standard"/>
    <w:rsid w:val="00D46CE6"/>
    <w:pPr>
      <w:widowControl w:val="0"/>
      <w:suppressAutoHyphens/>
      <w:autoSpaceDN w:val="0"/>
      <w:spacing w:after="0" w:line="240" w:lineRule="auto"/>
      <w:textAlignment w:val="baseline"/>
    </w:pPr>
    <w:rPr>
      <w:rFonts w:ascii="Times New Roman" w:eastAsia="Andale Sans UI" w:hAnsi="Times New Roman" w:cs="Tahoma"/>
      <w:kern w:val="3"/>
      <w:sz w:val="24"/>
      <w:szCs w:val="24"/>
      <w:lang w:val="en-US" w:bidi="en-US"/>
    </w:rPr>
  </w:style>
  <w:style w:type="paragraph" w:customStyle="1" w:styleId="Style9">
    <w:name w:val="Style9"/>
    <w:basedOn w:val="Normalny"/>
    <w:rsid w:val="00D46CE6"/>
    <w:pPr>
      <w:widowControl w:val="0"/>
      <w:autoSpaceDE w:val="0"/>
      <w:autoSpaceDN w:val="0"/>
      <w:spacing w:after="0" w:line="184" w:lineRule="exact"/>
    </w:pPr>
    <w:rPr>
      <w:rFonts w:ascii="Times New Roman" w:eastAsia="Times New Roman" w:hAnsi="Times New Roman" w:cs="Times New Roman"/>
      <w:sz w:val="24"/>
      <w:szCs w:val="24"/>
      <w:lang w:val="en-US" w:eastAsia="pl-PL"/>
    </w:rPr>
  </w:style>
  <w:style w:type="character" w:customStyle="1" w:styleId="FontStyle15">
    <w:name w:val="Font Style15"/>
    <w:basedOn w:val="Domylnaczcionkaakapitu"/>
    <w:rsid w:val="00D46CE6"/>
    <w:rPr>
      <w:rFonts w:ascii="Times New Roman" w:eastAsia="Times New Roman" w:hAnsi="Times New Roman" w:cs="Times New Roman"/>
      <w:b/>
      <w:bCs/>
      <w:color w:val="000000"/>
      <w:sz w:val="14"/>
      <w:szCs w:val="14"/>
    </w:rPr>
  </w:style>
  <w:style w:type="paragraph" w:customStyle="1" w:styleId="Style3">
    <w:name w:val="Style3"/>
    <w:basedOn w:val="Normalny"/>
    <w:rsid w:val="00D46CE6"/>
    <w:pPr>
      <w:widowControl w:val="0"/>
      <w:autoSpaceDE w:val="0"/>
      <w:autoSpaceDN w:val="0"/>
      <w:spacing w:after="0" w:line="240" w:lineRule="auto"/>
    </w:pPr>
    <w:rPr>
      <w:rFonts w:ascii="Times New Roman" w:eastAsia="Times New Roman" w:hAnsi="Times New Roman" w:cs="Times New Roman"/>
      <w:sz w:val="24"/>
      <w:szCs w:val="24"/>
      <w:lang w:val="en-US" w:eastAsia="pl-PL"/>
    </w:rPr>
  </w:style>
  <w:style w:type="paragraph" w:customStyle="1" w:styleId="NormalTable1">
    <w:name w:val="Normal Table1"/>
    <w:rsid w:val="00D46CE6"/>
    <w:pPr>
      <w:overflowPunct w:val="0"/>
      <w:autoSpaceDE w:val="0"/>
      <w:autoSpaceDN w:val="0"/>
      <w:adjustRightInd w:val="0"/>
      <w:spacing w:after="0" w:line="240" w:lineRule="auto"/>
      <w:textAlignment w:val="baseline"/>
    </w:pPr>
    <w:rPr>
      <w:rFonts w:ascii="Times New Roman" w:eastAsia="Times New Roman" w:hAnsi="Times New Roman" w:cs="Times New Roman"/>
      <w:sz w:val="20"/>
      <w:szCs w:val="20"/>
      <w:lang w:eastAsia="pl-P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cpubenchmark.net/cpu_list.php%20"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pubs.rsna.org/doi/pdf/10.1148/rg.256055037" TargetMode="External"/><Relationship Id="rId12"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1.xml"/><Relationship Id="rId5" Type="http://schemas.openxmlformats.org/officeDocument/2006/relationships/footnotes" Target="footnotes.xml"/><Relationship Id="rId10" Type="http://schemas.openxmlformats.org/officeDocument/2006/relationships/hyperlink" Target="mailto:msmelik@wszp.pl" TargetMode="External"/><Relationship Id="rId4" Type="http://schemas.openxmlformats.org/officeDocument/2006/relationships/webSettings" Target="webSettings.xml"/><Relationship Id="rId9" Type="http://schemas.openxmlformats.org/officeDocument/2006/relationships/hyperlink" Target="mailto:bstrawinska@wszp.pl" TargetMode="External"/><Relationship Id="rId14" Type="http://schemas.openxmlformats.org/officeDocument/2006/relationships/theme" Target="theme/theme1.xml"/></Relationships>
</file>

<file path=word/_rels/footnotes.xml.rels><?xml version="1.0" encoding="UTF-8" standalone="yes"?>
<Relationships xmlns="http://schemas.openxmlformats.org/package/2006/relationships"><Relationship Id="rId1" Type="http://schemas.openxmlformats.org/officeDocument/2006/relationships/hyperlink" Target="https://www.uzp.gov.pl/__data/assets/pdf_file/0025/27574/Rekomendacje_UZP20ws._zamowiec584_na_systemy_informatyczne.pdf"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emf"/></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61</TotalTime>
  <Pages>72</Pages>
  <Words>28352</Words>
  <Characters>170118</Characters>
  <Application>Microsoft Office Word</Application>
  <DocSecurity>0</DocSecurity>
  <Lines>1417</Lines>
  <Paragraphs>396</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198074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Michał Smelik</dc:creator>
  <cp:keywords/>
  <dc:description/>
  <cp:lastModifiedBy>Michał Smelik</cp:lastModifiedBy>
  <cp:revision>5</cp:revision>
  <dcterms:created xsi:type="dcterms:W3CDTF">2020-08-06T13:13:00Z</dcterms:created>
  <dcterms:modified xsi:type="dcterms:W3CDTF">2020-08-06T16:18:00Z</dcterms:modified>
</cp:coreProperties>
</file>