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0738" w:rsidRPr="00F8189B" w:rsidRDefault="001E02F4" w:rsidP="006F0738">
      <w:pPr>
        <w:keepNext/>
        <w:spacing w:after="0" w:line="240" w:lineRule="auto"/>
        <w:jc w:val="right"/>
        <w:outlineLvl w:val="3"/>
        <w:rPr>
          <w:rFonts w:ascii="Arial" w:eastAsia="Times New Roman" w:hAnsi="Arial" w:cs="Arial"/>
          <w:b/>
          <w:i/>
          <w:color w:val="0000FF"/>
          <w:sz w:val="21"/>
          <w:szCs w:val="21"/>
        </w:rPr>
      </w:pPr>
      <w:r>
        <w:rPr>
          <w:rFonts w:ascii="Arial" w:eastAsia="Times New Roman" w:hAnsi="Arial" w:cs="Arial"/>
          <w:i/>
          <w:noProof/>
          <w:color w:val="0000FF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editId="41D4743B">
                <wp:simplePos x="0" y="0"/>
                <wp:positionH relativeFrom="column">
                  <wp:posOffset>-42434</wp:posOffset>
                </wp:positionH>
                <wp:positionV relativeFrom="paragraph">
                  <wp:posOffset>135007</wp:posOffset>
                </wp:positionV>
                <wp:extent cx="1699260" cy="368935"/>
                <wp:effectExtent l="0" t="0" r="15240" b="12065"/>
                <wp:wrapNone/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9260" cy="368935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02F4" w:rsidRDefault="001E02F4" w:rsidP="001E02F4">
                            <w:pPr>
                              <w:jc w:val="center"/>
                              <w:rPr>
                                <w:b/>
                                <w:i/>
                                <w:spacing w:val="3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i/>
                                <w:spacing w:val="30"/>
                                <w:sz w:val="32"/>
                                <w:szCs w:val="32"/>
                              </w:rPr>
                              <w:t>PROJEKT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6" o:spid="_x0000_s1027" type="#_x0000_t202" style="position:absolute;left:0;text-align:left;margin-left:-3.35pt;margin-top:10.65pt;width:133.8pt;height:29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" fillcolor="#ff9">
                <v:textbox>
                  <w:txbxContent>
                    <w:p w14:paraId="2865BB3B" w14:textId="77777777" w:rsidR="001E02F4" w:rsidRDefault="001E02F4" w:rsidP="001E02F4">
                      <w:pPr>
                        <w:jc w:val="center"/>
                        <w:rPr>
                          <w:b/>
                          <w:i/>
                          <w:spacing w:val="3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i/>
                          <w:spacing w:val="30"/>
                          <w:sz w:val="32"/>
                          <w:szCs w:val="32"/>
                        </w:rPr>
                        <w:t>PROJEKT</w:t>
                      </w:r>
                    </w:p>
                  </w:txbxContent>
                </v:textbox>
              </v:shape>
            </w:pict>
          </mc:Fallback>
        </mc:AlternateContent>
      </w:r>
      <w:r w:rsidR="006F0738" w:rsidRPr="00F8189B">
        <w:rPr>
          <w:rFonts w:ascii="Arial" w:eastAsia="Times New Roman" w:hAnsi="Arial" w:cs="Arial"/>
          <w:b/>
          <w:i/>
          <w:color w:val="0000FF"/>
          <w:sz w:val="21"/>
          <w:szCs w:val="21"/>
        </w:rPr>
        <w:t>Załącznik nr 5a</w:t>
      </w:r>
    </w:p>
    <w:p w:rsidR="00F8189B" w:rsidRDefault="006F0738" w:rsidP="006F0738">
      <w:pPr>
        <w:keepNext/>
        <w:spacing w:after="0" w:line="240" w:lineRule="auto"/>
        <w:jc w:val="right"/>
        <w:outlineLvl w:val="3"/>
        <w:rPr>
          <w:rFonts w:ascii="Arial" w:eastAsia="Times New Roman" w:hAnsi="Arial" w:cs="Arial"/>
          <w:i/>
          <w:color w:val="0000FF"/>
          <w:sz w:val="21"/>
          <w:szCs w:val="21"/>
        </w:rPr>
      </w:pPr>
      <w:r>
        <w:rPr>
          <w:rFonts w:ascii="Arial" w:eastAsia="Times New Roman" w:hAnsi="Arial" w:cs="Arial"/>
          <w:i/>
          <w:color w:val="0000FF"/>
          <w:sz w:val="21"/>
          <w:szCs w:val="21"/>
        </w:rPr>
        <w:t xml:space="preserve">SIWZ dot. </w:t>
      </w:r>
      <w:r w:rsidRPr="00797A9B">
        <w:rPr>
          <w:rFonts w:ascii="Arial" w:eastAsia="Times New Roman" w:hAnsi="Arial" w:cs="Arial"/>
          <w:i/>
          <w:color w:val="0000FF"/>
          <w:sz w:val="21"/>
          <w:szCs w:val="21"/>
        </w:rPr>
        <w:t>usługi uruchomienia i utrzymania</w:t>
      </w:r>
    </w:p>
    <w:p w:rsidR="00F8189B" w:rsidRDefault="006F0738" w:rsidP="006F0738">
      <w:pPr>
        <w:keepNext/>
        <w:spacing w:after="0" w:line="240" w:lineRule="auto"/>
        <w:jc w:val="right"/>
        <w:outlineLvl w:val="3"/>
        <w:rPr>
          <w:rFonts w:ascii="Arial" w:eastAsia="Times New Roman" w:hAnsi="Arial" w:cs="Arial"/>
          <w:i/>
          <w:color w:val="0000FF"/>
          <w:sz w:val="21"/>
          <w:szCs w:val="21"/>
        </w:rPr>
      </w:pPr>
      <w:r w:rsidRPr="00797A9B">
        <w:rPr>
          <w:rFonts w:ascii="Arial" w:eastAsia="Times New Roman" w:hAnsi="Arial" w:cs="Arial"/>
          <w:i/>
          <w:color w:val="0000FF"/>
          <w:sz w:val="21"/>
          <w:szCs w:val="21"/>
        </w:rPr>
        <w:t>przez okres 24 miesięcy</w:t>
      </w:r>
      <w:r w:rsidR="00F8189B">
        <w:rPr>
          <w:rFonts w:ascii="Arial" w:eastAsia="Times New Roman" w:hAnsi="Arial" w:cs="Arial"/>
          <w:i/>
          <w:color w:val="0000FF"/>
          <w:sz w:val="21"/>
          <w:szCs w:val="21"/>
        </w:rPr>
        <w:t xml:space="preserve"> </w:t>
      </w:r>
      <w:r w:rsidRPr="00797A9B">
        <w:rPr>
          <w:rFonts w:ascii="Arial" w:eastAsia="Times New Roman" w:hAnsi="Arial" w:cs="Arial"/>
          <w:i/>
          <w:color w:val="0000FF"/>
          <w:sz w:val="21"/>
          <w:szCs w:val="21"/>
        </w:rPr>
        <w:t>systemu</w:t>
      </w:r>
      <w:r w:rsidR="00F8189B">
        <w:rPr>
          <w:rFonts w:ascii="Arial" w:eastAsia="Times New Roman" w:hAnsi="Arial" w:cs="Arial"/>
          <w:i/>
          <w:color w:val="0000FF"/>
          <w:sz w:val="21"/>
          <w:szCs w:val="21"/>
        </w:rPr>
        <w:t xml:space="preserve"> </w:t>
      </w:r>
      <w:proofErr w:type="spellStart"/>
      <w:r w:rsidRPr="00797A9B">
        <w:rPr>
          <w:rFonts w:ascii="Arial" w:eastAsia="Times New Roman" w:hAnsi="Arial" w:cs="Arial"/>
          <w:i/>
          <w:color w:val="0000FF"/>
          <w:sz w:val="21"/>
          <w:szCs w:val="21"/>
        </w:rPr>
        <w:t>komple</w:t>
      </w:r>
      <w:proofErr w:type="spellEnd"/>
      <w:r w:rsidR="00F8189B">
        <w:rPr>
          <w:rFonts w:ascii="Arial" w:eastAsia="Times New Roman" w:hAnsi="Arial" w:cs="Arial"/>
          <w:i/>
          <w:color w:val="0000FF"/>
          <w:sz w:val="21"/>
          <w:szCs w:val="21"/>
        </w:rPr>
        <w:t>-</w:t>
      </w:r>
    </w:p>
    <w:p w:rsidR="006F0738" w:rsidRPr="00F8189B" w:rsidRDefault="006F0738" w:rsidP="006F0738">
      <w:pPr>
        <w:keepNext/>
        <w:spacing w:after="0" w:line="240" w:lineRule="auto"/>
        <w:jc w:val="right"/>
        <w:outlineLvl w:val="3"/>
        <w:rPr>
          <w:rFonts w:ascii="Arial" w:eastAsia="Times New Roman" w:hAnsi="Arial" w:cs="Arial"/>
          <w:i/>
          <w:color w:val="0000FF"/>
          <w:spacing w:val="12"/>
          <w:sz w:val="21"/>
          <w:szCs w:val="21"/>
        </w:rPr>
      </w:pPr>
      <w:proofErr w:type="spellStart"/>
      <w:r w:rsidRPr="00F8189B">
        <w:rPr>
          <w:rFonts w:ascii="Arial" w:eastAsia="Times New Roman" w:hAnsi="Arial" w:cs="Arial"/>
          <w:i/>
          <w:color w:val="0000FF"/>
          <w:spacing w:val="12"/>
          <w:sz w:val="21"/>
          <w:szCs w:val="21"/>
        </w:rPr>
        <w:t>ksowej</w:t>
      </w:r>
      <w:proofErr w:type="spellEnd"/>
      <w:r w:rsidRPr="00F8189B">
        <w:rPr>
          <w:rFonts w:ascii="Arial" w:eastAsia="Times New Roman" w:hAnsi="Arial" w:cs="Arial"/>
          <w:i/>
          <w:color w:val="0000FF"/>
          <w:spacing w:val="12"/>
          <w:sz w:val="21"/>
          <w:szCs w:val="21"/>
        </w:rPr>
        <w:t xml:space="preserve"> obsługi urządzeń drukujących</w:t>
      </w:r>
    </w:p>
    <w:p w:rsidR="00506E90" w:rsidRPr="00047D05" w:rsidRDefault="00506E90" w:rsidP="00506E90">
      <w:pPr>
        <w:spacing w:before="120"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:rsidR="00A04FA3" w:rsidRPr="00047D05" w:rsidRDefault="005C5B54" w:rsidP="00C779D8">
      <w:pPr>
        <w:spacing w:after="0" w:line="240" w:lineRule="auto"/>
        <w:ind w:firstLine="708"/>
        <w:jc w:val="center"/>
        <w:rPr>
          <w:rFonts w:ascii="Arial" w:hAnsi="Arial" w:cs="Arial"/>
          <w:b/>
          <w:sz w:val="28"/>
          <w:szCs w:val="28"/>
        </w:rPr>
      </w:pPr>
      <w:r w:rsidRPr="00047D05">
        <w:rPr>
          <w:rFonts w:ascii="Arial" w:hAnsi="Arial" w:cs="Arial"/>
          <w:b/>
          <w:sz w:val="28"/>
          <w:szCs w:val="28"/>
        </w:rPr>
        <w:t xml:space="preserve">ZAŁĄCZNIK </w:t>
      </w:r>
      <w:r w:rsidR="00A82228" w:rsidRPr="00047D05">
        <w:rPr>
          <w:rFonts w:ascii="Arial" w:hAnsi="Arial" w:cs="Arial"/>
          <w:b/>
          <w:sz w:val="28"/>
          <w:szCs w:val="28"/>
        </w:rPr>
        <w:t>nr 5 a</w:t>
      </w:r>
    </w:p>
    <w:p w:rsidR="00A04FA3" w:rsidRPr="00BB19FD" w:rsidRDefault="00A04FA3" w:rsidP="00A04FA3">
      <w:pPr>
        <w:spacing w:after="0"/>
        <w:jc w:val="center"/>
        <w:rPr>
          <w:rFonts w:ascii="Arial" w:eastAsia="Times New Roman" w:hAnsi="Arial" w:cs="Arial"/>
          <w:b/>
        </w:rPr>
      </w:pPr>
      <w:r w:rsidRPr="00BB19FD">
        <w:rPr>
          <w:rFonts w:ascii="Arial" w:eastAsia="Times New Roman" w:hAnsi="Arial" w:cs="Arial"/>
          <w:b/>
        </w:rPr>
        <w:t>UMOWA POWIERZENIA PRZETWARZANIA DANYCH OSOBOWYCH</w:t>
      </w:r>
    </w:p>
    <w:p w:rsidR="00A04FA3" w:rsidRPr="00BB19FD" w:rsidRDefault="00A04FA3" w:rsidP="00A04FA3">
      <w:pPr>
        <w:spacing w:after="0"/>
        <w:jc w:val="center"/>
        <w:rPr>
          <w:rFonts w:ascii="Arial" w:eastAsia="Times New Roman" w:hAnsi="Arial" w:cs="Arial"/>
        </w:rPr>
      </w:pPr>
    </w:p>
    <w:p w:rsidR="00FA7513" w:rsidRPr="00FA7513" w:rsidRDefault="00FA7513" w:rsidP="00FA7513">
      <w:pPr>
        <w:spacing w:after="0"/>
        <w:rPr>
          <w:rFonts w:ascii="Arial" w:eastAsia="Times New Roman" w:hAnsi="Arial" w:cs="Arial"/>
        </w:rPr>
      </w:pPr>
      <w:r w:rsidRPr="00FA7513">
        <w:rPr>
          <w:rFonts w:ascii="Arial" w:eastAsia="Times New Roman" w:hAnsi="Arial" w:cs="Arial"/>
        </w:rPr>
        <w:t>zawarta w dniu: ………………………. pomiędzy:</w:t>
      </w:r>
    </w:p>
    <w:p w:rsidR="00FA7513" w:rsidRPr="00FA7513" w:rsidRDefault="00FA7513" w:rsidP="00C779D8">
      <w:pPr>
        <w:spacing w:after="0"/>
        <w:ind w:left="142" w:hanging="142"/>
        <w:rPr>
          <w:rFonts w:ascii="Arial" w:eastAsia="Times New Roman" w:hAnsi="Arial" w:cs="Arial"/>
        </w:rPr>
      </w:pPr>
      <w:r w:rsidRPr="00FA7513">
        <w:rPr>
          <w:rFonts w:ascii="Arial" w:eastAsia="Times New Roman" w:hAnsi="Arial" w:cs="Arial"/>
          <w:b/>
        </w:rPr>
        <w:t xml:space="preserve">– Wojewódzkim Szpitalem im. Św. Ojca Pio w Przemyślu, przy ul. Monte Cassino 18 – </w:t>
      </w:r>
      <w:r w:rsidRPr="00FA7513">
        <w:rPr>
          <w:rFonts w:ascii="Arial" w:eastAsia="Times New Roman" w:hAnsi="Arial" w:cs="Arial"/>
        </w:rPr>
        <w:t>REGON: 000314684</w:t>
      </w:r>
    </w:p>
    <w:p w:rsidR="00FA7513" w:rsidRPr="00FA7513" w:rsidRDefault="00FA7513" w:rsidP="00FA7513">
      <w:pPr>
        <w:spacing w:after="0"/>
        <w:rPr>
          <w:rFonts w:ascii="Arial" w:eastAsia="Times New Roman" w:hAnsi="Arial" w:cs="Arial"/>
        </w:rPr>
      </w:pPr>
      <w:r w:rsidRPr="00FA7513">
        <w:rPr>
          <w:rFonts w:ascii="Arial" w:eastAsia="Times New Roman" w:hAnsi="Arial" w:cs="Arial"/>
        </w:rPr>
        <w:t>reprezentowanym przez:</w:t>
      </w:r>
    </w:p>
    <w:p w:rsidR="00FA7513" w:rsidRPr="00FA7513" w:rsidRDefault="00FA7513" w:rsidP="00FA7513">
      <w:pPr>
        <w:numPr>
          <w:ilvl w:val="0"/>
          <w:numId w:val="27"/>
        </w:numPr>
        <w:spacing w:after="0"/>
        <w:rPr>
          <w:rFonts w:ascii="Arial" w:eastAsia="Times New Roman" w:hAnsi="Arial" w:cs="Arial"/>
          <w:bCs/>
        </w:rPr>
      </w:pPr>
      <w:r w:rsidRPr="00FA7513">
        <w:rPr>
          <w:rFonts w:ascii="Arial" w:eastAsia="Times New Roman" w:hAnsi="Arial" w:cs="Arial"/>
          <w:bCs/>
        </w:rPr>
        <w:t>Dyrektora Wojewódzkiego Szpitala im. Św. Ojca Pio w Przemyślu - Barbarę Stawarz ;</w:t>
      </w:r>
    </w:p>
    <w:p w:rsidR="00FA7513" w:rsidRPr="005D2DBE" w:rsidRDefault="00FA7513" w:rsidP="00FA7513">
      <w:pPr>
        <w:spacing w:after="0"/>
        <w:rPr>
          <w:rFonts w:ascii="Arial" w:eastAsia="Times New Roman" w:hAnsi="Arial" w:cs="Arial"/>
        </w:rPr>
      </w:pPr>
      <w:r w:rsidRPr="005D2DBE">
        <w:rPr>
          <w:rFonts w:ascii="Arial" w:eastAsia="Times New Roman" w:hAnsi="Arial" w:cs="Arial"/>
        </w:rPr>
        <w:t xml:space="preserve">zwanym w dalszej części umowy </w:t>
      </w:r>
      <w:r w:rsidR="005D2DBE" w:rsidRPr="005D2DBE">
        <w:rPr>
          <w:rFonts w:ascii="Arial" w:eastAsia="Times New Roman" w:hAnsi="Arial" w:cs="Arial"/>
          <w:b/>
        </w:rPr>
        <w:t>„Powierzającym”</w:t>
      </w:r>
    </w:p>
    <w:p w:rsidR="00FA7513" w:rsidRPr="00FA7513" w:rsidRDefault="00FA7513" w:rsidP="00FA7513">
      <w:pPr>
        <w:spacing w:after="0"/>
        <w:rPr>
          <w:rFonts w:ascii="Arial" w:eastAsia="Times New Roman" w:hAnsi="Arial" w:cs="Arial"/>
          <w:b/>
        </w:rPr>
      </w:pPr>
      <w:r w:rsidRPr="00FA7513">
        <w:rPr>
          <w:rFonts w:ascii="Arial" w:eastAsia="Times New Roman" w:hAnsi="Arial" w:cs="Arial"/>
          <w:b/>
        </w:rPr>
        <w:t>a:</w:t>
      </w:r>
      <w:r w:rsidRPr="00FA7513">
        <w:rPr>
          <w:rFonts w:ascii="Arial" w:eastAsia="Times New Roman" w:hAnsi="Arial" w:cs="Arial"/>
        </w:rPr>
        <w:t xml:space="preserve"> </w:t>
      </w:r>
      <w:r w:rsidR="00C779D8">
        <w:rPr>
          <w:rFonts w:ascii="Arial" w:eastAsia="Times New Roman" w:hAnsi="Arial" w:cs="Arial"/>
        </w:rPr>
        <w:t>.</w:t>
      </w:r>
      <w:r w:rsidRPr="00FA7513">
        <w:rPr>
          <w:rFonts w:ascii="Arial" w:eastAsia="Times New Roman" w:hAnsi="Arial" w:cs="Arial"/>
        </w:rPr>
        <w:t xml:space="preserve"> . . . . . . . . . . . . . . . . . . . . . . . . . . . . . . . . . . . . . . . . . . . . . . . . . . . . . . . . . . . . . . . . . . . . . . . . . . . </w:t>
      </w:r>
    </w:p>
    <w:p w:rsidR="00FA7513" w:rsidRPr="00FA7513" w:rsidRDefault="00FA7513" w:rsidP="00FA7513">
      <w:pPr>
        <w:spacing w:after="0"/>
        <w:rPr>
          <w:rFonts w:ascii="Arial" w:eastAsia="Times New Roman" w:hAnsi="Arial" w:cs="Arial"/>
        </w:rPr>
      </w:pPr>
      <w:r w:rsidRPr="00FA7513">
        <w:rPr>
          <w:rFonts w:ascii="Arial" w:eastAsia="Times New Roman" w:hAnsi="Arial" w:cs="Arial"/>
        </w:rPr>
        <w:t>reprezentowanym przez:</w:t>
      </w:r>
    </w:p>
    <w:p w:rsidR="00FA7513" w:rsidRPr="00FA7513" w:rsidRDefault="00FA7513" w:rsidP="00FA7513">
      <w:pPr>
        <w:spacing w:after="0"/>
        <w:rPr>
          <w:rFonts w:ascii="Arial" w:eastAsia="Times New Roman" w:hAnsi="Arial" w:cs="Arial"/>
        </w:rPr>
      </w:pPr>
      <w:r w:rsidRPr="00FA7513">
        <w:rPr>
          <w:rFonts w:ascii="Arial" w:eastAsia="Times New Roman" w:hAnsi="Arial" w:cs="Arial"/>
        </w:rPr>
        <w:t xml:space="preserve">. . . . . . . . . . . . . . . . . . . . . . . . . . . . . . . . . . . . . . . . . . . . . . . . . . . . . . . . . . . . . . . . . . . . . . . . . . . . . . </w:t>
      </w:r>
    </w:p>
    <w:p w:rsidR="00FA7513" w:rsidRDefault="00FA7513" w:rsidP="00FA7513">
      <w:pPr>
        <w:spacing w:after="0"/>
        <w:rPr>
          <w:rFonts w:ascii="Arial" w:eastAsia="Times New Roman" w:hAnsi="Arial" w:cs="Arial"/>
          <w:b/>
        </w:rPr>
      </w:pPr>
      <w:r w:rsidRPr="00FA7513">
        <w:rPr>
          <w:rFonts w:ascii="Arial" w:eastAsia="Times New Roman" w:hAnsi="Arial" w:cs="Arial"/>
        </w:rPr>
        <w:t xml:space="preserve">zwanym w dalszej części umowy </w:t>
      </w:r>
      <w:r w:rsidR="005D2DBE" w:rsidRPr="00BB19FD">
        <w:rPr>
          <w:rFonts w:ascii="Arial" w:eastAsia="Times New Roman" w:hAnsi="Arial" w:cs="Arial"/>
          <w:b/>
        </w:rPr>
        <w:t>„Przetwarzającym”</w:t>
      </w:r>
    </w:p>
    <w:p w:rsidR="00AF2D6F" w:rsidRPr="00BB19FD" w:rsidRDefault="00AF2D6F" w:rsidP="00AF2D6F">
      <w:pPr>
        <w:spacing w:after="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</w:rPr>
        <w:t xml:space="preserve">– </w:t>
      </w:r>
      <w:r w:rsidRPr="00BB19FD">
        <w:rPr>
          <w:rFonts w:ascii="Arial" w:eastAsia="Times New Roman" w:hAnsi="Arial" w:cs="Arial"/>
        </w:rPr>
        <w:t xml:space="preserve">zwanymi dalej łącznie </w:t>
      </w:r>
      <w:r w:rsidRPr="00BB19FD">
        <w:rPr>
          <w:rFonts w:ascii="Arial" w:eastAsia="Times New Roman" w:hAnsi="Arial" w:cs="Arial"/>
          <w:b/>
        </w:rPr>
        <w:t>„Stronami”</w:t>
      </w:r>
      <w:r w:rsidRPr="00BB19FD">
        <w:rPr>
          <w:rFonts w:ascii="Arial" w:eastAsia="Times New Roman" w:hAnsi="Arial" w:cs="Arial"/>
        </w:rPr>
        <w:t xml:space="preserve">, a pojedynczo także </w:t>
      </w:r>
      <w:r w:rsidRPr="00BB19FD">
        <w:rPr>
          <w:rFonts w:ascii="Arial" w:eastAsia="Times New Roman" w:hAnsi="Arial" w:cs="Arial"/>
          <w:b/>
        </w:rPr>
        <w:t>„Stroną”</w:t>
      </w:r>
      <w:r w:rsidRPr="00BB19FD">
        <w:rPr>
          <w:rFonts w:ascii="Arial" w:eastAsia="Times New Roman" w:hAnsi="Arial" w:cs="Arial"/>
        </w:rPr>
        <w:t>.</w:t>
      </w:r>
    </w:p>
    <w:p w:rsidR="00FA7513" w:rsidRPr="00FA7513" w:rsidRDefault="00FA7513" w:rsidP="00FA7513">
      <w:pPr>
        <w:spacing w:after="0"/>
        <w:rPr>
          <w:rFonts w:ascii="Arial" w:eastAsia="Times New Roman" w:hAnsi="Arial" w:cs="Arial"/>
        </w:rPr>
      </w:pPr>
      <w:r w:rsidRPr="00FA7513">
        <w:rPr>
          <w:rFonts w:ascii="Arial" w:eastAsia="Times New Roman" w:hAnsi="Arial" w:cs="Arial"/>
        </w:rPr>
        <w:t>N I P: . . . . . . . . . . . . . . . . . . . . . . . . . . . . . . . . .</w:t>
      </w:r>
    </w:p>
    <w:p w:rsidR="00FA7513" w:rsidRPr="00FA7513" w:rsidRDefault="00FA7513" w:rsidP="00FA7513">
      <w:pPr>
        <w:spacing w:after="0"/>
        <w:rPr>
          <w:rFonts w:ascii="Arial" w:eastAsia="Times New Roman" w:hAnsi="Arial" w:cs="Arial"/>
        </w:rPr>
      </w:pPr>
      <w:r w:rsidRPr="00FA7513">
        <w:rPr>
          <w:rFonts w:ascii="Arial" w:eastAsia="Times New Roman" w:hAnsi="Arial" w:cs="Arial"/>
        </w:rPr>
        <w:t xml:space="preserve">Tel. kontaktowy oraz osoba do kontaktów . . . . . . . . . . . . . . . . . . . . . . . . . . . . . . . . . . . . . . . . . . . . </w:t>
      </w:r>
    </w:p>
    <w:p w:rsidR="00A04FA3" w:rsidRPr="00BB19FD" w:rsidRDefault="00A04FA3" w:rsidP="00A04FA3">
      <w:pPr>
        <w:spacing w:after="0"/>
        <w:jc w:val="both"/>
        <w:rPr>
          <w:rFonts w:ascii="Arial" w:eastAsia="Times New Roman" w:hAnsi="Arial" w:cs="Arial"/>
        </w:rPr>
      </w:pPr>
    </w:p>
    <w:p w:rsidR="00A04FA3" w:rsidRPr="00137E34" w:rsidRDefault="00A04FA3" w:rsidP="00702D9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137E34">
        <w:rPr>
          <w:rFonts w:ascii="Arial" w:eastAsia="Times New Roman" w:hAnsi="Arial" w:cs="Arial"/>
          <w:b/>
          <w:sz w:val="24"/>
          <w:szCs w:val="24"/>
        </w:rPr>
        <w:t>PREAMBUŁA</w:t>
      </w:r>
    </w:p>
    <w:p w:rsidR="00A04FA3" w:rsidRPr="00702D95" w:rsidRDefault="00A04FA3" w:rsidP="00A04FA3">
      <w:pPr>
        <w:spacing w:after="0"/>
        <w:jc w:val="both"/>
        <w:rPr>
          <w:rFonts w:ascii="Arial" w:eastAsia="Times New Roman" w:hAnsi="Arial" w:cs="Arial"/>
          <w:sz w:val="16"/>
          <w:szCs w:val="16"/>
        </w:rPr>
      </w:pPr>
    </w:p>
    <w:p w:rsidR="00A04FA3" w:rsidRPr="00BB19FD" w:rsidRDefault="00A04FA3" w:rsidP="0089699D">
      <w:pPr>
        <w:spacing w:after="0"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 xml:space="preserve">Mając na uwadze postanowienia umowy </w:t>
      </w:r>
      <w:r w:rsidR="00137E34" w:rsidRPr="00137E34">
        <w:rPr>
          <w:rFonts w:ascii="Arial" w:eastAsia="Times New Roman" w:hAnsi="Arial" w:cs="Arial"/>
          <w:color w:val="0000FF"/>
        </w:rPr>
        <w:t>nr ………… z dnia ……………..</w:t>
      </w:r>
      <w:r w:rsidR="00137E34">
        <w:rPr>
          <w:rFonts w:ascii="Arial" w:eastAsia="Times New Roman" w:hAnsi="Arial" w:cs="Arial"/>
          <w:color w:val="0000FF"/>
        </w:rPr>
        <w:t xml:space="preserve"> </w:t>
      </w:r>
      <w:r w:rsidR="00137E34" w:rsidRPr="00137E34">
        <w:rPr>
          <w:rFonts w:ascii="Arial" w:eastAsia="Times New Roman" w:hAnsi="Arial" w:cs="Arial"/>
          <w:color w:val="0000FF"/>
        </w:rPr>
        <w:t>,</w:t>
      </w:r>
      <w:r w:rsidR="00137E34" w:rsidRPr="00BB19FD">
        <w:rPr>
          <w:rFonts w:ascii="Arial" w:eastAsia="Times New Roman" w:hAnsi="Arial" w:cs="Arial"/>
        </w:rPr>
        <w:t xml:space="preserve"> </w:t>
      </w:r>
      <w:r w:rsidR="0089699D" w:rsidRPr="0089699D">
        <w:rPr>
          <w:rFonts w:ascii="Arial" w:eastAsia="Times New Roman" w:hAnsi="Arial" w:cs="Arial"/>
        </w:rPr>
        <w:t xml:space="preserve">dot. </w:t>
      </w:r>
      <w:r w:rsidR="0089699D" w:rsidRPr="00125660">
        <w:rPr>
          <w:rFonts w:ascii="Arial" w:eastAsia="Times New Roman" w:hAnsi="Arial" w:cs="Arial"/>
          <w:color w:val="0000FF"/>
        </w:rPr>
        <w:t>usługi uruchomienia i utrzymania przez okres 24</w:t>
      </w:r>
      <w:r w:rsidR="00137E34" w:rsidRPr="00125660">
        <w:rPr>
          <w:rFonts w:ascii="Arial" w:eastAsia="Times New Roman" w:hAnsi="Arial" w:cs="Arial"/>
          <w:color w:val="0000FF"/>
        </w:rPr>
        <w:t> </w:t>
      </w:r>
      <w:r w:rsidR="0089699D" w:rsidRPr="00125660">
        <w:rPr>
          <w:rFonts w:ascii="Arial" w:eastAsia="Times New Roman" w:hAnsi="Arial" w:cs="Arial"/>
          <w:color w:val="0000FF"/>
        </w:rPr>
        <w:t>miesięcy systemu kompleksowej obsługi urządzeń drukujących</w:t>
      </w:r>
      <w:r w:rsidRPr="00BB19FD">
        <w:rPr>
          <w:rFonts w:ascii="Arial" w:eastAsia="Times New Roman" w:hAnsi="Arial" w:cs="Arial"/>
        </w:rPr>
        <w:t xml:space="preserve"> zwanej dalej: „</w:t>
      </w:r>
      <w:r w:rsidRPr="00BB19FD">
        <w:rPr>
          <w:rFonts w:ascii="Arial" w:eastAsia="Times New Roman" w:hAnsi="Arial" w:cs="Arial"/>
          <w:b/>
        </w:rPr>
        <w:t>Umową Główną</w:t>
      </w:r>
      <w:r w:rsidRPr="00BB19FD">
        <w:rPr>
          <w:rFonts w:ascii="Arial" w:eastAsia="Times New Roman" w:hAnsi="Arial" w:cs="Arial"/>
        </w:rPr>
        <w:t xml:space="preserve">” </w:t>
      </w:r>
      <w:r w:rsidR="00137E34">
        <w:rPr>
          <w:rFonts w:ascii="Arial" w:eastAsia="Times New Roman" w:hAnsi="Arial" w:cs="Arial"/>
        </w:rPr>
        <w:t xml:space="preserve"> oraz</w:t>
      </w:r>
      <w:r w:rsidRPr="00BB19FD">
        <w:rPr>
          <w:rFonts w:ascii="Arial" w:eastAsia="Times New Roman" w:hAnsi="Arial" w:cs="Arial"/>
        </w:rPr>
        <w:t xml:space="preserve"> wynikającą z tej umowy współpracę polegającą na wymian</w:t>
      </w:r>
      <w:r w:rsidR="00702D95">
        <w:rPr>
          <w:rFonts w:ascii="Arial" w:eastAsia="Times New Roman" w:hAnsi="Arial" w:cs="Arial"/>
        </w:rPr>
        <w:t>ie</w:t>
      </w:r>
      <w:r w:rsidRPr="00BB19FD">
        <w:rPr>
          <w:rFonts w:ascii="Arial" w:eastAsia="Times New Roman" w:hAnsi="Arial" w:cs="Arial"/>
        </w:rPr>
        <w:t xml:space="preserve"> informacji pomiędzy Powierzającym i Przetwarzającym, Strony zawierają niniejszą umowę powierzenia przetwarzania danych osobowych, zwaną dalej „</w:t>
      </w:r>
      <w:r w:rsidRPr="00BB19FD">
        <w:rPr>
          <w:rFonts w:ascii="Arial" w:eastAsia="Times New Roman" w:hAnsi="Arial" w:cs="Arial"/>
          <w:b/>
        </w:rPr>
        <w:t>Umową</w:t>
      </w:r>
      <w:r w:rsidRPr="00BB19FD">
        <w:rPr>
          <w:rFonts w:ascii="Arial" w:eastAsia="Times New Roman" w:hAnsi="Arial" w:cs="Arial"/>
        </w:rPr>
        <w:t>”, o następującej treści:</w:t>
      </w:r>
    </w:p>
    <w:p w:rsidR="00A04FA3" w:rsidRPr="00BB19FD" w:rsidRDefault="00A04FA3" w:rsidP="00D6252C">
      <w:pPr>
        <w:spacing w:before="120" w:after="0"/>
        <w:jc w:val="center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  <w:b/>
        </w:rPr>
        <w:t>§ 1</w:t>
      </w:r>
    </w:p>
    <w:p w:rsidR="00A04FA3" w:rsidRPr="00BB19FD" w:rsidRDefault="00A04FA3" w:rsidP="00A04FA3">
      <w:pPr>
        <w:spacing w:after="0"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Powierzający oświadcza, że jest administratorem danych w rozumieniu rozporządzenia Parlamentu Europejskiego i Rady (UE) 2016/679 z dnia 27 kwietnia 2016 r. w sprawie ochrony osób fizycznych w związku z przetwarzaniem danych osobowych i w sprawie swobodnego przepływu takich danych oraz uchylenia dyrektywy 95/46/WE (ogólne rozporządzenie o ochronie danych) (Dz. U. UE. L. z 2016 r. Nr 119, str.</w:t>
      </w:r>
      <w:r w:rsidR="00B45E7A">
        <w:rPr>
          <w:rFonts w:ascii="Arial" w:eastAsia="Times New Roman" w:hAnsi="Arial" w:cs="Arial"/>
        </w:rPr>
        <w:t xml:space="preserve"> </w:t>
      </w:r>
      <w:r w:rsidRPr="00BB19FD">
        <w:rPr>
          <w:rFonts w:ascii="Arial" w:eastAsia="Times New Roman" w:hAnsi="Arial" w:cs="Arial"/>
        </w:rPr>
        <w:t>1), zwanego dalej: „</w:t>
      </w:r>
      <w:r w:rsidRPr="00BB19FD">
        <w:rPr>
          <w:rFonts w:ascii="Arial" w:eastAsia="Times New Roman" w:hAnsi="Arial" w:cs="Arial"/>
          <w:b/>
        </w:rPr>
        <w:t>RODO</w:t>
      </w:r>
      <w:r w:rsidRPr="00BB19FD">
        <w:rPr>
          <w:rFonts w:ascii="Arial" w:eastAsia="Times New Roman" w:hAnsi="Arial" w:cs="Arial"/>
        </w:rPr>
        <w:t>”, w stosunku do danych osobowych powierzonych Przetwarzającemu na podstawie niniejszej Umowy.</w:t>
      </w:r>
    </w:p>
    <w:p w:rsidR="00A04FA3" w:rsidRPr="00D6252C" w:rsidRDefault="00A04FA3" w:rsidP="00D6252C">
      <w:pPr>
        <w:spacing w:before="120" w:after="0"/>
        <w:jc w:val="center"/>
        <w:rPr>
          <w:rFonts w:ascii="Arial" w:eastAsia="Times New Roman" w:hAnsi="Arial" w:cs="Arial"/>
          <w:b/>
        </w:rPr>
      </w:pPr>
      <w:r w:rsidRPr="00BB19FD">
        <w:rPr>
          <w:rFonts w:ascii="Arial" w:eastAsia="Times New Roman" w:hAnsi="Arial" w:cs="Arial"/>
          <w:b/>
        </w:rPr>
        <w:t>§ 2</w:t>
      </w:r>
    </w:p>
    <w:p w:rsidR="00A04FA3" w:rsidRPr="00BB19FD" w:rsidRDefault="00A04FA3" w:rsidP="00A04FA3">
      <w:pPr>
        <w:spacing w:after="0"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Na podstawie niniejszej Umowy, Powierzający powierza Przetwarzającemu przetwarzanie danych osobowych w zakresie określonym w załączniku nr 1 do niniejszej Umowy oraz w celu wykonania Umowy Głównej.</w:t>
      </w:r>
    </w:p>
    <w:p w:rsidR="00A04FA3" w:rsidRPr="00D6252C" w:rsidRDefault="00A04FA3" w:rsidP="00D6252C">
      <w:pPr>
        <w:spacing w:before="120" w:after="0"/>
        <w:jc w:val="center"/>
        <w:rPr>
          <w:rFonts w:ascii="Arial" w:eastAsia="Times New Roman" w:hAnsi="Arial" w:cs="Arial"/>
          <w:b/>
        </w:rPr>
      </w:pPr>
      <w:r w:rsidRPr="00BB19FD">
        <w:rPr>
          <w:rFonts w:ascii="Arial" w:eastAsia="Times New Roman" w:hAnsi="Arial" w:cs="Arial"/>
          <w:b/>
        </w:rPr>
        <w:t>§ 3</w:t>
      </w:r>
    </w:p>
    <w:p w:rsidR="00A04FA3" w:rsidRPr="00BB19FD" w:rsidRDefault="00A04FA3" w:rsidP="00DC0D81">
      <w:pPr>
        <w:numPr>
          <w:ilvl w:val="0"/>
          <w:numId w:val="13"/>
        </w:numPr>
        <w:spacing w:after="0"/>
        <w:ind w:left="284" w:hanging="284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Przetwarzający zobowiązuje się przetwarzać dane osobowe wyłącznie w zakresie i celu przewidzianym w Umowie, o ile jest to niezbędne do wykonywania Umowy Głównej, a także w</w:t>
      </w:r>
      <w:r w:rsidR="00B45E7A">
        <w:rPr>
          <w:rFonts w:ascii="Arial" w:eastAsia="Times New Roman" w:hAnsi="Arial" w:cs="Arial"/>
        </w:rPr>
        <w:t> </w:t>
      </w:r>
      <w:r w:rsidRPr="00BB19FD">
        <w:rPr>
          <w:rFonts w:ascii="Arial" w:eastAsia="Times New Roman" w:hAnsi="Arial" w:cs="Arial"/>
        </w:rPr>
        <w:t>okresie obowiązywania niniejszej Umowy.</w:t>
      </w:r>
    </w:p>
    <w:p w:rsidR="00A04FA3" w:rsidRPr="00BB19FD" w:rsidRDefault="00A04FA3" w:rsidP="00DC0D81">
      <w:pPr>
        <w:numPr>
          <w:ilvl w:val="0"/>
          <w:numId w:val="13"/>
        </w:numPr>
        <w:spacing w:after="0"/>
        <w:ind w:left="284" w:hanging="284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Przy przetwarzaniu danych osobowych powierzonych na podstawie niniejszej Umowy, Przetwarzający zobowiązuje się do przestrzegania przepisów o ochronie danych osobowych, w szczególności RODO oraz postanowień niniejszej Umowy.</w:t>
      </w:r>
    </w:p>
    <w:p w:rsidR="00A04FA3" w:rsidRPr="00BB19FD" w:rsidRDefault="00A04FA3" w:rsidP="00DC0D81">
      <w:pPr>
        <w:numPr>
          <w:ilvl w:val="0"/>
          <w:numId w:val="13"/>
        </w:numPr>
        <w:spacing w:after="0"/>
        <w:ind w:left="284" w:hanging="284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Przetwarzający oświadcza, że dysponuje zasobami infrastrukturalnymi, doświadczeniem, wiedzą fachową i wykwalifikowanym personelem, które umożliwiają mu prawidłowe wykonanie Umowy oraz wdrożenie odpowiednich środków technicznych i</w:t>
      </w:r>
      <w:r w:rsidR="001E02F4">
        <w:rPr>
          <w:rFonts w:ascii="Arial" w:eastAsia="Times New Roman" w:hAnsi="Arial" w:cs="Arial"/>
        </w:rPr>
        <w:t xml:space="preserve"> </w:t>
      </w:r>
      <w:r w:rsidRPr="00BB19FD">
        <w:rPr>
          <w:rFonts w:ascii="Arial" w:eastAsia="Times New Roman" w:hAnsi="Arial" w:cs="Arial"/>
        </w:rPr>
        <w:t>organizacyjnych, by przetwarzanie powierzonych danych spełniało wymogi RODO.</w:t>
      </w:r>
    </w:p>
    <w:p w:rsidR="00A04FA3" w:rsidRPr="00BB19FD" w:rsidRDefault="00A04FA3" w:rsidP="00DC0D81">
      <w:pPr>
        <w:numPr>
          <w:ilvl w:val="0"/>
          <w:numId w:val="13"/>
        </w:numPr>
        <w:spacing w:after="0"/>
        <w:ind w:left="284" w:hanging="284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Przetwarzający będzie zbierał</w:t>
      </w:r>
      <w:r w:rsidR="00B45E7A">
        <w:rPr>
          <w:rFonts w:ascii="Arial" w:eastAsia="Times New Roman" w:hAnsi="Arial" w:cs="Arial"/>
        </w:rPr>
        <w:t> </w:t>
      </w:r>
      <w:r w:rsidRPr="00BB19FD">
        <w:rPr>
          <w:rFonts w:ascii="Arial" w:eastAsia="Times New Roman" w:hAnsi="Arial" w:cs="Arial"/>
        </w:rPr>
        <w:t>/</w:t>
      </w:r>
      <w:r w:rsidR="00B45E7A">
        <w:rPr>
          <w:rFonts w:ascii="Arial" w:eastAsia="Times New Roman" w:hAnsi="Arial" w:cs="Arial"/>
        </w:rPr>
        <w:t> </w:t>
      </w:r>
      <w:r w:rsidRPr="00BB19FD">
        <w:rPr>
          <w:rFonts w:ascii="Arial" w:eastAsia="Times New Roman" w:hAnsi="Arial" w:cs="Arial"/>
        </w:rPr>
        <w:t xml:space="preserve">otrzymywał dane objęte niniejszą umową w </w:t>
      </w:r>
      <w:r w:rsidRPr="00B45E7A">
        <w:rPr>
          <w:rFonts w:ascii="Arial" w:eastAsia="Times New Roman" w:hAnsi="Arial" w:cs="Arial"/>
          <w:highlight w:val="yellow"/>
        </w:rPr>
        <w:t>formie</w:t>
      </w:r>
      <w:r w:rsidR="00B45E7A" w:rsidRPr="00B45E7A">
        <w:rPr>
          <w:rFonts w:ascii="Arial" w:eastAsia="Times New Roman" w:hAnsi="Arial" w:cs="Arial"/>
          <w:highlight w:val="yellow"/>
        </w:rPr>
        <w:t xml:space="preserve"> </w:t>
      </w:r>
      <w:r w:rsidRPr="00B45E7A">
        <w:rPr>
          <w:rFonts w:ascii="Arial" w:eastAsia="Times New Roman" w:hAnsi="Arial" w:cs="Arial"/>
          <w:highlight w:val="yellow"/>
        </w:rPr>
        <w:t>…….,</w:t>
      </w:r>
      <w:r w:rsidRPr="00BB19FD">
        <w:rPr>
          <w:rFonts w:ascii="Arial" w:eastAsia="Times New Roman" w:hAnsi="Arial" w:cs="Arial"/>
        </w:rPr>
        <w:t xml:space="preserve"> </w:t>
      </w:r>
      <w:r w:rsidRPr="00BB19FD">
        <w:rPr>
          <w:rFonts w:ascii="Arial" w:eastAsia="Times New Roman" w:hAnsi="Arial" w:cs="Arial"/>
          <w:i/>
        </w:rPr>
        <w:t>(elektronicznej, papierowej)</w:t>
      </w:r>
      <w:r w:rsidRPr="00BB19FD">
        <w:rPr>
          <w:rFonts w:ascii="Arial" w:eastAsia="Times New Roman" w:hAnsi="Arial" w:cs="Arial"/>
        </w:rPr>
        <w:t xml:space="preserve"> natomiast Powierzający zobowiązany jest do ich dostarczenia.</w:t>
      </w:r>
    </w:p>
    <w:p w:rsidR="00A04FA3" w:rsidRPr="00BB19FD" w:rsidRDefault="00A04FA3" w:rsidP="00A04FA3">
      <w:pPr>
        <w:spacing w:after="0"/>
        <w:ind w:left="284"/>
        <w:contextualSpacing/>
        <w:jc w:val="both"/>
        <w:rPr>
          <w:rFonts w:ascii="Arial" w:eastAsia="Times New Roman" w:hAnsi="Arial" w:cs="Arial"/>
        </w:rPr>
      </w:pPr>
    </w:p>
    <w:p w:rsidR="00A04FA3" w:rsidRPr="00BB19FD" w:rsidRDefault="00A04FA3" w:rsidP="00DC0D81">
      <w:pPr>
        <w:numPr>
          <w:ilvl w:val="0"/>
          <w:numId w:val="13"/>
        </w:numPr>
        <w:spacing w:after="0"/>
        <w:ind w:left="284" w:hanging="284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Przetwarzający może wykonywać na powierzonych mu danych osobowych, o których mowa  w</w:t>
      </w:r>
      <w:r w:rsidR="00B45E7A">
        <w:rPr>
          <w:rFonts w:ascii="Arial" w:eastAsia="Times New Roman" w:hAnsi="Arial" w:cs="Arial"/>
        </w:rPr>
        <w:t> </w:t>
      </w:r>
      <w:r w:rsidRPr="00BB19FD">
        <w:rPr>
          <w:rFonts w:ascii="Arial" w:eastAsia="Times New Roman" w:hAnsi="Arial" w:cs="Arial"/>
        </w:rPr>
        <w:t xml:space="preserve">ust. 1 powyżej następujące operacje: </w:t>
      </w:r>
      <w:r w:rsidRPr="00B45E7A">
        <w:rPr>
          <w:rFonts w:ascii="Arial" w:eastAsia="Times New Roman" w:hAnsi="Arial" w:cs="Arial"/>
          <w:highlight w:val="yellow"/>
        </w:rPr>
        <w:t>………………………</w:t>
      </w:r>
      <w:r w:rsidR="00B45E7A" w:rsidRPr="00B45E7A">
        <w:rPr>
          <w:rFonts w:ascii="Arial" w:eastAsia="Times New Roman" w:hAnsi="Arial" w:cs="Arial"/>
          <w:highlight w:val="yellow"/>
        </w:rPr>
        <w:t>…………</w:t>
      </w:r>
      <w:r w:rsidRPr="00B45E7A">
        <w:rPr>
          <w:rFonts w:ascii="Arial" w:eastAsia="Times New Roman" w:hAnsi="Arial" w:cs="Arial"/>
          <w:highlight w:val="yellow"/>
        </w:rPr>
        <w:t>……………………………</w:t>
      </w:r>
      <w:r w:rsidRPr="00BB19FD">
        <w:rPr>
          <w:rFonts w:ascii="Arial" w:eastAsia="Times New Roman" w:hAnsi="Arial" w:cs="Arial"/>
        </w:rPr>
        <w:t xml:space="preserve"> </w:t>
      </w:r>
      <w:r w:rsidRPr="00BB19FD">
        <w:rPr>
          <w:rFonts w:ascii="Arial" w:eastAsia="Times New Roman" w:hAnsi="Arial" w:cs="Arial"/>
          <w:i/>
        </w:rPr>
        <w:t>(np. zbieranie, utrwalanie, organizowanie, porządkowanie, przechowywanie, adaptowanie lub modyfikowanie, pobieranie, przeglądanie, wykorzystywanie, udostępnianie, dopasowywanie lub łączenie, ograniczanie, usuwanie, niszczenie)</w:t>
      </w:r>
      <w:r w:rsidRPr="00BB19FD">
        <w:rPr>
          <w:rFonts w:ascii="Arial" w:eastAsia="Times New Roman" w:hAnsi="Arial" w:cs="Arial"/>
        </w:rPr>
        <w:t>.</w:t>
      </w:r>
    </w:p>
    <w:p w:rsidR="00A04FA3" w:rsidRPr="00BB19FD" w:rsidRDefault="00A04FA3" w:rsidP="00DC0D81">
      <w:pPr>
        <w:numPr>
          <w:ilvl w:val="0"/>
          <w:numId w:val="13"/>
        </w:numPr>
        <w:spacing w:after="0"/>
        <w:ind w:left="284" w:hanging="284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Przetwarzający zobowiązuje się:</w:t>
      </w:r>
    </w:p>
    <w:p w:rsidR="00A04FA3" w:rsidRPr="00BB19FD" w:rsidRDefault="00A04FA3" w:rsidP="00DC0D81">
      <w:pPr>
        <w:numPr>
          <w:ilvl w:val="0"/>
          <w:numId w:val="14"/>
        </w:numPr>
        <w:spacing w:after="0"/>
        <w:ind w:left="709" w:hanging="425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Arial Unicode MS" w:hAnsi="Arial" w:cs="Arial"/>
        </w:rPr>
        <w:t>przetwarzać powierzone dane osobowe wyłącznie na podstawie Umowy, która stanowi udokumentowane polecenie Powierzającego;</w:t>
      </w:r>
    </w:p>
    <w:p w:rsidR="00A04FA3" w:rsidRPr="00BB19FD" w:rsidRDefault="00A04FA3" w:rsidP="00DC0D81">
      <w:pPr>
        <w:numPr>
          <w:ilvl w:val="0"/>
          <w:numId w:val="14"/>
        </w:numPr>
        <w:spacing w:after="0"/>
        <w:ind w:left="709" w:hanging="425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udzielać dostępu do powierzonych danych osobowych wyłącznie osobom, które otrzymały od Przetwarzającego upoważnienie do ich przetwarzania oraz wyłącznie w celu określonym w Umowie;</w:t>
      </w:r>
    </w:p>
    <w:p w:rsidR="00A04FA3" w:rsidRPr="00BB19FD" w:rsidRDefault="00A04FA3" w:rsidP="00DC0D81">
      <w:pPr>
        <w:numPr>
          <w:ilvl w:val="0"/>
          <w:numId w:val="14"/>
        </w:numPr>
        <w:spacing w:after="0"/>
        <w:ind w:left="709" w:hanging="425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zapewnić, aby osoby upoważnione do przetwarzania danych osobowych zobowiązały się do zachowania w tajemnicy danych osobowych oraz sposobów ich zabezpieczenia, w tym także po rozwiązaniu Umowy;</w:t>
      </w:r>
    </w:p>
    <w:p w:rsidR="00A04FA3" w:rsidRPr="00BB19FD" w:rsidRDefault="00A04FA3" w:rsidP="00DC0D81">
      <w:pPr>
        <w:numPr>
          <w:ilvl w:val="0"/>
          <w:numId w:val="14"/>
        </w:numPr>
        <w:spacing w:after="0"/>
        <w:ind w:left="709" w:hanging="425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 xml:space="preserve">wdrożyć odpowiednie środki techniczne i organizacyjne, by przetwarzanie danych osobowych spełniało wymogi RODO i chroniło prawa osób, których dane dotyczą, w tym podejmować środki techniczne i organizacyjne </w:t>
      </w:r>
      <w:r w:rsidRPr="00BB19FD">
        <w:rPr>
          <w:rFonts w:ascii="Arial" w:eastAsia="Arial Unicode MS" w:hAnsi="Arial" w:cs="Arial"/>
        </w:rPr>
        <w:t>aby zapewnić stopień bezpieczeństwa odpowiadający ryzyku naruszenia praw lub wolności osób fizycznych, których dane osobowe będą przetwarzane na podstawie Umowy</w:t>
      </w:r>
      <w:r w:rsidRPr="00BB19FD">
        <w:rPr>
          <w:rFonts w:ascii="Arial" w:eastAsia="Times New Roman" w:hAnsi="Arial" w:cs="Arial"/>
        </w:rPr>
        <w:t>, o których to środkach mowa  art. 32 RODO;</w:t>
      </w:r>
    </w:p>
    <w:p w:rsidR="00A04FA3" w:rsidRPr="00BB19FD" w:rsidRDefault="00A04FA3" w:rsidP="00DC0D81">
      <w:pPr>
        <w:numPr>
          <w:ilvl w:val="0"/>
          <w:numId w:val="14"/>
        </w:numPr>
        <w:spacing w:after="0"/>
        <w:ind w:left="709" w:hanging="425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pomagać Powierzającemu, poprzez odpowiednie środki techniczne i organizacyjne, w</w:t>
      </w:r>
      <w:r w:rsidR="00B45E7A">
        <w:rPr>
          <w:rFonts w:ascii="Arial" w:eastAsia="Times New Roman" w:hAnsi="Arial" w:cs="Arial"/>
        </w:rPr>
        <w:t> </w:t>
      </w:r>
      <w:r w:rsidRPr="00BB19FD">
        <w:rPr>
          <w:rFonts w:ascii="Arial" w:eastAsia="Times New Roman" w:hAnsi="Arial" w:cs="Arial"/>
        </w:rPr>
        <w:t>wywiązywaniu się z obowiązku odpowiadania na żądania osób, których dane dotyczą, w</w:t>
      </w:r>
      <w:r w:rsidR="00B45E7A">
        <w:rPr>
          <w:rFonts w:ascii="Arial" w:eastAsia="Times New Roman" w:hAnsi="Arial" w:cs="Arial"/>
        </w:rPr>
        <w:t> </w:t>
      </w:r>
      <w:r w:rsidRPr="00BB19FD">
        <w:rPr>
          <w:rFonts w:ascii="Arial" w:eastAsia="Times New Roman" w:hAnsi="Arial" w:cs="Arial"/>
        </w:rPr>
        <w:t>zakresie wykonywania ich praw określonych w rozdziale III RODO;</w:t>
      </w:r>
    </w:p>
    <w:p w:rsidR="00A04FA3" w:rsidRPr="00BB19FD" w:rsidRDefault="00A04FA3" w:rsidP="00DC0D81">
      <w:pPr>
        <w:numPr>
          <w:ilvl w:val="0"/>
          <w:numId w:val="14"/>
        </w:numPr>
        <w:spacing w:after="0"/>
        <w:ind w:left="709" w:hanging="425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uwzględniając charakter przetwarzania oraz dostępne mu informacje pomagać Powierzającemu w wywiązywaniu się z obowiązków określonych w art. 32-36 RODO;</w:t>
      </w:r>
    </w:p>
    <w:p w:rsidR="00A04FA3" w:rsidRPr="00BB19FD" w:rsidRDefault="00A04FA3" w:rsidP="00DC0D81">
      <w:pPr>
        <w:numPr>
          <w:ilvl w:val="0"/>
          <w:numId w:val="14"/>
        </w:numPr>
        <w:spacing w:after="0"/>
        <w:ind w:left="709" w:hanging="425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prowadzić w formie pisemnej lub elektronicznej rejestr wszystkich kategorii czynności przetwarzania dokonywanych w imieniu Powierzającego;</w:t>
      </w:r>
    </w:p>
    <w:p w:rsidR="00A04FA3" w:rsidRPr="00BB19FD" w:rsidRDefault="00A04FA3" w:rsidP="00DC0D81">
      <w:pPr>
        <w:numPr>
          <w:ilvl w:val="0"/>
          <w:numId w:val="14"/>
        </w:numPr>
        <w:spacing w:after="0"/>
        <w:ind w:left="709" w:hanging="425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Arial Unicode MS" w:hAnsi="Arial" w:cs="Arial"/>
        </w:rPr>
        <w:t>udostępniać Powierzającemu, na każde żądanie, nie później niż w terminie 3 dni od otrzymania żądania, wszelkie informacje niezbędne do wykazania spełnienia przez Powierzającego i Przetwarzającego obowiązków wynikających z właściwych przepisów prawa, w szczególności z RODO;</w:t>
      </w:r>
    </w:p>
    <w:p w:rsidR="00A04FA3" w:rsidRPr="00BB19FD" w:rsidRDefault="00A04FA3" w:rsidP="00DC0D81">
      <w:pPr>
        <w:numPr>
          <w:ilvl w:val="0"/>
          <w:numId w:val="14"/>
        </w:numPr>
        <w:spacing w:after="0"/>
        <w:ind w:left="709" w:hanging="425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Arial Unicode MS" w:hAnsi="Arial" w:cs="Arial"/>
        </w:rPr>
        <w:t>umożliwić Powierzającemu lub audytorowi upoważnionemu przez Powierzającego przeprowadzanie kontroli, a w szczególności audytów, w tym inspekcji, na zasadach określonych w § 6 Umowy oraz przyczyniać się do nich, a w szczególności udostępnić wymagane informacje, dokumentację i pomieszczenia, w których przetwarzane są powierzone dane osobowe;</w:t>
      </w:r>
    </w:p>
    <w:p w:rsidR="00A04FA3" w:rsidRPr="00BB19FD" w:rsidRDefault="00A04FA3" w:rsidP="00DC0D81">
      <w:pPr>
        <w:numPr>
          <w:ilvl w:val="0"/>
          <w:numId w:val="14"/>
        </w:numPr>
        <w:spacing w:after="0"/>
        <w:ind w:left="709" w:hanging="425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Arial Unicode MS" w:hAnsi="Arial" w:cs="Arial"/>
        </w:rPr>
        <w:t>niezwłocznie informować Powierzającego, jeżeli zdaniem Przetwarzającego wydane mu polecenie stanowi naruszenie RODO lub innych przepisów krajowych lub unijnych o</w:t>
      </w:r>
      <w:r w:rsidR="00C3373C">
        <w:rPr>
          <w:rFonts w:ascii="Arial" w:eastAsia="Arial Unicode MS" w:hAnsi="Arial" w:cs="Arial"/>
        </w:rPr>
        <w:t> </w:t>
      </w:r>
      <w:r w:rsidRPr="00BB19FD">
        <w:rPr>
          <w:rFonts w:ascii="Arial" w:eastAsia="Arial Unicode MS" w:hAnsi="Arial" w:cs="Arial"/>
        </w:rPr>
        <w:t>ochronie danych;</w:t>
      </w:r>
    </w:p>
    <w:p w:rsidR="00A04FA3" w:rsidRPr="00BB19FD" w:rsidRDefault="00A04FA3" w:rsidP="00DC0D81">
      <w:pPr>
        <w:numPr>
          <w:ilvl w:val="0"/>
          <w:numId w:val="14"/>
        </w:numPr>
        <w:spacing w:after="0"/>
        <w:ind w:left="709" w:hanging="425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Arial Unicode MS" w:hAnsi="Arial" w:cs="Arial"/>
        </w:rPr>
        <w:t>przechowywać dane osobowe tylko tak długo, jak to określił Powierzający;</w:t>
      </w:r>
    </w:p>
    <w:p w:rsidR="00A04FA3" w:rsidRPr="00BB19FD" w:rsidRDefault="00A04FA3" w:rsidP="00DC0D81">
      <w:pPr>
        <w:numPr>
          <w:ilvl w:val="0"/>
          <w:numId w:val="14"/>
        </w:numPr>
        <w:spacing w:after="0"/>
        <w:ind w:left="709" w:hanging="425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 xml:space="preserve">przekazywać Powierzającemu </w:t>
      </w:r>
      <w:r w:rsidRPr="00BB19FD">
        <w:rPr>
          <w:rFonts w:ascii="Arial" w:eastAsia="Arial Unicode MS" w:hAnsi="Arial" w:cs="Arial"/>
        </w:rPr>
        <w:t xml:space="preserve">nie później niż w terminie 3 dni od otrzymania żądania </w:t>
      </w:r>
      <w:r w:rsidRPr="00BB19FD">
        <w:rPr>
          <w:rFonts w:ascii="Arial" w:eastAsia="Times New Roman" w:hAnsi="Arial" w:cs="Arial"/>
        </w:rPr>
        <w:t>informacje oraz wykonywać jego polecenia dotyczące przetwarzania powierzonych danych osobowych, stosowanych środków zabezpieczania powierzonych danych osobowych, przypadków naruszenia ochrony danych osobowych będących przedmiotem Umowy oraz zawiadamiania o tym organu nadzorczego lub osób, których dane osobowe dotyczą, przeprowadzenia oceny skutków dla ochrony danych, oraz przeprowadzania uprzednich konsultacji z organem nadzorczym i wdrożenia zaleceń organu;</w:t>
      </w:r>
    </w:p>
    <w:p w:rsidR="00A04FA3" w:rsidRPr="00BB19FD" w:rsidRDefault="00A04FA3" w:rsidP="00DC0D81">
      <w:pPr>
        <w:numPr>
          <w:ilvl w:val="0"/>
          <w:numId w:val="14"/>
        </w:numPr>
        <w:spacing w:after="0"/>
        <w:ind w:left="709" w:hanging="425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wdrożyć i stosować procedury służące wykrywaniu naruszeń ochrony danych osobowych oraz wdrażaniu właściwych środków naprawczych;</w:t>
      </w:r>
    </w:p>
    <w:p w:rsidR="00A04FA3" w:rsidRPr="00BB19FD" w:rsidRDefault="00A04FA3" w:rsidP="00DC0D81">
      <w:pPr>
        <w:numPr>
          <w:ilvl w:val="0"/>
          <w:numId w:val="14"/>
        </w:numPr>
        <w:spacing w:after="0"/>
        <w:ind w:left="709" w:hanging="425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 xml:space="preserve">zgłosić Powierzającemu niezwłocznie, ale nie później niż w ciągu 36 godzin od wykrycia zdarzenia, przypadek naruszenia ochrony powierzonych Przetwarzającemu danych osobowych, w tym przekazać informacje niezbędne Powierzającemu do zgłoszenia naruszenia ochrony danych organowi nadzorczemu, o którym mowa w art. 33 ust. 3 RODO; </w:t>
      </w:r>
      <w:r w:rsidRPr="00BB19FD">
        <w:rPr>
          <w:rFonts w:ascii="Arial" w:eastAsia="Times New Roman" w:hAnsi="Arial" w:cs="Arial"/>
        </w:rPr>
        <w:lastRenderedPageBreak/>
        <w:t>do czasu uzyskania instrukcji postępowania z naruszeniem od Powierzającego, Przetwarzający bez zbędnej zwłoki zobowiązany jest podjąć wszelkie rozsądne działania mające na celu ograniczenie i naprawienie negatywnych skutków naruszenia;</w:t>
      </w:r>
    </w:p>
    <w:p w:rsidR="00A04FA3" w:rsidRPr="00BB19FD" w:rsidRDefault="00A04FA3" w:rsidP="00DC0D81">
      <w:pPr>
        <w:numPr>
          <w:ilvl w:val="0"/>
          <w:numId w:val="14"/>
        </w:numPr>
        <w:spacing w:after="0"/>
        <w:ind w:left="709" w:hanging="425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dokumentować wszelkie naruszenia ochrony powierzonych mu danych osobowych, w tym okoliczności naruszenia ochrony danych osobowych, jego skutki oraz podjęte działania zaradcze; Przetwarzający jest zobowiązany na każde żądanie Powierzającego niezwłocznie udostępnić mu taką dokumentację;</w:t>
      </w:r>
    </w:p>
    <w:p w:rsidR="00A04FA3" w:rsidRPr="00BB19FD" w:rsidRDefault="00A04FA3" w:rsidP="00DC0D81">
      <w:pPr>
        <w:numPr>
          <w:ilvl w:val="0"/>
          <w:numId w:val="14"/>
        </w:numPr>
        <w:spacing w:after="0"/>
        <w:ind w:left="709" w:hanging="425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stosować się do ewentualnych wskazówek lub zaleceń, wydanych przez organ nadzoru lub unijny organ doradczy zajmujący się ochroną danych osobowych, dotyczących przetwarzania danych osobowych, w szczególności w zakresie stosowania RODO;</w:t>
      </w:r>
    </w:p>
    <w:p w:rsidR="00A04FA3" w:rsidRPr="00BB19FD" w:rsidRDefault="00A04FA3" w:rsidP="00DC0D81">
      <w:pPr>
        <w:numPr>
          <w:ilvl w:val="0"/>
          <w:numId w:val="14"/>
        </w:numPr>
        <w:spacing w:after="0"/>
        <w:ind w:left="709" w:hanging="425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do zachowania w tajemnicy danych osobowych oraz sposobów ich zabezpieczenia, w tym także po rozwiązaniu Umowy.</w:t>
      </w:r>
    </w:p>
    <w:p w:rsidR="00A04FA3" w:rsidRPr="00BB19FD" w:rsidRDefault="00A04FA3" w:rsidP="00DC0D81">
      <w:pPr>
        <w:numPr>
          <w:ilvl w:val="0"/>
          <w:numId w:val="13"/>
        </w:numPr>
        <w:spacing w:after="0"/>
        <w:ind w:left="284" w:hanging="284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Przetwarzający nie będzie bez wyraźnej instrukcji Powierzającego powiadamiał o naruszeniu ochrony danych osobowych:</w:t>
      </w:r>
    </w:p>
    <w:p w:rsidR="00A04FA3" w:rsidRPr="00BB19FD" w:rsidRDefault="00A04FA3" w:rsidP="00DC0D81">
      <w:pPr>
        <w:numPr>
          <w:ilvl w:val="0"/>
          <w:numId w:val="15"/>
        </w:numPr>
        <w:spacing w:after="0"/>
        <w:ind w:left="709" w:hanging="425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osób, których dane dotyczą ani</w:t>
      </w:r>
    </w:p>
    <w:p w:rsidR="00A04FA3" w:rsidRPr="00BB19FD" w:rsidRDefault="00A04FA3" w:rsidP="00B06DEA">
      <w:pPr>
        <w:numPr>
          <w:ilvl w:val="0"/>
          <w:numId w:val="15"/>
        </w:numPr>
        <w:spacing w:after="0"/>
        <w:ind w:left="709" w:hanging="425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organu nadzorczego.</w:t>
      </w:r>
    </w:p>
    <w:p w:rsidR="00A04FA3" w:rsidRPr="00D6252C" w:rsidRDefault="00A04FA3" w:rsidP="00D6252C">
      <w:pPr>
        <w:spacing w:before="120" w:after="0"/>
        <w:jc w:val="center"/>
        <w:rPr>
          <w:rFonts w:ascii="Arial" w:eastAsia="Times New Roman" w:hAnsi="Arial" w:cs="Arial"/>
          <w:b/>
        </w:rPr>
      </w:pPr>
      <w:r w:rsidRPr="00BB19FD">
        <w:rPr>
          <w:rFonts w:ascii="Arial" w:eastAsia="Times New Roman" w:hAnsi="Arial" w:cs="Arial"/>
          <w:b/>
        </w:rPr>
        <w:t>§ 4</w:t>
      </w:r>
    </w:p>
    <w:p w:rsidR="00A04FA3" w:rsidRPr="00BB19FD" w:rsidRDefault="00A04FA3" w:rsidP="00DC0D81">
      <w:pPr>
        <w:numPr>
          <w:ilvl w:val="0"/>
          <w:numId w:val="16"/>
        </w:numPr>
        <w:spacing w:after="0"/>
        <w:ind w:left="284" w:hanging="284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Przetwarzający może powierzyć dane osobowe objęte niniejszą Umową do dalszego przetwarzania osobom trzecim, pod warunkiem:</w:t>
      </w:r>
    </w:p>
    <w:p w:rsidR="00A04FA3" w:rsidRPr="00BB19FD" w:rsidRDefault="00A04FA3" w:rsidP="00DC0D81">
      <w:pPr>
        <w:numPr>
          <w:ilvl w:val="0"/>
          <w:numId w:val="17"/>
        </w:numPr>
        <w:spacing w:after="0"/>
        <w:ind w:left="709" w:hanging="425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uprzedniej pisemnej zgody Powierzającego lub braku zgłoszenia sprzeciwu, a także</w:t>
      </w:r>
      <w:r w:rsidR="005370E5">
        <w:rPr>
          <w:rFonts w:ascii="Arial" w:eastAsia="Times New Roman" w:hAnsi="Arial" w:cs="Arial"/>
        </w:rPr>
        <w:t>;</w:t>
      </w:r>
    </w:p>
    <w:p w:rsidR="00A04FA3" w:rsidRPr="00BB19FD" w:rsidRDefault="00A04FA3" w:rsidP="00DC0D81">
      <w:pPr>
        <w:numPr>
          <w:ilvl w:val="0"/>
          <w:numId w:val="17"/>
        </w:numPr>
        <w:spacing w:after="0"/>
        <w:ind w:left="709" w:hanging="425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zapewnienia, że Przetwarzający będzie korzystał wyłącznie z usług takich dalszych podmiotów przetwarzających, które zapewniają wystarczające gwarancje wdrożenia odpowiednich środków technicznych i organizacyjnych, by przetwarzanie spełniało wymogi RODO oraz przepisów obowiązującego prawa z zakresu ochrony danych osobowych, a</w:t>
      </w:r>
      <w:r w:rsidR="005370E5">
        <w:rPr>
          <w:rFonts w:ascii="Arial" w:eastAsia="Times New Roman" w:hAnsi="Arial" w:cs="Arial"/>
        </w:rPr>
        <w:t> </w:t>
      </w:r>
      <w:r w:rsidRPr="00BB19FD">
        <w:rPr>
          <w:rFonts w:ascii="Arial" w:eastAsia="Times New Roman" w:hAnsi="Arial" w:cs="Arial"/>
        </w:rPr>
        <w:t>także</w:t>
      </w:r>
      <w:r w:rsidR="005370E5">
        <w:rPr>
          <w:rFonts w:ascii="Arial" w:eastAsia="Times New Roman" w:hAnsi="Arial" w:cs="Arial"/>
        </w:rPr>
        <w:t>:</w:t>
      </w:r>
    </w:p>
    <w:p w:rsidR="00A04FA3" w:rsidRPr="00BB19FD" w:rsidRDefault="00A04FA3" w:rsidP="00DC0D81">
      <w:pPr>
        <w:numPr>
          <w:ilvl w:val="0"/>
          <w:numId w:val="17"/>
        </w:numPr>
        <w:spacing w:after="0"/>
        <w:ind w:left="709" w:hanging="425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zawarcia z dalszym podmiotem przetwarzającym umowy na piśmie, na podstawie której zapewni, że na taki dalszy podmiot przetwarzający zostaną nałożone takie same obowiązki jak obowiązki Przetwarzającego określone w Umowie, w szczególności obowiązek zapewnienia wystarczających gwarancji wdrożenia odpowiednich środków technicznych i</w:t>
      </w:r>
      <w:r w:rsidR="00B45E7A">
        <w:rPr>
          <w:rFonts w:ascii="Arial" w:eastAsia="Times New Roman" w:hAnsi="Arial" w:cs="Arial"/>
        </w:rPr>
        <w:t> </w:t>
      </w:r>
      <w:r w:rsidRPr="00BB19FD">
        <w:rPr>
          <w:rFonts w:ascii="Arial" w:eastAsia="Times New Roman" w:hAnsi="Arial" w:cs="Arial"/>
        </w:rPr>
        <w:t>organizacyjnych, by przetwarzanie odpowiadało wymogom RODO.</w:t>
      </w:r>
    </w:p>
    <w:p w:rsidR="00A04FA3" w:rsidRPr="00BB19FD" w:rsidRDefault="00A04FA3" w:rsidP="00DC0D81">
      <w:pPr>
        <w:numPr>
          <w:ilvl w:val="0"/>
          <w:numId w:val="16"/>
        </w:numPr>
        <w:spacing w:after="0"/>
        <w:ind w:left="284" w:hanging="284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W przypadku powierzenia przetwarzania danych do dalszego przetwarzania dalszym podmiotom przetwarzającym, Przetwarzający jest w pełni odpowiedzialny przed Powierzającym za spełnienie obowiązków ochrony danych wynikających z umowy powierzenia zawartej pomiędzy Przetwarzającym a dalszym podmiotem przetwarzającym. W szczególności jeżeli dalszy podmiot przetwarzający nie wywiąże się ze spoczywających na nim obowiązków ochrony danych, pełna odpowiedzialność wobec Powierzającego za wypełnienie obowiązków tego dalszego podmiotu przetwarzającego spoczywa na Przetwarzającym.</w:t>
      </w:r>
    </w:p>
    <w:p w:rsidR="00A04FA3" w:rsidRPr="00BB19FD" w:rsidRDefault="00A04FA3" w:rsidP="005370E5">
      <w:pPr>
        <w:numPr>
          <w:ilvl w:val="0"/>
          <w:numId w:val="16"/>
        </w:numPr>
        <w:suppressAutoHyphens/>
        <w:spacing w:after="0" w:line="252" w:lineRule="auto"/>
        <w:ind w:left="284" w:hanging="284"/>
        <w:jc w:val="both"/>
        <w:rPr>
          <w:rFonts w:ascii="Arial" w:eastAsia="Calibri" w:hAnsi="Arial" w:cs="Arial"/>
          <w:color w:val="000000"/>
          <w:kern w:val="2"/>
          <w:lang w:eastAsia="ar-SA"/>
        </w:rPr>
      </w:pPr>
      <w:r w:rsidRPr="00BB19FD">
        <w:rPr>
          <w:rFonts w:ascii="Arial" w:eastAsia="Calibri" w:hAnsi="Arial" w:cs="Arial"/>
          <w:color w:val="000000"/>
          <w:kern w:val="2"/>
          <w:lang w:eastAsia="ar-SA"/>
        </w:rPr>
        <w:t>Przekazanie powierzonych danych do państwa trzeciego może nastąpić jedynie na pisemne polecenie Powierzającego dane chyba, że obowiązek taki nakłada na Przetwarzającego prawo Unii lub prawo państwa członkowskiego, któremu podlega Przetwarzający. W takim przypadku przed rozpoczęciem przetwarzania Przetwarzający informuje Powierzającego dane o tym obowiązku prawnym, o ile prawo to nie zabrania udzielania takiej informacji z uwagi na ważny interes publiczny.</w:t>
      </w:r>
    </w:p>
    <w:p w:rsidR="00A04FA3" w:rsidRPr="00BB19FD" w:rsidRDefault="00A04FA3" w:rsidP="005370E5">
      <w:pPr>
        <w:spacing w:after="0" w:line="360" w:lineRule="auto"/>
        <w:jc w:val="center"/>
        <w:rPr>
          <w:rFonts w:ascii="Arial" w:eastAsia="Times New Roman" w:hAnsi="Arial" w:cs="Arial"/>
          <w:b/>
        </w:rPr>
      </w:pPr>
      <w:r w:rsidRPr="00BB19FD">
        <w:rPr>
          <w:rFonts w:ascii="Arial" w:eastAsia="Times New Roman" w:hAnsi="Arial" w:cs="Arial"/>
          <w:b/>
        </w:rPr>
        <w:t>§ 5</w:t>
      </w:r>
    </w:p>
    <w:p w:rsidR="00A04FA3" w:rsidRPr="00BB19FD" w:rsidRDefault="00A04FA3" w:rsidP="00DC0D81">
      <w:pPr>
        <w:numPr>
          <w:ilvl w:val="0"/>
          <w:numId w:val="18"/>
        </w:numPr>
        <w:ind w:left="284" w:hanging="284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Przetwarzający zobowiązuje się niezwłocznie zawiadomić Powierzającego o:</w:t>
      </w:r>
    </w:p>
    <w:p w:rsidR="00A04FA3" w:rsidRPr="00BB19FD" w:rsidRDefault="00A04FA3" w:rsidP="00DC0D81">
      <w:pPr>
        <w:numPr>
          <w:ilvl w:val="1"/>
          <w:numId w:val="19"/>
        </w:numPr>
        <w:ind w:left="709" w:hanging="425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wszczęciu kontroli przez Prezesa Urzędu Ochrony Danych Osobowych lub przez inny organ nadzorczy zajmujący się ochroną danych osobowych w związku z powierzeniem Przetwarzającemu przetwarzania danych osobowych, a także o wszelkich decyzjach lub postanowieniach administracyjnych wydanych wobec Przetwarzającego w związku z</w:t>
      </w:r>
      <w:r w:rsidR="00B45E7A">
        <w:rPr>
          <w:rFonts w:ascii="Arial" w:eastAsia="Times New Roman" w:hAnsi="Arial" w:cs="Arial"/>
        </w:rPr>
        <w:t> </w:t>
      </w:r>
      <w:r w:rsidRPr="00BB19FD">
        <w:rPr>
          <w:rFonts w:ascii="Arial" w:eastAsia="Times New Roman" w:hAnsi="Arial" w:cs="Arial"/>
        </w:rPr>
        <w:t>powyższym;</w:t>
      </w:r>
    </w:p>
    <w:p w:rsidR="00A04FA3" w:rsidRPr="00BB19FD" w:rsidRDefault="00A04FA3" w:rsidP="00DC0D81">
      <w:pPr>
        <w:numPr>
          <w:ilvl w:val="1"/>
          <w:numId w:val="19"/>
        </w:numPr>
        <w:spacing w:after="0"/>
        <w:ind w:left="709" w:hanging="425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 xml:space="preserve">wszczętych lub toczących się postępowaniach administracyjnych, sądowych lub przygotowawczych związanych z powierzeniem Przetwarzającemu przetwarzania danych </w:t>
      </w:r>
      <w:r w:rsidRPr="00BB19FD">
        <w:rPr>
          <w:rFonts w:ascii="Arial" w:eastAsia="Times New Roman" w:hAnsi="Arial" w:cs="Arial"/>
        </w:rPr>
        <w:lastRenderedPageBreak/>
        <w:t>osobowych, a także o wszelkich decyzjach, postanowieniach lub orzeczeniach wydanych wobec Przetwarzającego w związku z powyższym.</w:t>
      </w:r>
    </w:p>
    <w:p w:rsidR="00A04FA3" w:rsidRPr="00BB19FD" w:rsidRDefault="00A04FA3" w:rsidP="00A04FA3">
      <w:pPr>
        <w:spacing w:after="0"/>
        <w:ind w:left="284" w:hanging="284"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2. Przetwarzającemu przysługuje prawo kierowania zapytań do Powierzającego w zakresie prawidłowości wykonania przez Przetwarzającego obowiązków dotyczących przetwarzania jak i zabezpieczenia powierzonych mu na podstawie niniejszej Umowy danych.</w:t>
      </w:r>
    </w:p>
    <w:p w:rsidR="00A04FA3" w:rsidRPr="00BB19FD" w:rsidRDefault="00A04FA3" w:rsidP="00A04FA3">
      <w:pPr>
        <w:spacing w:after="0"/>
        <w:ind w:left="284" w:hanging="284"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3.</w:t>
      </w:r>
      <w:r w:rsidRPr="00BB19FD">
        <w:rPr>
          <w:rFonts w:ascii="Arial" w:eastAsia="Times New Roman" w:hAnsi="Arial" w:cs="Arial"/>
        </w:rPr>
        <w:tab/>
        <w:t>Powierzający zobowiązuje się udzielić odpowiedzi na zapytanie, o którym mowa w ust.</w:t>
      </w:r>
      <w:r w:rsidR="005370E5">
        <w:rPr>
          <w:rFonts w:ascii="Arial" w:eastAsia="Times New Roman" w:hAnsi="Arial" w:cs="Arial"/>
        </w:rPr>
        <w:t> </w:t>
      </w:r>
      <w:r w:rsidRPr="00BB19FD">
        <w:rPr>
          <w:rFonts w:ascii="Arial" w:eastAsia="Times New Roman" w:hAnsi="Arial" w:cs="Arial"/>
        </w:rPr>
        <w:t>2 powyżej, nie później niż w terminie 7 dni od daty otrzymania zapytania.</w:t>
      </w:r>
    </w:p>
    <w:p w:rsidR="00A04FA3" w:rsidRPr="00BB19FD" w:rsidRDefault="00A04FA3" w:rsidP="005370E5">
      <w:pPr>
        <w:spacing w:before="120" w:after="0"/>
        <w:jc w:val="center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  <w:b/>
        </w:rPr>
        <w:t>§ 6</w:t>
      </w:r>
    </w:p>
    <w:p w:rsidR="00A04FA3" w:rsidRPr="00BB19FD" w:rsidRDefault="00A04FA3" w:rsidP="00DC0D81">
      <w:pPr>
        <w:numPr>
          <w:ilvl w:val="0"/>
          <w:numId w:val="20"/>
        </w:numPr>
        <w:spacing w:after="0"/>
        <w:ind w:left="284" w:hanging="284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Powierzający lub upoważniony przez niego audytor ma prawo do przeprowadzenia kontroli przestrzegania przez Przetwarzającego zasad i obowiązków przetwarzania danych osobowych, o których mowa w Umowie oraz w obowiązujących przepisach prawa, w tym prawo do przeprowadzenia audytów, w tym inspekcji, w zakresie przestrzegania przez Przetwarzającego zasad i obowiązków dotyczących przetwarzania powierzonych danych osobowych, po wcześniejszym uprzedzeniu Przetwarzającego o planowanej kontroli na co najmniej 3 dni przed planowaną kontrolą. W przypadku zaistnienia szczególnych okoliczności, Powierzający lub upoważniony przez niego audytor mogą przeprowadzić kontrolę, w tym audyty i inspekcje, o</w:t>
      </w:r>
      <w:r w:rsidR="00C779D8">
        <w:rPr>
          <w:rFonts w:ascii="Arial" w:eastAsia="Times New Roman" w:hAnsi="Arial" w:cs="Arial"/>
        </w:rPr>
        <w:t> </w:t>
      </w:r>
      <w:r w:rsidRPr="00BB19FD">
        <w:rPr>
          <w:rFonts w:ascii="Arial" w:eastAsia="Times New Roman" w:hAnsi="Arial" w:cs="Arial"/>
        </w:rPr>
        <w:t>których mowa w zdaniu poprzedzającym bez wcześniejszego uprzedzenia.</w:t>
      </w:r>
    </w:p>
    <w:p w:rsidR="00A04FA3" w:rsidRPr="00BB19FD" w:rsidRDefault="00A04FA3" w:rsidP="00DC0D81">
      <w:pPr>
        <w:numPr>
          <w:ilvl w:val="0"/>
          <w:numId w:val="20"/>
        </w:numPr>
        <w:spacing w:after="0"/>
        <w:ind w:left="284" w:hanging="284"/>
        <w:contextualSpacing/>
        <w:jc w:val="both"/>
        <w:rPr>
          <w:rFonts w:ascii="Arial" w:eastAsia="Times New Roman" w:hAnsi="Arial" w:cs="Arial"/>
          <w:color w:val="000000"/>
        </w:rPr>
      </w:pPr>
      <w:r w:rsidRPr="00BB19FD">
        <w:rPr>
          <w:rFonts w:ascii="Arial" w:eastAsia="Times New Roman" w:hAnsi="Arial" w:cs="Arial"/>
          <w:color w:val="000000"/>
        </w:rPr>
        <w:t>Wyniki kontroli przeprowadzonej przez Powierzającego zostaną przedstawione Przetwarzającemu w terminie 14 dni od zakończenia kontroli, w postaci protokołu. Przyjęcie przez Przetwarzającego do realizacji zaleceń pokontrolnych dotyczących stwierdzonych uchybień w dziedzinie środków technicznych i organizacyjnych stosowanych przez Wykonawcę dla zapewnienia bezpieczeństwa informacji i zgodności z RODO, wymaga akceptacji Stron niniejszej Umowy.</w:t>
      </w:r>
    </w:p>
    <w:p w:rsidR="00A04FA3" w:rsidRPr="00BB19FD" w:rsidRDefault="00A04FA3" w:rsidP="00DC0D81">
      <w:pPr>
        <w:numPr>
          <w:ilvl w:val="0"/>
          <w:numId w:val="20"/>
        </w:numPr>
        <w:spacing w:after="0"/>
        <w:ind w:left="284" w:hanging="284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Przetwarzający jest zobowiązany do zastosowania się w terminie uzgodnionym przez Strony do zaleceń pokontrolnych Powierzającego dotyczących przetwarzania powierzonych danych osobowych oraz dotyczących poprawy zabezpieczenia danych osobowych, sporządzonych w wyniku kontroli przeprowadzonych przez Powierzającego lub upoważnionego przez niego audytora.</w:t>
      </w:r>
    </w:p>
    <w:p w:rsidR="00A04FA3" w:rsidRPr="00BB19FD" w:rsidRDefault="00A04FA3" w:rsidP="00A04FA3">
      <w:pPr>
        <w:spacing w:after="0"/>
        <w:jc w:val="center"/>
        <w:rPr>
          <w:rFonts w:ascii="Arial" w:eastAsia="Times New Roman" w:hAnsi="Arial" w:cs="Arial"/>
          <w:b/>
        </w:rPr>
      </w:pPr>
      <w:r w:rsidRPr="00BB19FD">
        <w:rPr>
          <w:rFonts w:ascii="Arial" w:eastAsia="Times New Roman" w:hAnsi="Arial" w:cs="Arial"/>
          <w:b/>
        </w:rPr>
        <w:t>§ 7</w:t>
      </w:r>
    </w:p>
    <w:p w:rsidR="00A04FA3" w:rsidRPr="00BB19FD" w:rsidRDefault="00A04FA3" w:rsidP="00DC0D81">
      <w:pPr>
        <w:numPr>
          <w:ilvl w:val="0"/>
          <w:numId w:val="21"/>
        </w:numPr>
        <w:spacing w:after="0"/>
        <w:ind w:left="284" w:hanging="284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W przypadku naruszenia przepisów RODO przy określaniu celów i sposobów przetwarzania wskazanych w niniejszej Umowie, Przetwarzającego uznaje się za administratora danych w odniesieniu do takiego przetwarzania.</w:t>
      </w:r>
    </w:p>
    <w:p w:rsidR="00A04FA3" w:rsidRPr="00BB19FD" w:rsidRDefault="00A04FA3" w:rsidP="00DC0D81">
      <w:pPr>
        <w:numPr>
          <w:ilvl w:val="0"/>
          <w:numId w:val="21"/>
        </w:numPr>
        <w:spacing w:after="0"/>
        <w:ind w:left="284" w:hanging="284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Postanowienia niniejszej Umowy nie uchybiają przepisom RODO określającym odpowiedzialność za przetwarzanie danych osobowych.</w:t>
      </w:r>
    </w:p>
    <w:p w:rsidR="00A04FA3" w:rsidRPr="00BB19FD" w:rsidRDefault="00A04FA3" w:rsidP="00DC0D81">
      <w:pPr>
        <w:numPr>
          <w:ilvl w:val="0"/>
          <w:numId w:val="21"/>
        </w:numPr>
        <w:spacing w:after="0"/>
        <w:ind w:left="284" w:hanging="284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Arial Unicode MS" w:hAnsi="Arial" w:cs="Arial"/>
          <w:color w:val="000000"/>
        </w:rPr>
        <w:t>Przetwarzający odpowiada za szkody, jakie powstaną u Powierzającego, osób, których dane dotyczą lub innych osób trzecich w wyniku niezgodnego z Umową lub przepisami prawa przetwarzania przez Przetwarzającego danych osobowych objętych powierzeniem na podstawie Umowy, a w szczególności w związku z udostępnianiem danych osobowych osobom nieupoważnionym.</w:t>
      </w:r>
    </w:p>
    <w:p w:rsidR="00A04FA3" w:rsidRPr="00BB19FD" w:rsidRDefault="00A04FA3" w:rsidP="00DC0D81">
      <w:pPr>
        <w:numPr>
          <w:ilvl w:val="0"/>
          <w:numId w:val="21"/>
        </w:numPr>
        <w:spacing w:after="0"/>
        <w:ind w:left="284" w:hanging="284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Arial Unicode MS" w:hAnsi="Arial" w:cs="Arial"/>
          <w:color w:val="000000"/>
        </w:rPr>
        <w:t>W przypadku naruszenia obowiązujących przepisów prawa lub Umowy z przyczyn leżących po stronie Przetwarzającego, w następstwie czego  Powierzający zostanie zobowiązany do wypłaty odszkodowania lub zostanie ukarane administracyjną karą finansową, Przetwarzający zobowiązuje się pokryć  Powierzającemu poniesione z tego tytułu szkody.</w:t>
      </w:r>
    </w:p>
    <w:p w:rsidR="00A04FA3" w:rsidRPr="00BB19FD" w:rsidRDefault="00A04FA3" w:rsidP="00B06DEA">
      <w:pPr>
        <w:spacing w:before="120" w:after="0"/>
        <w:jc w:val="center"/>
        <w:rPr>
          <w:rFonts w:ascii="Arial" w:eastAsia="Times New Roman" w:hAnsi="Arial" w:cs="Arial"/>
          <w:b/>
        </w:rPr>
      </w:pPr>
      <w:r w:rsidRPr="00BB19FD">
        <w:rPr>
          <w:rFonts w:ascii="Arial" w:eastAsia="Times New Roman" w:hAnsi="Arial" w:cs="Arial"/>
          <w:b/>
        </w:rPr>
        <w:t>§ 8</w:t>
      </w:r>
    </w:p>
    <w:p w:rsidR="00A04FA3" w:rsidRPr="00BB19FD" w:rsidRDefault="00A04FA3" w:rsidP="00DC0D81">
      <w:pPr>
        <w:numPr>
          <w:ilvl w:val="0"/>
          <w:numId w:val="22"/>
        </w:numPr>
        <w:tabs>
          <w:tab w:val="left" w:pos="284"/>
        </w:tabs>
        <w:spacing w:after="0"/>
        <w:ind w:left="284" w:hanging="284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Umowa została zawarta na czas określony od dnia podpisania niniejszej Umowy do dnia ustania obowiązywania Umowy Głównej.</w:t>
      </w:r>
    </w:p>
    <w:p w:rsidR="00A04FA3" w:rsidRPr="00BB19FD" w:rsidRDefault="00A04FA3" w:rsidP="00DC0D81">
      <w:pPr>
        <w:numPr>
          <w:ilvl w:val="0"/>
          <w:numId w:val="22"/>
        </w:numPr>
        <w:tabs>
          <w:tab w:val="left" w:pos="284"/>
        </w:tabs>
        <w:spacing w:after="0"/>
        <w:ind w:left="284" w:hanging="284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Każda Strona jest uprawniona rozwiązać Umowę z zachowaniem jednomiesięcznego okresu wypowiedzenia ze skutkiem na koniec miesiąca kalendarzowego.</w:t>
      </w:r>
    </w:p>
    <w:p w:rsidR="00A04FA3" w:rsidRPr="00BB19FD" w:rsidRDefault="00A04FA3" w:rsidP="00DC0D81">
      <w:pPr>
        <w:numPr>
          <w:ilvl w:val="0"/>
          <w:numId w:val="22"/>
        </w:numPr>
        <w:tabs>
          <w:tab w:val="left" w:pos="284"/>
        </w:tabs>
        <w:spacing w:after="0"/>
        <w:ind w:left="284" w:hanging="284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Powierzający uprawniony jest do rozwiązania Umowy ze skutkiem natychmiastowym w</w:t>
      </w:r>
      <w:r w:rsidR="00F12C4C">
        <w:rPr>
          <w:rFonts w:ascii="Arial" w:eastAsia="Times New Roman" w:hAnsi="Arial" w:cs="Arial"/>
        </w:rPr>
        <w:t> </w:t>
      </w:r>
      <w:r w:rsidRPr="00BB19FD">
        <w:rPr>
          <w:rFonts w:ascii="Arial" w:eastAsia="Times New Roman" w:hAnsi="Arial" w:cs="Arial"/>
        </w:rPr>
        <w:t>przypadku:</w:t>
      </w:r>
    </w:p>
    <w:p w:rsidR="00A04FA3" w:rsidRPr="00BB19FD" w:rsidRDefault="00A04FA3" w:rsidP="00DC0D81">
      <w:pPr>
        <w:numPr>
          <w:ilvl w:val="0"/>
          <w:numId w:val="23"/>
        </w:numPr>
        <w:tabs>
          <w:tab w:val="left" w:pos="284"/>
        </w:tabs>
        <w:spacing w:after="0"/>
        <w:ind w:left="709" w:hanging="425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gdy organ nadzoru nad przestrzeganiem zasad przetwarzania danych osobowych stwierdzi, że Przetwarzający lub dalszy podmiot przetwarzający nie przestrzega zasad przetwarzania danych osobowych;</w:t>
      </w:r>
    </w:p>
    <w:p w:rsidR="00A04FA3" w:rsidRPr="00BB19FD" w:rsidRDefault="00A04FA3" w:rsidP="00DC0D81">
      <w:pPr>
        <w:numPr>
          <w:ilvl w:val="0"/>
          <w:numId w:val="23"/>
        </w:numPr>
        <w:tabs>
          <w:tab w:val="left" w:pos="284"/>
        </w:tabs>
        <w:spacing w:after="0"/>
        <w:ind w:left="709" w:hanging="425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lastRenderedPageBreak/>
        <w:t>gdy na podstawie orzeczenia sądu powszechnego zostanie wykazane, że Przetwarzający lub dalszy podmiot przetwarzający nie przestrzega zasad przetwarzania danych osobowych;</w:t>
      </w:r>
    </w:p>
    <w:p w:rsidR="00A04FA3" w:rsidRPr="00BB19FD" w:rsidRDefault="00A04FA3" w:rsidP="00DC0D81">
      <w:pPr>
        <w:numPr>
          <w:ilvl w:val="0"/>
          <w:numId w:val="23"/>
        </w:numPr>
        <w:tabs>
          <w:tab w:val="left" w:pos="284"/>
        </w:tabs>
        <w:spacing w:after="0"/>
        <w:ind w:left="709" w:hanging="425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gdy Powierzający w wyniku przeprowadzenia kontroli, o której mowa w § 6 Umowy, stwierdzi, że Przetwarzający lub dalszy podmiot przetwarzający nie przestrzega zasad przetwarzania danych osobowych wynikających z Umowy lub obowiązujących przepisów prawa;</w:t>
      </w:r>
    </w:p>
    <w:p w:rsidR="00A04FA3" w:rsidRPr="00BB19FD" w:rsidRDefault="00A04FA3" w:rsidP="00DC0D81">
      <w:pPr>
        <w:numPr>
          <w:ilvl w:val="0"/>
          <w:numId w:val="23"/>
        </w:numPr>
        <w:tabs>
          <w:tab w:val="left" w:pos="284"/>
        </w:tabs>
        <w:spacing w:after="0"/>
        <w:ind w:left="709" w:hanging="425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gdy Przetwarzający nie zastosuje się do zaleceń pokontrolnych, o których mowa w § 6 ust. 2 Umowy;</w:t>
      </w:r>
    </w:p>
    <w:p w:rsidR="00A04FA3" w:rsidRPr="00BB19FD" w:rsidRDefault="00A04FA3" w:rsidP="00DC0D81">
      <w:pPr>
        <w:numPr>
          <w:ilvl w:val="0"/>
          <w:numId w:val="23"/>
        </w:numPr>
        <w:tabs>
          <w:tab w:val="left" w:pos="284"/>
        </w:tabs>
        <w:spacing w:after="0"/>
        <w:ind w:left="709" w:hanging="425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gdy Przetwarzający powierzył przetwarzanie danych osobowych do dalszego przetwarzania wbrew postanowieniom § 4 ust. 1 Umowy;</w:t>
      </w:r>
    </w:p>
    <w:p w:rsidR="00A04FA3" w:rsidRPr="00BB19FD" w:rsidRDefault="00A04FA3" w:rsidP="00DC0D81">
      <w:pPr>
        <w:numPr>
          <w:ilvl w:val="0"/>
          <w:numId w:val="23"/>
        </w:numPr>
        <w:tabs>
          <w:tab w:val="left" w:pos="284"/>
        </w:tabs>
        <w:spacing w:after="0"/>
        <w:ind w:left="709" w:hanging="425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niewykonania lub nienależytego wykonania przez Przetwarzającego innych niż wskazane w niniejszym ustępie,  obowiązków określonych w Umowie lub naruszenia przez Przetwarzającego i/lub dalszy podmiot przetwarzający przepisów prawa dotyczących ochrony danych osobowych i/lub postanowień Umowy;</w:t>
      </w:r>
    </w:p>
    <w:p w:rsidR="00A04FA3" w:rsidRPr="00BB19FD" w:rsidRDefault="00A04FA3" w:rsidP="00DC0D81">
      <w:pPr>
        <w:numPr>
          <w:ilvl w:val="0"/>
          <w:numId w:val="22"/>
        </w:numPr>
        <w:tabs>
          <w:tab w:val="left" w:pos="284"/>
        </w:tabs>
        <w:spacing w:after="0"/>
        <w:ind w:left="284" w:hanging="284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Po rozwiązaniu niniejszej umowy:</w:t>
      </w:r>
    </w:p>
    <w:p w:rsidR="00A04FA3" w:rsidRPr="00BB19FD" w:rsidRDefault="00A04FA3" w:rsidP="00DC0D81">
      <w:pPr>
        <w:numPr>
          <w:ilvl w:val="0"/>
          <w:numId w:val="24"/>
        </w:numPr>
        <w:spacing w:after="0"/>
        <w:ind w:left="709" w:hanging="425"/>
        <w:jc w:val="both"/>
        <w:rPr>
          <w:rFonts w:ascii="Arial" w:eastAsia="Times New Roman" w:hAnsi="Arial" w:cs="Arial"/>
        </w:rPr>
      </w:pPr>
      <w:r w:rsidRPr="00BB19FD">
        <w:rPr>
          <w:rFonts w:ascii="Arial" w:eastAsia="Arial Unicode MS" w:hAnsi="Arial" w:cs="Arial"/>
        </w:rPr>
        <w:t>Przetwarzający zobowiązany jest zgodnie z decyzją Powierzającego niezwłocznie zwrócić lub usunąć, w sposób i w terminie wskazanym przez Powierzającego, wszelkie dane osobowe i usunąć wszelkie ich kopie, chyba że właściwe przepisy prawa krajowego lub unijnego nakazują przechowywanie tych danych osobowych. Koszty zwrotu lub zniszczenia danych osobowych oraz ich kopii ponosi Przetwarzający; oraz</w:t>
      </w:r>
    </w:p>
    <w:p w:rsidR="00A04FA3" w:rsidRPr="00BB19FD" w:rsidRDefault="00A04FA3" w:rsidP="00DC0D81">
      <w:pPr>
        <w:numPr>
          <w:ilvl w:val="0"/>
          <w:numId w:val="24"/>
        </w:numPr>
        <w:spacing w:after="0"/>
        <w:ind w:left="709" w:hanging="425"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Przetwarzający zobowiązuje się do niezwłocznego przekazania Powierzającemu pisemnego oświadczenia, w którym potwierdzi, że nie posiada żadnych danych osobowych, których przetwarzanie zostało mu powierzone na mocy niniejszej Umowy;</w:t>
      </w:r>
    </w:p>
    <w:p w:rsidR="00A04FA3" w:rsidRPr="00BB19FD" w:rsidRDefault="00A04FA3" w:rsidP="00DC0D81">
      <w:pPr>
        <w:numPr>
          <w:ilvl w:val="0"/>
          <w:numId w:val="22"/>
        </w:numPr>
        <w:tabs>
          <w:tab w:val="left" w:pos="284"/>
        </w:tabs>
        <w:spacing w:after="0"/>
        <w:ind w:left="284" w:hanging="284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Przetwarzający nie może bez pisemnej zgody Powierzającego przenieść praw i obowiązków Przetwarzającego wynikających z Umowy.</w:t>
      </w:r>
    </w:p>
    <w:p w:rsidR="00A04FA3" w:rsidRPr="00BB19FD" w:rsidRDefault="00A04FA3" w:rsidP="00DC0D81">
      <w:pPr>
        <w:numPr>
          <w:ilvl w:val="0"/>
          <w:numId w:val="22"/>
        </w:numPr>
        <w:tabs>
          <w:tab w:val="left" w:pos="284"/>
        </w:tabs>
        <w:spacing w:after="0"/>
        <w:ind w:left="284" w:hanging="284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 xml:space="preserve">W przypadkach nieuregulowanych niniejszą Umową stosuje się przepisy RODO oraz </w:t>
      </w:r>
      <w:r w:rsidR="00250DF8">
        <w:rPr>
          <w:rFonts w:ascii="Arial" w:eastAsia="Times New Roman" w:hAnsi="Arial" w:cs="Arial"/>
        </w:rPr>
        <w:t>K</w:t>
      </w:r>
      <w:r w:rsidRPr="00BB19FD">
        <w:rPr>
          <w:rFonts w:ascii="Arial" w:eastAsia="Times New Roman" w:hAnsi="Arial" w:cs="Arial"/>
        </w:rPr>
        <w:t>odeksu cywilnego.</w:t>
      </w:r>
    </w:p>
    <w:p w:rsidR="00A04FA3" w:rsidRPr="00BB19FD" w:rsidRDefault="00A04FA3" w:rsidP="00DC0D81">
      <w:pPr>
        <w:numPr>
          <w:ilvl w:val="0"/>
          <w:numId w:val="22"/>
        </w:numPr>
        <w:tabs>
          <w:tab w:val="left" w:pos="284"/>
        </w:tabs>
        <w:spacing w:after="0"/>
        <w:ind w:left="284" w:hanging="284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Wszelkie zmiany niniejszej Umowy wymagają formy pisemnej, pod rygorem ich nieważności.</w:t>
      </w:r>
    </w:p>
    <w:p w:rsidR="00A04FA3" w:rsidRPr="00BB19FD" w:rsidRDefault="00A04FA3" w:rsidP="00DC0D81">
      <w:pPr>
        <w:numPr>
          <w:ilvl w:val="0"/>
          <w:numId w:val="22"/>
        </w:numPr>
        <w:tabs>
          <w:tab w:val="left" w:pos="284"/>
        </w:tabs>
        <w:spacing w:after="0"/>
        <w:ind w:left="284" w:hanging="284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Sądem właściwym do rozpoznania ewentualnych sporów powstałych w związku z Umową jest sąd powszechny właściwy dla siedziby Powierzającego.</w:t>
      </w:r>
    </w:p>
    <w:p w:rsidR="00A04FA3" w:rsidRPr="00BB19FD" w:rsidRDefault="00A04FA3" w:rsidP="00DC0D81">
      <w:pPr>
        <w:numPr>
          <w:ilvl w:val="0"/>
          <w:numId w:val="22"/>
        </w:numPr>
        <w:tabs>
          <w:tab w:val="left" w:pos="284"/>
        </w:tabs>
        <w:spacing w:after="0"/>
        <w:ind w:left="284" w:hanging="284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Załączniki do Umowy wymienione w jej treści stanowią jej integralną część.</w:t>
      </w:r>
    </w:p>
    <w:p w:rsidR="00A04FA3" w:rsidRPr="00BB19FD" w:rsidRDefault="00A04FA3" w:rsidP="00250DF8">
      <w:pPr>
        <w:numPr>
          <w:ilvl w:val="0"/>
          <w:numId w:val="22"/>
        </w:numPr>
        <w:tabs>
          <w:tab w:val="left" w:pos="426"/>
        </w:tabs>
        <w:spacing w:after="0"/>
        <w:ind w:left="284" w:hanging="284"/>
        <w:contextualSpacing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Umowę sporządzono w dwóch jednobrzmiących egzemplarzach, po jednym dla każdej ze Stron.</w:t>
      </w:r>
    </w:p>
    <w:p w:rsidR="00A04FA3" w:rsidRPr="00BB19FD" w:rsidRDefault="00A04FA3" w:rsidP="00A04FA3">
      <w:pPr>
        <w:rPr>
          <w:rFonts w:ascii="Arial" w:eastAsia="Times New Roman" w:hAnsi="Arial" w:cs="Arial"/>
        </w:rPr>
      </w:pPr>
    </w:p>
    <w:p w:rsidR="0008294A" w:rsidRDefault="0008294A" w:rsidP="0008294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250DF8">
        <w:rPr>
          <w:rFonts w:ascii="Arial" w:eastAsia="Times New Roman" w:hAnsi="Arial" w:cs="Arial"/>
          <w:b/>
          <w:sz w:val="28"/>
          <w:szCs w:val="28"/>
        </w:rPr>
        <w:t>PRZETWARZAJĄCY</w:t>
      </w:r>
      <w:r>
        <w:rPr>
          <w:rFonts w:ascii="Arial" w:eastAsia="Times New Roman" w:hAnsi="Arial" w:cs="Arial"/>
          <w:b/>
          <w:sz w:val="28"/>
          <w:szCs w:val="28"/>
        </w:rPr>
        <w:t>:</w:t>
      </w:r>
      <w:r>
        <w:rPr>
          <w:rFonts w:ascii="Arial" w:eastAsia="Times New Roman" w:hAnsi="Arial" w:cs="Arial"/>
          <w:b/>
          <w:sz w:val="28"/>
          <w:szCs w:val="28"/>
        </w:rPr>
        <w:tab/>
      </w:r>
      <w:r>
        <w:rPr>
          <w:rFonts w:ascii="Arial" w:eastAsia="Times New Roman" w:hAnsi="Arial" w:cs="Arial"/>
          <w:b/>
          <w:sz w:val="28"/>
          <w:szCs w:val="28"/>
        </w:rPr>
        <w:tab/>
      </w:r>
      <w:r>
        <w:rPr>
          <w:rFonts w:ascii="Arial" w:eastAsia="Times New Roman" w:hAnsi="Arial" w:cs="Arial"/>
          <w:b/>
          <w:sz w:val="28"/>
          <w:szCs w:val="28"/>
        </w:rPr>
        <w:tab/>
      </w:r>
      <w:r>
        <w:rPr>
          <w:rFonts w:ascii="Arial" w:eastAsia="Times New Roman" w:hAnsi="Arial" w:cs="Arial"/>
          <w:b/>
          <w:sz w:val="28"/>
          <w:szCs w:val="28"/>
        </w:rPr>
        <w:tab/>
      </w:r>
      <w:r>
        <w:rPr>
          <w:rFonts w:ascii="Arial" w:eastAsia="Times New Roman" w:hAnsi="Arial" w:cs="Arial"/>
          <w:b/>
          <w:sz w:val="28"/>
          <w:szCs w:val="28"/>
        </w:rPr>
        <w:tab/>
      </w:r>
      <w:r w:rsidRPr="00250DF8">
        <w:rPr>
          <w:rFonts w:ascii="Arial" w:eastAsia="Times New Roman" w:hAnsi="Arial" w:cs="Arial"/>
          <w:b/>
          <w:sz w:val="28"/>
          <w:szCs w:val="28"/>
        </w:rPr>
        <w:t>POWIERZAJĄCY</w:t>
      </w:r>
      <w:r>
        <w:rPr>
          <w:rFonts w:ascii="Arial" w:eastAsia="Times New Roman" w:hAnsi="Arial" w:cs="Arial"/>
          <w:b/>
          <w:sz w:val="28"/>
          <w:szCs w:val="28"/>
        </w:rPr>
        <w:t>:</w:t>
      </w:r>
    </w:p>
    <w:p w:rsidR="0008294A" w:rsidRDefault="0008294A">
      <w:pPr>
        <w:rPr>
          <w:rFonts w:ascii="Arial" w:eastAsia="Times New Roman" w:hAnsi="Arial" w:cs="Arial"/>
          <w:b/>
          <w:sz w:val="28"/>
          <w:szCs w:val="28"/>
        </w:rPr>
      </w:pPr>
      <w:r>
        <w:rPr>
          <w:rFonts w:ascii="Arial" w:eastAsia="Times New Roman" w:hAnsi="Arial" w:cs="Arial"/>
          <w:b/>
          <w:sz w:val="28"/>
          <w:szCs w:val="28"/>
        </w:rPr>
        <w:br w:type="page"/>
      </w:r>
    </w:p>
    <w:p w:rsidR="00B06DEA" w:rsidRDefault="00B06DEA" w:rsidP="00A04FA3">
      <w:pPr>
        <w:rPr>
          <w:rFonts w:ascii="Arial" w:eastAsia="Times New Roman" w:hAnsi="Arial" w:cs="Arial"/>
          <w:b/>
        </w:rPr>
      </w:pPr>
    </w:p>
    <w:p w:rsidR="00307B40" w:rsidRPr="00307B40" w:rsidRDefault="00A04FA3" w:rsidP="00307B40">
      <w:pPr>
        <w:spacing w:line="240" w:lineRule="auto"/>
        <w:jc w:val="center"/>
        <w:rPr>
          <w:rFonts w:ascii="Arial" w:eastAsia="Times New Roman" w:hAnsi="Arial" w:cs="Arial"/>
          <w:color w:val="0000FF"/>
        </w:rPr>
      </w:pPr>
      <w:r w:rsidRPr="00307B40">
        <w:rPr>
          <w:rFonts w:ascii="Arial" w:eastAsia="Times New Roman" w:hAnsi="Arial" w:cs="Arial"/>
          <w:color w:val="0000FF"/>
        </w:rPr>
        <w:t xml:space="preserve">Załącznik nr 1 do umowy </w:t>
      </w:r>
      <w:r w:rsidR="0008294A" w:rsidRPr="00307B40">
        <w:rPr>
          <w:rFonts w:ascii="Arial" w:eastAsia="Times New Roman" w:hAnsi="Arial" w:cs="Arial"/>
          <w:color w:val="0000FF"/>
        </w:rPr>
        <w:t>z dn</w:t>
      </w:r>
      <w:r w:rsidR="0089699D" w:rsidRPr="00307B40">
        <w:rPr>
          <w:rFonts w:ascii="Arial" w:eastAsia="Times New Roman" w:hAnsi="Arial" w:cs="Arial"/>
          <w:color w:val="0000FF"/>
        </w:rPr>
        <w:t>ia:</w:t>
      </w:r>
      <w:r w:rsidR="0008294A" w:rsidRPr="00307B40">
        <w:rPr>
          <w:rFonts w:ascii="Arial" w:eastAsia="Times New Roman" w:hAnsi="Arial" w:cs="Arial"/>
          <w:color w:val="0000FF"/>
        </w:rPr>
        <w:t xml:space="preserve"> …………. </w:t>
      </w:r>
      <w:r w:rsidR="00F12C4C" w:rsidRPr="00307B40">
        <w:rPr>
          <w:rFonts w:ascii="Arial" w:eastAsia="Times New Roman" w:hAnsi="Arial" w:cs="Arial"/>
          <w:color w:val="0000FF"/>
        </w:rPr>
        <w:t>Nr: …../DZP/</w:t>
      </w:r>
      <w:r w:rsidR="00307B40" w:rsidRPr="00307B40">
        <w:rPr>
          <w:rFonts w:ascii="Arial" w:eastAsia="Times New Roman" w:hAnsi="Arial" w:cs="Arial"/>
          <w:color w:val="0000FF"/>
        </w:rPr>
        <w:t>30/2020</w:t>
      </w:r>
    </w:p>
    <w:p w:rsidR="00A04FA3" w:rsidRPr="00307B40" w:rsidRDefault="0008294A" w:rsidP="00307B40">
      <w:pPr>
        <w:jc w:val="center"/>
        <w:rPr>
          <w:rFonts w:ascii="Arial" w:eastAsia="Times New Roman" w:hAnsi="Arial" w:cs="Arial"/>
          <w:color w:val="0000FF"/>
        </w:rPr>
      </w:pPr>
      <w:r w:rsidRPr="00307B40">
        <w:rPr>
          <w:rFonts w:ascii="Arial" w:eastAsia="Times New Roman" w:hAnsi="Arial" w:cs="Arial"/>
          <w:color w:val="0000FF"/>
        </w:rPr>
        <w:t xml:space="preserve">– </w:t>
      </w:r>
      <w:r w:rsidR="00352581">
        <w:rPr>
          <w:rFonts w:ascii="Arial" w:eastAsia="Times New Roman" w:hAnsi="Arial" w:cs="Arial"/>
          <w:color w:val="0000FF"/>
        </w:rPr>
        <w:t xml:space="preserve">dot. </w:t>
      </w:r>
      <w:r w:rsidR="00352581" w:rsidRPr="00307B40">
        <w:rPr>
          <w:rFonts w:ascii="Arial" w:eastAsia="Times New Roman" w:hAnsi="Arial" w:cs="Arial"/>
          <w:color w:val="0000FF"/>
        </w:rPr>
        <w:t xml:space="preserve">POWIERZENIA </w:t>
      </w:r>
      <w:bookmarkStart w:id="0" w:name="_GoBack"/>
      <w:bookmarkEnd w:id="0"/>
      <w:r w:rsidR="00352581" w:rsidRPr="00307B40">
        <w:rPr>
          <w:rFonts w:ascii="Arial" w:eastAsia="Times New Roman" w:hAnsi="Arial" w:cs="Arial"/>
          <w:color w:val="0000FF"/>
        </w:rPr>
        <w:t>PRZETWARZANIA DANYCH OSOBOWYCH</w:t>
      </w:r>
    </w:p>
    <w:p w:rsidR="00A04FA3" w:rsidRPr="00BB19FD" w:rsidRDefault="00A04FA3" w:rsidP="00652C98">
      <w:pPr>
        <w:spacing w:after="0"/>
        <w:contextualSpacing/>
        <w:jc w:val="both"/>
        <w:rPr>
          <w:rFonts w:ascii="Arial" w:eastAsia="Times New Roman" w:hAnsi="Arial" w:cs="Arial"/>
        </w:rPr>
      </w:pPr>
    </w:p>
    <w:p w:rsidR="00A04FA3" w:rsidRPr="00652C98" w:rsidRDefault="00A04FA3" w:rsidP="00652C98">
      <w:pPr>
        <w:spacing w:after="0"/>
        <w:jc w:val="center"/>
        <w:rPr>
          <w:rFonts w:ascii="Arial" w:eastAsia="Times New Roman" w:hAnsi="Arial" w:cs="Arial"/>
          <w:sz w:val="28"/>
          <w:szCs w:val="28"/>
        </w:rPr>
      </w:pPr>
      <w:r w:rsidRPr="00652C98">
        <w:rPr>
          <w:rFonts w:ascii="Arial" w:eastAsia="Times New Roman" w:hAnsi="Arial" w:cs="Arial"/>
          <w:sz w:val="28"/>
          <w:szCs w:val="28"/>
        </w:rPr>
        <w:t>Zakres danych powierzonych Przetwarzającemu do przetwarzania</w:t>
      </w:r>
    </w:p>
    <w:p w:rsidR="00A04FA3" w:rsidRPr="00BB19FD" w:rsidRDefault="00A04FA3" w:rsidP="00A04FA3">
      <w:pPr>
        <w:spacing w:after="0"/>
        <w:jc w:val="both"/>
        <w:rPr>
          <w:rFonts w:ascii="Arial" w:eastAsia="Times New Roman" w:hAnsi="Arial" w:cs="Arial"/>
        </w:rPr>
      </w:pPr>
    </w:p>
    <w:p w:rsidR="00A04FA3" w:rsidRPr="00BB19FD" w:rsidRDefault="00A04FA3" w:rsidP="00652C98">
      <w:pPr>
        <w:spacing w:after="0" w:line="360" w:lineRule="auto"/>
        <w:jc w:val="both"/>
        <w:rPr>
          <w:rFonts w:ascii="Arial" w:eastAsia="Times New Roman" w:hAnsi="Arial" w:cs="Arial"/>
        </w:rPr>
      </w:pPr>
      <w:r w:rsidRPr="00BB19FD">
        <w:rPr>
          <w:rFonts w:ascii="Arial" w:eastAsia="Times New Roman" w:hAnsi="Arial" w:cs="Arial"/>
        </w:rPr>
        <w:t>Powierzający niniejszym przekazuje Przetwarzającemu do przetwarzania dane osobowe:</w:t>
      </w:r>
    </w:p>
    <w:p w:rsidR="00A04FA3" w:rsidRPr="00D62E6C" w:rsidRDefault="00A04FA3" w:rsidP="00652C98">
      <w:pPr>
        <w:numPr>
          <w:ilvl w:val="0"/>
          <w:numId w:val="25"/>
        </w:numPr>
        <w:spacing w:after="0" w:line="360" w:lineRule="auto"/>
        <w:ind w:left="426" w:hanging="426"/>
        <w:contextualSpacing/>
        <w:jc w:val="both"/>
        <w:rPr>
          <w:rFonts w:ascii="Arial" w:eastAsia="Times New Roman" w:hAnsi="Arial" w:cs="Arial"/>
        </w:rPr>
      </w:pPr>
      <w:r w:rsidRPr="00D62E6C">
        <w:rPr>
          <w:rFonts w:ascii="Arial" w:eastAsia="Times New Roman" w:hAnsi="Arial" w:cs="Arial"/>
        </w:rPr>
        <w:t>następującej kategorii osób: ……</w:t>
      </w:r>
      <w:r w:rsidR="00D62E6C" w:rsidRPr="00D62E6C">
        <w:rPr>
          <w:rFonts w:ascii="Arial" w:eastAsia="Times New Roman" w:hAnsi="Arial" w:cs="Arial"/>
        </w:rPr>
        <w:t>…………..</w:t>
      </w:r>
      <w:r w:rsidRPr="00D62E6C">
        <w:rPr>
          <w:rFonts w:ascii="Arial" w:eastAsia="Times New Roman" w:hAnsi="Arial" w:cs="Arial"/>
        </w:rPr>
        <w:t xml:space="preserve">….. </w:t>
      </w:r>
      <w:r w:rsidR="00D6252C">
        <w:rPr>
          <w:rFonts w:ascii="Arial" w:eastAsia="Times New Roman" w:hAnsi="Arial" w:cs="Arial"/>
        </w:rPr>
        <w:t>.</w:t>
      </w:r>
    </w:p>
    <w:p w:rsidR="00A04FA3" w:rsidRPr="00D62E6C" w:rsidRDefault="00A04FA3" w:rsidP="00652C98">
      <w:pPr>
        <w:spacing w:after="0" w:line="360" w:lineRule="auto"/>
        <w:ind w:left="426"/>
        <w:contextualSpacing/>
        <w:jc w:val="both"/>
        <w:rPr>
          <w:rFonts w:ascii="Arial" w:eastAsia="Times New Roman" w:hAnsi="Arial" w:cs="Arial"/>
        </w:rPr>
      </w:pPr>
      <w:r w:rsidRPr="00D62E6C">
        <w:rPr>
          <w:rFonts w:ascii="Arial" w:eastAsia="Times New Roman" w:hAnsi="Arial" w:cs="Arial"/>
        </w:rPr>
        <w:t>(</w:t>
      </w:r>
      <w:r w:rsidRPr="00D62E6C">
        <w:rPr>
          <w:rFonts w:ascii="Arial" w:eastAsia="Times New Roman" w:hAnsi="Arial" w:cs="Arial"/>
          <w:i/>
        </w:rPr>
        <w:t xml:space="preserve">NALEŻY WSKAZAĆ KATEGORIE OSÓB, np. PACJENCJI, PRACOWNICY </w:t>
      </w:r>
      <w:r w:rsidR="00047D05">
        <w:rPr>
          <w:rFonts w:ascii="Arial" w:eastAsia="Times New Roman" w:hAnsi="Arial" w:cs="Arial"/>
          <w:i/>
        </w:rPr>
        <w:t>POWIERZAJĄCEGO</w:t>
      </w:r>
      <w:r w:rsidRPr="00D62E6C">
        <w:rPr>
          <w:rFonts w:ascii="Arial" w:eastAsia="Times New Roman" w:hAnsi="Arial" w:cs="Arial"/>
        </w:rPr>
        <w:t>);</w:t>
      </w:r>
    </w:p>
    <w:p w:rsidR="00A04FA3" w:rsidRPr="00D62E6C" w:rsidRDefault="00A04FA3" w:rsidP="00652C98">
      <w:pPr>
        <w:numPr>
          <w:ilvl w:val="0"/>
          <w:numId w:val="25"/>
        </w:numPr>
        <w:spacing w:after="0" w:line="360" w:lineRule="auto"/>
        <w:ind w:left="426" w:hanging="426"/>
        <w:contextualSpacing/>
        <w:jc w:val="both"/>
        <w:rPr>
          <w:rFonts w:ascii="Arial" w:eastAsia="Times New Roman" w:hAnsi="Arial" w:cs="Arial"/>
        </w:rPr>
      </w:pPr>
      <w:r w:rsidRPr="00D62E6C">
        <w:rPr>
          <w:rFonts w:ascii="Arial" w:eastAsia="Times New Roman" w:hAnsi="Arial" w:cs="Arial"/>
        </w:rPr>
        <w:t>następującego rodzaju:</w:t>
      </w:r>
    </w:p>
    <w:p w:rsidR="00A04FA3" w:rsidRPr="00D62E6C" w:rsidRDefault="00137E34" w:rsidP="00652C98">
      <w:pPr>
        <w:spacing w:after="0" w:line="360" w:lineRule="auto"/>
        <w:ind w:left="426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–</w:t>
      </w:r>
      <w:r w:rsidR="00A04FA3" w:rsidRPr="00D62E6C">
        <w:rPr>
          <w:rFonts w:ascii="Arial" w:eastAsia="Times New Roman" w:hAnsi="Arial" w:cs="Arial"/>
        </w:rPr>
        <w:t xml:space="preserve"> …………………………</w:t>
      </w:r>
      <w:r w:rsidR="00D6252C">
        <w:rPr>
          <w:rFonts w:ascii="Arial" w:eastAsia="Times New Roman" w:hAnsi="Arial" w:cs="Arial"/>
        </w:rPr>
        <w:t xml:space="preserve"> .</w:t>
      </w:r>
    </w:p>
    <w:p w:rsidR="00A04FA3" w:rsidRDefault="00A04FA3" w:rsidP="00652C98">
      <w:pPr>
        <w:spacing w:after="0" w:line="360" w:lineRule="auto"/>
        <w:ind w:left="426"/>
        <w:contextualSpacing/>
        <w:jc w:val="both"/>
        <w:rPr>
          <w:rFonts w:ascii="Arial" w:eastAsia="Times New Roman" w:hAnsi="Arial" w:cs="Arial"/>
        </w:rPr>
      </w:pPr>
      <w:r w:rsidRPr="00D62E6C">
        <w:rPr>
          <w:rFonts w:ascii="Arial" w:eastAsia="Times New Roman" w:hAnsi="Arial" w:cs="Arial"/>
          <w:i/>
        </w:rPr>
        <w:t>(NALEŻY WSKAZAĆ RODZAJ DANYCH OSOBOWYCH (np. imię, nazwisko, NIP, REGON, PESEL, nr tel</w:t>
      </w:r>
      <w:r w:rsidR="00D6252C">
        <w:rPr>
          <w:rFonts w:ascii="Arial" w:eastAsia="Times New Roman" w:hAnsi="Arial" w:cs="Arial"/>
          <w:i/>
        </w:rPr>
        <w:t>.</w:t>
      </w:r>
      <w:r w:rsidRPr="00D62E6C">
        <w:rPr>
          <w:rFonts w:ascii="Arial" w:eastAsia="Times New Roman" w:hAnsi="Arial" w:cs="Arial"/>
          <w:i/>
        </w:rPr>
        <w:t xml:space="preserve">, adres </w:t>
      </w:r>
      <w:r w:rsidR="00D6252C">
        <w:rPr>
          <w:rFonts w:ascii="Arial" w:eastAsia="Times New Roman" w:hAnsi="Arial" w:cs="Arial"/>
          <w:i/>
        </w:rPr>
        <w:t>e-</w:t>
      </w:r>
      <w:r w:rsidRPr="00D62E6C">
        <w:rPr>
          <w:rFonts w:ascii="Arial" w:eastAsia="Times New Roman" w:hAnsi="Arial" w:cs="Arial"/>
          <w:i/>
        </w:rPr>
        <w:t>mail, dane medyczne itp.</w:t>
      </w:r>
      <w:r w:rsidRPr="00D62E6C">
        <w:rPr>
          <w:rFonts w:ascii="Arial" w:eastAsia="Times New Roman" w:hAnsi="Arial" w:cs="Arial"/>
        </w:rPr>
        <w:t>).</w:t>
      </w:r>
    </w:p>
    <w:p w:rsidR="0008294A" w:rsidRDefault="0008294A" w:rsidP="00652C98">
      <w:pPr>
        <w:spacing w:after="0" w:line="360" w:lineRule="auto"/>
        <w:ind w:left="426"/>
        <w:contextualSpacing/>
        <w:jc w:val="both"/>
        <w:rPr>
          <w:rFonts w:ascii="Arial" w:eastAsia="Times New Roman" w:hAnsi="Arial" w:cs="Arial"/>
        </w:rPr>
      </w:pPr>
    </w:p>
    <w:p w:rsidR="0008294A" w:rsidRDefault="0008294A" w:rsidP="0008294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250DF8">
        <w:rPr>
          <w:rFonts w:ascii="Arial" w:eastAsia="Times New Roman" w:hAnsi="Arial" w:cs="Arial"/>
          <w:b/>
          <w:sz w:val="28"/>
          <w:szCs w:val="28"/>
        </w:rPr>
        <w:t>PRZETWARZAJĄCY</w:t>
      </w:r>
      <w:r>
        <w:rPr>
          <w:rFonts w:ascii="Arial" w:eastAsia="Times New Roman" w:hAnsi="Arial" w:cs="Arial"/>
          <w:b/>
          <w:sz w:val="28"/>
          <w:szCs w:val="28"/>
        </w:rPr>
        <w:t>:</w:t>
      </w:r>
      <w:r>
        <w:rPr>
          <w:rFonts w:ascii="Arial" w:eastAsia="Times New Roman" w:hAnsi="Arial" w:cs="Arial"/>
          <w:b/>
          <w:sz w:val="28"/>
          <w:szCs w:val="28"/>
        </w:rPr>
        <w:tab/>
      </w:r>
      <w:r>
        <w:rPr>
          <w:rFonts w:ascii="Arial" w:eastAsia="Times New Roman" w:hAnsi="Arial" w:cs="Arial"/>
          <w:b/>
          <w:sz w:val="28"/>
          <w:szCs w:val="28"/>
        </w:rPr>
        <w:tab/>
      </w:r>
      <w:r>
        <w:rPr>
          <w:rFonts w:ascii="Arial" w:eastAsia="Times New Roman" w:hAnsi="Arial" w:cs="Arial"/>
          <w:b/>
          <w:sz w:val="28"/>
          <w:szCs w:val="28"/>
        </w:rPr>
        <w:tab/>
      </w:r>
      <w:r>
        <w:rPr>
          <w:rFonts w:ascii="Arial" w:eastAsia="Times New Roman" w:hAnsi="Arial" w:cs="Arial"/>
          <w:b/>
          <w:sz w:val="28"/>
          <w:szCs w:val="28"/>
        </w:rPr>
        <w:tab/>
      </w:r>
      <w:r>
        <w:rPr>
          <w:rFonts w:ascii="Arial" w:eastAsia="Times New Roman" w:hAnsi="Arial" w:cs="Arial"/>
          <w:b/>
          <w:sz w:val="28"/>
          <w:szCs w:val="28"/>
        </w:rPr>
        <w:tab/>
      </w:r>
      <w:r w:rsidRPr="00250DF8">
        <w:rPr>
          <w:rFonts w:ascii="Arial" w:eastAsia="Times New Roman" w:hAnsi="Arial" w:cs="Arial"/>
          <w:b/>
          <w:sz w:val="28"/>
          <w:szCs w:val="28"/>
        </w:rPr>
        <w:t>POWIERZAJĄCY</w:t>
      </w:r>
      <w:r>
        <w:rPr>
          <w:rFonts w:ascii="Arial" w:eastAsia="Times New Roman" w:hAnsi="Arial" w:cs="Arial"/>
          <w:b/>
          <w:sz w:val="28"/>
          <w:szCs w:val="28"/>
        </w:rPr>
        <w:t>:</w:t>
      </w:r>
    </w:p>
    <w:p w:rsidR="0008294A" w:rsidRPr="00D62E6C" w:rsidRDefault="0008294A" w:rsidP="00652C98">
      <w:pPr>
        <w:spacing w:after="0" w:line="360" w:lineRule="auto"/>
        <w:ind w:left="426"/>
        <w:contextualSpacing/>
        <w:jc w:val="both"/>
        <w:rPr>
          <w:rFonts w:ascii="Arial" w:eastAsia="Times New Roman" w:hAnsi="Arial" w:cs="Arial"/>
        </w:rPr>
      </w:pPr>
    </w:p>
    <w:p w:rsidR="00A04FA3" w:rsidRPr="00D62E6C" w:rsidRDefault="00A04FA3" w:rsidP="00A04FA3">
      <w:pPr>
        <w:rPr>
          <w:rFonts w:ascii="Arial" w:eastAsia="Times New Roman" w:hAnsi="Arial" w:cs="Arial"/>
        </w:rPr>
      </w:pPr>
    </w:p>
    <w:p w:rsidR="00A04FA3" w:rsidRPr="00BB19FD" w:rsidRDefault="00A04FA3" w:rsidP="00A04FA3">
      <w:pPr>
        <w:rPr>
          <w:rFonts w:ascii="Arial" w:eastAsia="Times New Roman" w:hAnsi="Arial" w:cs="Arial"/>
        </w:rPr>
      </w:pPr>
    </w:p>
    <w:p w:rsidR="00A04FA3" w:rsidRPr="00BB19FD" w:rsidRDefault="00A04FA3" w:rsidP="00A04FA3">
      <w:pPr>
        <w:spacing w:after="0"/>
        <w:ind w:firstLine="708"/>
        <w:jc w:val="center"/>
        <w:rPr>
          <w:rFonts w:ascii="Arial" w:hAnsi="Arial" w:cs="Arial"/>
        </w:rPr>
      </w:pPr>
    </w:p>
    <w:p w:rsidR="00A04FA3" w:rsidRPr="00BB19FD" w:rsidRDefault="00A04FA3" w:rsidP="00A04FA3">
      <w:pPr>
        <w:spacing w:after="0"/>
        <w:ind w:firstLine="708"/>
        <w:jc w:val="center"/>
        <w:rPr>
          <w:rFonts w:ascii="Arial" w:hAnsi="Arial" w:cs="Arial"/>
        </w:rPr>
      </w:pPr>
    </w:p>
    <w:p w:rsidR="00157C1B" w:rsidRPr="00BB19FD" w:rsidRDefault="00157C1B">
      <w:pPr>
        <w:spacing w:after="0"/>
        <w:ind w:firstLine="708"/>
        <w:jc w:val="center"/>
        <w:rPr>
          <w:rFonts w:ascii="Arial" w:hAnsi="Arial" w:cs="Arial"/>
        </w:rPr>
      </w:pPr>
    </w:p>
    <w:sectPr w:rsidR="00157C1B" w:rsidRPr="00BB19FD" w:rsidSect="009B3AA5">
      <w:footerReference w:type="default" r:id="rId8"/>
      <w:type w:val="continuous"/>
      <w:pgSz w:w="11906" w:h="16838"/>
      <w:pgMar w:top="426" w:right="991" w:bottom="709" w:left="1417" w:header="708" w:footer="4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3B54" w:rsidRDefault="00113B54" w:rsidP="00D57A89">
      <w:pPr>
        <w:spacing w:after="0" w:line="240" w:lineRule="auto"/>
      </w:pPr>
      <w:r>
        <w:separator/>
      </w:r>
    </w:p>
  </w:endnote>
  <w:endnote w:type="continuationSeparator" w:id="0">
    <w:p w:rsidR="00113B54" w:rsidRDefault="00113B54" w:rsidP="00D57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85651320"/>
      <w:docPartObj>
        <w:docPartGallery w:val="Page Numbers (Bottom of Page)"/>
        <w:docPartUnique/>
      </w:docPartObj>
    </w:sdtPr>
    <w:sdtEndPr/>
    <w:sdtContent>
      <w:sdt>
        <w:sdtPr>
          <w:id w:val="-1377002095"/>
          <w:docPartObj>
            <w:docPartGallery w:val="Page Numbers (Top of Page)"/>
            <w:docPartUnique/>
          </w:docPartObj>
        </w:sdtPr>
        <w:sdtEndPr/>
        <w:sdtContent>
          <w:p w:rsidR="009B3AA5" w:rsidRDefault="009B3AA5" w:rsidP="009B3AA5">
            <w:pPr>
              <w:pStyle w:val="Stopka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52581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52581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3B54" w:rsidRDefault="00113B54" w:rsidP="00D57A89">
      <w:pPr>
        <w:spacing w:after="0" w:line="240" w:lineRule="auto"/>
      </w:pPr>
      <w:r>
        <w:separator/>
      </w:r>
    </w:p>
  </w:footnote>
  <w:footnote w:type="continuationSeparator" w:id="0">
    <w:p w:rsidR="00113B54" w:rsidRDefault="00113B54" w:rsidP="00D57A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43EE6BCA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Theme="minorEastAsia" w:hAnsi="Arial" w:cstheme="minorBidi"/>
      </w:rPr>
    </w:lvl>
  </w:abstractNum>
  <w:abstractNum w:abstractNumId="1" w15:restartNumberingAfterBreak="0">
    <w:nsid w:val="00000003"/>
    <w:multiLevelType w:val="multilevel"/>
    <w:tmpl w:val="D448709E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Theme="minorEastAsia" w:hAnsi="Arial" w:cstheme="minorBidi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BA4687"/>
    <w:multiLevelType w:val="hybridMultilevel"/>
    <w:tmpl w:val="FE6636F6"/>
    <w:lvl w:ilvl="0" w:tplc="1B284A9A">
      <w:start w:val="1"/>
      <w:numFmt w:val="lowerLetter"/>
      <w:lvlText w:val="%1)"/>
      <w:lvlJc w:val="left"/>
      <w:pPr>
        <w:ind w:left="1056" w:hanging="360"/>
      </w:pPr>
    </w:lvl>
    <w:lvl w:ilvl="1" w:tplc="04150019">
      <w:start w:val="1"/>
      <w:numFmt w:val="lowerLetter"/>
      <w:lvlText w:val="%2."/>
      <w:lvlJc w:val="left"/>
      <w:pPr>
        <w:ind w:left="1776" w:hanging="360"/>
      </w:pPr>
    </w:lvl>
    <w:lvl w:ilvl="2" w:tplc="0415001B">
      <w:start w:val="1"/>
      <w:numFmt w:val="lowerRoman"/>
      <w:lvlText w:val="%3."/>
      <w:lvlJc w:val="right"/>
      <w:pPr>
        <w:ind w:left="2496" w:hanging="180"/>
      </w:pPr>
    </w:lvl>
    <w:lvl w:ilvl="3" w:tplc="0415000F">
      <w:start w:val="1"/>
      <w:numFmt w:val="decimal"/>
      <w:lvlText w:val="%4."/>
      <w:lvlJc w:val="left"/>
      <w:pPr>
        <w:ind w:left="3216" w:hanging="360"/>
      </w:pPr>
    </w:lvl>
    <w:lvl w:ilvl="4" w:tplc="04150019">
      <w:start w:val="1"/>
      <w:numFmt w:val="lowerLetter"/>
      <w:lvlText w:val="%5."/>
      <w:lvlJc w:val="left"/>
      <w:pPr>
        <w:ind w:left="3936" w:hanging="360"/>
      </w:pPr>
    </w:lvl>
    <w:lvl w:ilvl="5" w:tplc="0415001B">
      <w:start w:val="1"/>
      <w:numFmt w:val="lowerRoman"/>
      <w:lvlText w:val="%6."/>
      <w:lvlJc w:val="right"/>
      <w:pPr>
        <w:ind w:left="4656" w:hanging="180"/>
      </w:pPr>
    </w:lvl>
    <w:lvl w:ilvl="6" w:tplc="0415000F">
      <w:start w:val="1"/>
      <w:numFmt w:val="decimal"/>
      <w:lvlText w:val="%7."/>
      <w:lvlJc w:val="left"/>
      <w:pPr>
        <w:ind w:left="5376" w:hanging="360"/>
      </w:pPr>
    </w:lvl>
    <w:lvl w:ilvl="7" w:tplc="04150019">
      <w:start w:val="1"/>
      <w:numFmt w:val="lowerLetter"/>
      <w:lvlText w:val="%8."/>
      <w:lvlJc w:val="left"/>
      <w:pPr>
        <w:ind w:left="6096" w:hanging="360"/>
      </w:pPr>
    </w:lvl>
    <w:lvl w:ilvl="8" w:tplc="0415001B">
      <w:start w:val="1"/>
      <w:numFmt w:val="lowerRoman"/>
      <w:lvlText w:val="%9."/>
      <w:lvlJc w:val="right"/>
      <w:pPr>
        <w:ind w:left="6816" w:hanging="180"/>
      </w:pPr>
    </w:lvl>
  </w:abstractNum>
  <w:abstractNum w:abstractNumId="3" w15:restartNumberingAfterBreak="0">
    <w:nsid w:val="0C0252FA"/>
    <w:multiLevelType w:val="hybridMultilevel"/>
    <w:tmpl w:val="1DE2C2EA"/>
    <w:lvl w:ilvl="0" w:tplc="0D90D12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286F4F"/>
    <w:multiLevelType w:val="hybridMultilevel"/>
    <w:tmpl w:val="0EDA3E0C"/>
    <w:lvl w:ilvl="0" w:tplc="E2A21A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66FD6"/>
    <w:multiLevelType w:val="hybridMultilevel"/>
    <w:tmpl w:val="44BEA9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53ACC"/>
    <w:multiLevelType w:val="hybridMultilevel"/>
    <w:tmpl w:val="FCBC6A4C"/>
    <w:lvl w:ilvl="0" w:tplc="5C48D3E2">
      <w:start w:val="1"/>
      <w:numFmt w:val="lowerLetter"/>
      <w:lvlText w:val="%1)"/>
      <w:lvlJc w:val="left"/>
      <w:pPr>
        <w:ind w:left="128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7DC07FE"/>
    <w:multiLevelType w:val="hybridMultilevel"/>
    <w:tmpl w:val="D0DE6126"/>
    <w:lvl w:ilvl="0" w:tplc="71F071B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C61950"/>
    <w:multiLevelType w:val="hybridMultilevel"/>
    <w:tmpl w:val="35E85C18"/>
    <w:lvl w:ilvl="0" w:tplc="0415000F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EF71BDB"/>
    <w:multiLevelType w:val="hybridMultilevel"/>
    <w:tmpl w:val="D14E1EE8"/>
    <w:lvl w:ilvl="0" w:tplc="CC542C6A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decimal"/>
      <w:lvlText w:val="%2)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0E70008"/>
    <w:multiLevelType w:val="hybridMultilevel"/>
    <w:tmpl w:val="0F186F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006EF9"/>
    <w:multiLevelType w:val="hybridMultilevel"/>
    <w:tmpl w:val="C026010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1B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1B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1B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283E1350"/>
    <w:multiLevelType w:val="hybridMultilevel"/>
    <w:tmpl w:val="B18AA6C4"/>
    <w:lvl w:ilvl="0" w:tplc="396AE998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03" w:tentative="1">
      <w:start w:val="1"/>
      <w:numFmt w:val="lowerLetter"/>
      <w:lvlText w:val="%2."/>
      <w:lvlJc w:val="left"/>
      <w:pPr>
        <w:ind w:left="2160" w:hanging="360"/>
      </w:pPr>
    </w:lvl>
    <w:lvl w:ilvl="2" w:tplc="04150005" w:tentative="1">
      <w:start w:val="1"/>
      <w:numFmt w:val="lowerRoman"/>
      <w:lvlText w:val="%3."/>
      <w:lvlJc w:val="right"/>
      <w:pPr>
        <w:ind w:left="2880" w:hanging="180"/>
      </w:pPr>
    </w:lvl>
    <w:lvl w:ilvl="3" w:tplc="04150001" w:tentative="1">
      <w:start w:val="1"/>
      <w:numFmt w:val="decimal"/>
      <w:lvlText w:val="%4."/>
      <w:lvlJc w:val="left"/>
      <w:pPr>
        <w:ind w:left="3600" w:hanging="360"/>
      </w:pPr>
    </w:lvl>
    <w:lvl w:ilvl="4" w:tplc="04150003" w:tentative="1">
      <w:start w:val="1"/>
      <w:numFmt w:val="lowerLetter"/>
      <w:lvlText w:val="%5."/>
      <w:lvlJc w:val="left"/>
      <w:pPr>
        <w:ind w:left="4320" w:hanging="360"/>
      </w:pPr>
    </w:lvl>
    <w:lvl w:ilvl="5" w:tplc="04150005" w:tentative="1">
      <w:start w:val="1"/>
      <w:numFmt w:val="lowerRoman"/>
      <w:lvlText w:val="%6."/>
      <w:lvlJc w:val="right"/>
      <w:pPr>
        <w:ind w:left="5040" w:hanging="180"/>
      </w:pPr>
    </w:lvl>
    <w:lvl w:ilvl="6" w:tplc="04150001" w:tentative="1">
      <w:start w:val="1"/>
      <w:numFmt w:val="decimal"/>
      <w:lvlText w:val="%7."/>
      <w:lvlJc w:val="left"/>
      <w:pPr>
        <w:ind w:left="5760" w:hanging="360"/>
      </w:pPr>
    </w:lvl>
    <w:lvl w:ilvl="7" w:tplc="04150003" w:tentative="1">
      <w:start w:val="1"/>
      <w:numFmt w:val="lowerLetter"/>
      <w:lvlText w:val="%8."/>
      <w:lvlJc w:val="left"/>
      <w:pPr>
        <w:ind w:left="6480" w:hanging="360"/>
      </w:pPr>
    </w:lvl>
    <w:lvl w:ilvl="8" w:tplc="04150005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86904F2"/>
    <w:multiLevelType w:val="hybridMultilevel"/>
    <w:tmpl w:val="D0003AEA"/>
    <w:lvl w:ilvl="0" w:tplc="04150017">
      <w:start w:val="1"/>
      <w:numFmt w:val="decimal"/>
      <w:lvlText w:val="%1."/>
      <w:lvlJc w:val="left"/>
      <w:pPr>
        <w:ind w:left="768" w:hanging="360"/>
      </w:pPr>
    </w:lvl>
    <w:lvl w:ilvl="1" w:tplc="04150019">
      <w:start w:val="1"/>
      <w:numFmt w:val="lowerLetter"/>
      <w:lvlText w:val="%2."/>
      <w:lvlJc w:val="left"/>
      <w:pPr>
        <w:ind w:left="1488" w:hanging="360"/>
      </w:pPr>
    </w:lvl>
    <w:lvl w:ilvl="2" w:tplc="0415001B">
      <w:start w:val="1"/>
      <w:numFmt w:val="lowerRoman"/>
      <w:lvlText w:val="%3."/>
      <w:lvlJc w:val="right"/>
      <w:pPr>
        <w:ind w:left="2208" w:hanging="180"/>
      </w:pPr>
    </w:lvl>
    <w:lvl w:ilvl="3" w:tplc="0415000F">
      <w:start w:val="1"/>
      <w:numFmt w:val="decimal"/>
      <w:lvlText w:val="%4."/>
      <w:lvlJc w:val="left"/>
      <w:pPr>
        <w:ind w:left="2928" w:hanging="360"/>
      </w:pPr>
    </w:lvl>
    <w:lvl w:ilvl="4" w:tplc="04150019">
      <w:start w:val="1"/>
      <w:numFmt w:val="lowerLetter"/>
      <w:lvlText w:val="%5."/>
      <w:lvlJc w:val="left"/>
      <w:pPr>
        <w:ind w:left="3648" w:hanging="360"/>
      </w:pPr>
    </w:lvl>
    <w:lvl w:ilvl="5" w:tplc="0415001B">
      <w:start w:val="1"/>
      <w:numFmt w:val="lowerRoman"/>
      <w:lvlText w:val="%6."/>
      <w:lvlJc w:val="right"/>
      <w:pPr>
        <w:ind w:left="4368" w:hanging="180"/>
      </w:pPr>
    </w:lvl>
    <w:lvl w:ilvl="6" w:tplc="0415000F">
      <w:start w:val="1"/>
      <w:numFmt w:val="decimal"/>
      <w:lvlText w:val="%7."/>
      <w:lvlJc w:val="left"/>
      <w:pPr>
        <w:ind w:left="5088" w:hanging="360"/>
      </w:pPr>
    </w:lvl>
    <w:lvl w:ilvl="7" w:tplc="04150019">
      <w:start w:val="1"/>
      <w:numFmt w:val="lowerLetter"/>
      <w:lvlText w:val="%8."/>
      <w:lvlJc w:val="left"/>
      <w:pPr>
        <w:ind w:left="5808" w:hanging="360"/>
      </w:pPr>
    </w:lvl>
    <w:lvl w:ilvl="8" w:tplc="0415001B">
      <w:start w:val="1"/>
      <w:numFmt w:val="lowerRoman"/>
      <w:lvlText w:val="%9."/>
      <w:lvlJc w:val="right"/>
      <w:pPr>
        <w:ind w:left="6528" w:hanging="180"/>
      </w:pPr>
    </w:lvl>
  </w:abstractNum>
  <w:abstractNum w:abstractNumId="14" w15:restartNumberingAfterBreak="0">
    <w:nsid w:val="2F2720AA"/>
    <w:multiLevelType w:val="hybridMultilevel"/>
    <w:tmpl w:val="8376E8C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1932367"/>
    <w:multiLevelType w:val="hybridMultilevel"/>
    <w:tmpl w:val="D9A65280"/>
    <w:lvl w:ilvl="0" w:tplc="8112EDD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281DD3"/>
    <w:multiLevelType w:val="hybridMultilevel"/>
    <w:tmpl w:val="10A255DC"/>
    <w:lvl w:ilvl="0" w:tplc="342ABD04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48C1214"/>
    <w:multiLevelType w:val="hybridMultilevel"/>
    <w:tmpl w:val="7D2EDF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5C513E6"/>
    <w:multiLevelType w:val="hybridMultilevel"/>
    <w:tmpl w:val="66B4A740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A5044D"/>
    <w:multiLevelType w:val="hybridMultilevel"/>
    <w:tmpl w:val="15C22AB2"/>
    <w:lvl w:ilvl="0" w:tplc="7BEEE46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1060E6"/>
    <w:multiLevelType w:val="hybridMultilevel"/>
    <w:tmpl w:val="4394E4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2D7333"/>
    <w:multiLevelType w:val="hybridMultilevel"/>
    <w:tmpl w:val="DD0CC21E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3"/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C076EB"/>
    <w:multiLevelType w:val="hybridMultilevel"/>
    <w:tmpl w:val="3FB6B244"/>
    <w:lvl w:ilvl="0" w:tplc="86F8644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812213A"/>
    <w:multiLevelType w:val="hybridMultilevel"/>
    <w:tmpl w:val="F598906C"/>
    <w:lvl w:ilvl="0" w:tplc="052257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24241D"/>
    <w:multiLevelType w:val="hybridMultilevel"/>
    <w:tmpl w:val="D2F8FB4E"/>
    <w:lvl w:ilvl="0" w:tplc="81F061A4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E513AF9"/>
    <w:multiLevelType w:val="hybridMultilevel"/>
    <w:tmpl w:val="887220B0"/>
    <w:lvl w:ilvl="0" w:tplc="6BE49D5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81147"/>
    <w:multiLevelType w:val="hybridMultilevel"/>
    <w:tmpl w:val="E4AC340A"/>
    <w:lvl w:ilvl="0" w:tplc="0415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5846530"/>
    <w:multiLevelType w:val="hybridMultilevel"/>
    <w:tmpl w:val="6530473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5A608C8"/>
    <w:multiLevelType w:val="hybridMultilevel"/>
    <w:tmpl w:val="631CBE0C"/>
    <w:lvl w:ilvl="0" w:tplc="46C089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1660EB"/>
    <w:multiLevelType w:val="hybridMultilevel"/>
    <w:tmpl w:val="19D0AA20"/>
    <w:lvl w:ilvl="0" w:tplc="3CBED22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3D1FE9"/>
    <w:multiLevelType w:val="hybridMultilevel"/>
    <w:tmpl w:val="C026010C"/>
    <w:lvl w:ilvl="0" w:tplc="0415000F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1B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1B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1B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63947785"/>
    <w:multiLevelType w:val="hybridMultilevel"/>
    <w:tmpl w:val="19AE97D0"/>
    <w:lvl w:ilvl="0" w:tplc="BED218F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9121FE0"/>
    <w:multiLevelType w:val="hybridMultilevel"/>
    <w:tmpl w:val="7EFAB1BE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CD54AF"/>
    <w:multiLevelType w:val="hybridMultilevel"/>
    <w:tmpl w:val="096E01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14044F"/>
    <w:multiLevelType w:val="hybridMultilevel"/>
    <w:tmpl w:val="A614D48E"/>
    <w:lvl w:ilvl="0" w:tplc="0415000F">
      <w:start w:val="1"/>
      <w:numFmt w:val="decimal"/>
      <w:lvlText w:val="%1."/>
      <w:lvlJc w:val="left"/>
      <w:pPr>
        <w:ind w:left="1352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415001B">
      <w:start w:val="1"/>
      <w:numFmt w:val="lowerLetter"/>
      <w:lvlText w:val="%3)"/>
      <w:lvlJc w:val="left"/>
      <w:pPr>
        <w:ind w:left="270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D8142A0"/>
    <w:multiLevelType w:val="hybridMultilevel"/>
    <w:tmpl w:val="019402A2"/>
    <w:lvl w:ilvl="0" w:tplc="3C060A70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0315BF0"/>
    <w:multiLevelType w:val="singleLevel"/>
    <w:tmpl w:val="DADCCA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</w:abstractNum>
  <w:abstractNum w:abstractNumId="37" w15:restartNumberingAfterBreak="0">
    <w:nsid w:val="78580DA7"/>
    <w:multiLevelType w:val="hybridMultilevel"/>
    <w:tmpl w:val="AED46DB6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7"/>
  </w:num>
  <w:num w:numId="3">
    <w:abstractNumId w:val="16"/>
  </w:num>
  <w:num w:numId="4">
    <w:abstractNumId w:val="12"/>
  </w:num>
  <w:num w:numId="5">
    <w:abstractNumId w:val="35"/>
  </w:num>
  <w:num w:numId="6">
    <w:abstractNumId w:val="7"/>
  </w:num>
  <w:num w:numId="7">
    <w:abstractNumId w:val="19"/>
  </w:num>
  <w:num w:numId="8">
    <w:abstractNumId w:val="28"/>
  </w:num>
  <w:num w:numId="9">
    <w:abstractNumId w:val="6"/>
  </w:num>
  <w:num w:numId="10">
    <w:abstractNumId w:val="3"/>
  </w:num>
  <w:num w:numId="11">
    <w:abstractNumId w:val="15"/>
  </w:num>
  <w:num w:numId="12">
    <w:abstractNumId w:val="24"/>
  </w:num>
  <w:num w:numId="13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</w:num>
  <w:num w:numId="27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</w:num>
  <w:num w:numId="2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6"/>
  </w:num>
  <w:num w:numId="31">
    <w:abstractNumId w:val="4"/>
  </w:num>
  <w:num w:numId="32">
    <w:abstractNumId w:val="22"/>
  </w:num>
  <w:num w:numId="33">
    <w:abstractNumId w:val="20"/>
  </w:num>
  <w:num w:numId="34">
    <w:abstractNumId w:val="10"/>
  </w:num>
  <w:num w:numId="35">
    <w:abstractNumId w:val="34"/>
  </w:num>
  <w:num w:numId="36">
    <w:abstractNumId w:val="2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B7D"/>
    <w:rsid w:val="00030FE9"/>
    <w:rsid w:val="0003180F"/>
    <w:rsid w:val="00036250"/>
    <w:rsid w:val="00047D05"/>
    <w:rsid w:val="000529FD"/>
    <w:rsid w:val="00053809"/>
    <w:rsid w:val="00075697"/>
    <w:rsid w:val="0008294A"/>
    <w:rsid w:val="000840A8"/>
    <w:rsid w:val="000916A1"/>
    <w:rsid w:val="000B4752"/>
    <w:rsid w:val="000C15AA"/>
    <w:rsid w:val="000C2082"/>
    <w:rsid w:val="000C28B6"/>
    <w:rsid w:val="000C646C"/>
    <w:rsid w:val="000C65B1"/>
    <w:rsid w:val="000E0DAE"/>
    <w:rsid w:val="000F1D81"/>
    <w:rsid w:val="000F2663"/>
    <w:rsid w:val="000F285D"/>
    <w:rsid w:val="00100FAF"/>
    <w:rsid w:val="00101A80"/>
    <w:rsid w:val="00102199"/>
    <w:rsid w:val="00107231"/>
    <w:rsid w:val="00113B54"/>
    <w:rsid w:val="00114113"/>
    <w:rsid w:val="00125660"/>
    <w:rsid w:val="00130FA8"/>
    <w:rsid w:val="00133EC4"/>
    <w:rsid w:val="00137428"/>
    <w:rsid w:val="00137E34"/>
    <w:rsid w:val="00146DF9"/>
    <w:rsid w:val="00150DF1"/>
    <w:rsid w:val="0015588D"/>
    <w:rsid w:val="00157C1B"/>
    <w:rsid w:val="00161B5B"/>
    <w:rsid w:val="00162390"/>
    <w:rsid w:val="00173417"/>
    <w:rsid w:val="0018135D"/>
    <w:rsid w:val="00183A0A"/>
    <w:rsid w:val="001907B1"/>
    <w:rsid w:val="00193733"/>
    <w:rsid w:val="001A085D"/>
    <w:rsid w:val="001A3AA6"/>
    <w:rsid w:val="001B5D0C"/>
    <w:rsid w:val="001B734D"/>
    <w:rsid w:val="001D2D93"/>
    <w:rsid w:val="001E02F4"/>
    <w:rsid w:val="001F02C4"/>
    <w:rsid w:val="001F56F9"/>
    <w:rsid w:val="002147E1"/>
    <w:rsid w:val="002158BF"/>
    <w:rsid w:val="002169F6"/>
    <w:rsid w:val="00217104"/>
    <w:rsid w:val="0023017F"/>
    <w:rsid w:val="00236E51"/>
    <w:rsid w:val="00250DF8"/>
    <w:rsid w:val="0026148A"/>
    <w:rsid w:val="002665D3"/>
    <w:rsid w:val="00267DB6"/>
    <w:rsid w:val="00292111"/>
    <w:rsid w:val="00296EE6"/>
    <w:rsid w:val="002A1FEE"/>
    <w:rsid w:val="002A2E28"/>
    <w:rsid w:val="002A4C88"/>
    <w:rsid w:val="002B3251"/>
    <w:rsid w:val="002B7761"/>
    <w:rsid w:val="002D0A5D"/>
    <w:rsid w:val="002E5727"/>
    <w:rsid w:val="00306715"/>
    <w:rsid w:val="00306B2C"/>
    <w:rsid w:val="00307397"/>
    <w:rsid w:val="00307B40"/>
    <w:rsid w:val="003134E4"/>
    <w:rsid w:val="00320585"/>
    <w:rsid w:val="00333D10"/>
    <w:rsid w:val="00352581"/>
    <w:rsid w:val="003552CE"/>
    <w:rsid w:val="00370133"/>
    <w:rsid w:val="003702C2"/>
    <w:rsid w:val="00382580"/>
    <w:rsid w:val="00382EE3"/>
    <w:rsid w:val="00383F8F"/>
    <w:rsid w:val="00385330"/>
    <w:rsid w:val="00387ABD"/>
    <w:rsid w:val="003976E1"/>
    <w:rsid w:val="00397816"/>
    <w:rsid w:val="00397C14"/>
    <w:rsid w:val="003A137D"/>
    <w:rsid w:val="003A4161"/>
    <w:rsid w:val="003A425A"/>
    <w:rsid w:val="003A7EFE"/>
    <w:rsid w:val="003B32A4"/>
    <w:rsid w:val="003C2AD4"/>
    <w:rsid w:val="003C53DC"/>
    <w:rsid w:val="003C5C4C"/>
    <w:rsid w:val="003C5C58"/>
    <w:rsid w:val="003D31E5"/>
    <w:rsid w:val="003E3311"/>
    <w:rsid w:val="003E4E93"/>
    <w:rsid w:val="003F01F7"/>
    <w:rsid w:val="003F0424"/>
    <w:rsid w:val="003F7489"/>
    <w:rsid w:val="003F7869"/>
    <w:rsid w:val="003F79E5"/>
    <w:rsid w:val="0040108A"/>
    <w:rsid w:val="00405439"/>
    <w:rsid w:val="00406F72"/>
    <w:rsid w:val="00414513"/>
    <w:rsid w:val="00415628"/>
    <w:rsid w:val="00415FBD"/>
    <w:rsid w:val="004202F8"/>
    <w:rsid w:val="004408C1"/>
    <w:rsid w:val="00444FF8"/>
    <w:rsid w:val="00450638"/>
    <w:rsid w:val="00452892"/>
    <w:rsid w:val="00460574"/>
    <w:rsid w:val="00465E16"/>
    <w:rsid w:val="00472B6D"/>
    <w:rsid w:val="00472D7A"/>
    <w:rsid w:val="00474E55"/>
    <w:rsid w:val="00475D3A"/>
    <w:rsid w:val="00485140"/>
    <w:rsid w:val="0049555F"/>
    <w:rsid w:val="004A4BA7"/>
    <w:rsid w:val="004B23D6"/>
    <w:rsid w:val="004B4A7F"/>
    <w:rsid w:val="004C4802"/>
    <w:rsid w:val="004C6398"/>
    <w:rsid w:val="004D032C"/>
    <w:rsid w:val="004D1389"/>
    <w:rsid w:val="004E4AB7"/>
    <w:rsid w:val="004F676C"/>
    <w:rsid w:val="004F69E9"/>
    <w:rsid w:val="00505F8C"/>
    <w:rsid w:val="00506E90"/>
    <w:rsid w:val="00507138"/>
    <w:rsid w:val="00511C33"/>
    <w:rsid w:val="0051613A"/>
    <w:rsid w:val="00516978"/>
    <w:rsid w:val="0051708B"/>
    <w:rsid w:val="00521066"/>
    <w:rsid w:val="00532458"/>
    <w:rsid w:val="005370E5"/>
    <w:rsid w:val="005411B5"/>
    <w:rsid w:val="0054557C"/>
    <w:rsid w:val="005456C6"/>
    <w:rsid w:val="00545B9D"/>
    <w:rsid w:val="00550DAD"/>
    <w:rsid w:val="00551A11"/>
    <w:rsid w:val="00552928"/>
    <w:rsid w:val="005564F4"/>
    <w:rsid w:val="005603AD"/>
    <w:rsid w:val="0056598F"/>
    <w:rsid w:val="005800FC"/>
    <w:rsid w:val="00581486"/>
    <w:rsid w:val="005879CA"/>
    <w:rsid w:val="00591CD4"/>
    <w:rsid w:val="00593FF5"/>
    <w:rsid w:val="00596F31"/>
    <w:rsid w:val="005C283E"/>
    <w:rsid w:val="005C5B54"/>
    <w:rsid w:val="005D2DBE"/>
    <w:rsid w:val="005E6171"/>
    <w:rsid w:val="005E6E3C"/>
    <w:rsid w:val="005E7008"/>
    <w:rsid w:val="005F56DA"/>
    <w:rsid w:val="00600853"/>
    <w:rsid w:val="006067B8"/>
    <w:rsid w:val="00606D6A"/>
    <w:rsid w:val="006112D9"/>
    <w:rsid w:val="006476A0"/>
    <w:rsid w:val="006519D8"/>
    <w:rsid w:val="00652C98"/>
    <w:rsid w:val="00674F04"/>
    <w:rsid w:val="00686859"/>
    <w:rsid w:val="006877A2"/>
    <w:rsid w:val="00687E80"/>
    <w:rsid w:val="006A2148"/>
    <w:rsid w:val="006A6282"/>
    <w:rsid w:val="006B61AC"/>
    <w:rsid w:val="006C40B1"/>
    <w:rsid w:val="006D1E20"/>
    <w:rsid w:val="006F0738"/>
    <w:rsid w:val="006F0CFF"/>
    <w:rsid w:val="006F14C7"/>
    <w:rsid w:val="006F66F9"/>
    <w:rsid w:val="00702D95"/>
    <w:rsid w:val="00715541"/>
    <w:rsid w:val="0071591E"/>
    <w:rsid w:val="00723130"/>
    <w:rsid w:val="00732EE0"/>
    <w:rsid w:val="00734EA4"/>
    <w:rsid w:val="00736DE0"/>
    <w:rsid w:val="00740FF0"/>
    <w:rsid w:val="00754168"/>
    <w:rsid w:val="00755E8F"/>
    <w:rsid w:val="00773DB5"/>
    <w:rsid w:val="00787F0F"/>
    <w:rsid w:val="00792B9F"/>
    <w:rsid w:val="00794806"/>
    <w:rsid w:val="00795D76"/>
    <w:rsid w:val="00797A9B"/>
    <w:rsid w:val="007A5220"/>
    <w:rsid w:val="007A62D8"/>
    <w:rsid w:val="007A72B5"/>
    <w:rsid w:val="007B24F9"/>
    <w:rsid w:val="007B58D9"/>
    <w:rsid w:val="007C0CAA"/>
    <w:rsid w:val="007C6E69"/>
    <w:rsid w:val="00800BED"/>
    <w:rsid w:val="008071E8"/>
    <w:rsid w:val="0081222C"/>
    <w:rsid w:val="0081391B"/>
    <w:rsid w:val="00816CA3"/>
    <w:rsid w:val="008214A1"/>
    <w:rsid w:val="0083494C"/>
    <w:rsid w:val="00837A4B"/>
    <w:rsid w:val="00873895"/>
    <w:rsid w:val="00874D41"/>
    <w:rsid w:val="00876338"/>
    <w:rsid w:val="0089699D"/>
    <w:rsid w:val="00897293"/>
    <w:rsid w:val="008B58B6"/>
    <w:rsid w:val="008C69EF"/>
    <w:rsid w:val="008E3A49"/>
    <w:rsid w:val="008F6FB8"/>
    <w:rsid w:val="00910816"/>
    <w:rsid w:val="00916B7D"/>
    <w:rsid w:val="00920E5F"/>
    <w:rsid w:val="00931A65"/>
    <w:rsid w:val="00932BB7"/>
    <w:rsid w:val="00946C69"/>
    <w:rsid w:val="00953868"/>
    <w:rsid w:val="00976E73"/>
    <w:rsid w:val="0098598F"/>
    <w:rsid w:val="0098622E"/>
    <w:rsid w:val="00987F47"/>
    <w:rsid w:val="0099406C"/>
    <w:rsid w:val="009B22BD"/>
    <w:rsid w:val="009B3AA5"/>
    <w:rsid w:val="009B6CF8"/>
    <w:rsid w:val="009C19A4"/>
    <w:rsid w:val="009C681A"/>
    <w:rsid w:val="009C7F76"/>
    <w:rsid w:val="009D47C7"/>
    <w:rsid w:val="00A04FA3"/>
    <w:rsid w:val="00A24713"/>
    <w:rsid w:val="00A25DA1"/>
    <w:rsid w:val="00A33364"/>
    <w:rsid w:val="00A36786"/>
    <w:rsid w:val="00A56D84"/>
    <w:rsid w:val="00A57A99"/>
    <w:rsid w:val="00A67080"/>
    <w:rsid w:val="00A72FD5"/>
    <w:rsid w:val="00A7664D"/>
    <w:rsid w:val="00A77BA0"/>
    <w:rsid w:val="00A82228"/>
    <w:rsid w:val="00A83901"/>
    <w:rsid w:val="00A9307F"/>
    <w:rsid w:val="00A9718B"/>
    <w:rsid w:val="00A97AD6"/>
    <w:rsid w:val="00AA15C3"/>
    <w:rsid w:val="00AA7CB6"/>
    <w:rsid w:val="00AB3144"/>
    <w:rsid w:val="00AC576D"/>
    <w:rsid w:val="00AE4387"/>
    <w:rsid w:val="00AF2D6F"/>
    <w:rsid w:val="00AF7859"/>
    <w:rsid w:val="00B00E9D"/>
    <w:rsid w:val="00B06DEA"/>
    <w:rsid w:val="00B1186D"/>
    <w:rsid w:val="00B371E0"/>
    <w:rsid w:val="00B41FEE"/>
    <w:rsid w:val="00B45E7A"/>
    <w:rsid w:val="00B47568"/>
    <w:rsid w:val="00B61A3B"/>
    <w:rsid w:val="00B77A24"/>
    <w:rsid w:val="00B816E1"/>
    <w:rsid w:val="00B818B0"/>
    <w:rsid w:val="00BA6315"/>
    <w:rsid w:val="00BB19FD"/>
    <w:rsid w:val="00BC2193"/>
    <w:rsid w:val="00BC37F4"/>
    <w:rsid w:val="00BC4EB3"/>
    <w:rsid w:val="00BC64BA"/>
    <w:rsid w:val="00BC7EE9"/>
    <w:rsid w:val="00BD5F82"/>
    <w:rsid w:val="00BE4FF8"/>
    <w:rsid w:val="00BE52D2"/>
    <w:rsid w:val="00BF7697"/>
    <w:rsid w:val="00C04B5A"/>
    <w:rsid w:val="00C17BB4"/>
    <w:rsid w:val="00C17ECF"/>
    <w:rsid w:val="00C22FDC"/>
    <w:rsid w:val="00C3373C"/>
    <w:rsid w:val="00C352C7"/>
    <w:rsid w:val="00C3634D"/>
    <w:rsid w:val="00C372E2"/>
    <w:rsid w:val="00C4260F"/>
    <w:rsid w:val="00C46CD1"/>
    <w:rsid w:val="00C644FC"/>
    <w:rsid w:val="00C779D8"/>
    <w:rsid w:val="00C8772C"/>
    <w:rsid w:val="00C87D0E"/>
    <w:rsid w:val="00CA3145"/>
    <w:rsid w:val="00CA5112"/>
    <w:rsid w:val="00CB78C1"/>
    <w:rsid w:val="00CB7B0C"/>
    <w:rsid w:val="00CC4CD4"/>
    <w:rsid w:val="00CD66F3"/>
    <w:rsid w:val="00CE1476"/>
    <w:rsid w:val="00CE3C7B"/>
    <w:rsid w:val="00CE4A4E"/>
    <w:rsid w:val="00D03330"/>
    <w:rsid w:val="00D050A3"/>
    <w:rsid w:val="00D11C74"/>
    <w:rsid w:val="00D22271"/>
    <w:rsid w:val="00D23C3E"/>
    <w:rsid w:val="00D31E0F"/>
    <w:rsid w:val="00D51A3C"/>
    <w:rsid w:val="00D52FE7"/>
    <w:rsid w:val="00D53C67"/>
    <w:rsid w:val="00D57567"/>
    <w:rsid w:val="00D57A89"/>
    <w:rsid w:val="00D6252C"/>
    <w:rsid w:val="00D62E6C"/>
    <w:rsid w:val="00D70C9B"/>
    <w:rsid w:val="00D718F8"/>
    <w:rsid w:val="00D87188"/>
    <w:rsid w:val="00DA78DA"/>
    <w:rsid w:val="00DB6CB1"/>
    <w:rsid w:val="00DC0D81"/>
    <w:rsid w:val="00DC6793"/>
    <w:rsid w:val="00DD1CA3"/>
    <w:rsid w:val="00DD64C8"/>
    <w:rsid w:val="00DD6E21"/>
    <w:rsid w:val="00DF0754"/>
    <w:rsid w:val="00DF7EF9"/>
    <w:rsid w:val="00E030BC"/>
    <w:rsid w:val="00E130C1"/>
    <w:rsid w:val="00E215DB"/>
    <w:rsid w:val="00E61B34"/>
    <w:rsid w:val="00E67E3B"/>
    <w:rsid w:val="00E7092B"/>
    <w:rsid w:val="00E741BB"/>
    <w:rsid w:val="00E80D9B"/>
    <w:rsid w:val="00EA4892"/>
    <w:rsid w:val="00EB0A41"/>
    <w:rsid w:val="00EB6FF6"/>
    <w:rsid w:val="00EC3B40"/>
    <w:rsid w:val="00EE266D"/>
    <w:rsid w:val="00EF3F3E"/>
    <w:rsid w:val="00F006CC"/>
    <w:rsid w:val="00F013E7"/>
    <w:rsid w:val="00F11223"/>
    <w:rsid w:val="00F12C4C"/>
    <w:rsid w:val="00F16AF7"/>
    <w:rsid w:val="00F26373"/>
    <w:rsid w:val="00F30F85"/>
    <w:rsid w:val="00F43983"/>
    <w:rsid w:val="00F46F96"/>
    <w:rsid w:val="00F6106B"/>
    <w:rsid w:val="00F65B22"/>
    <w:rsid w:val="00F805F1"/>
    <w:rsid w:val="00F8189B"/>
    <w:rsid w:val="00F866C4"/>
    <w:rsid w:val="00F93A39"/>
    <w:rsid w:val="00FA1027"/>
    <w:rsid w:val="00FA7513"/>
    <w:rsid w:val="00FB139B"/>
    <w:rsid w:val="00FB3FEF"/>
    <w:rsid w:val="00FC0015"/>
    <w:rsid w:val="00FD13C8"/>
    <w:rsid w:val="00FE21D3"/>
    <w:rsid w:val="00FE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3586D65-3BB7-4301-8648-D3F4E1C60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0424"/>
  </w:style>
  <w:style w:type="paragraph" w:styleId="Nagwek1">
    <w:name w:val="heading 1"/>
    <w:basedOn w:val="Normalny"/>
    <w:next w:val="Normalny"/>
    <w:link w:val="Nagwek1Znak"/>
    <w:qFormat/>
    <w:rsid w:val="00D57A8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871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19D8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D57A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7A89"/>
  </w:style>
  <w:style w:type="paragraph" w:styleId="Stopka">
    <w:name w:val="footer"/>
    <w:basedOn w:val="Normalny"/>
    <w:link w:val="StopkaZnak"/>
    <w:uiPriority w:val="99"/>
    <w:unhideWhenUsed/>
    <w:rsid w:val="00D57A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7A89"/>
  </w:style>
  <w:style w:type="character" w:customStyle="1" w:styleId="Nagwek1Znak">
    <w:name w:val="Nagłówek 1 Znak"/>
    <w:basedOn w:val="Domylnaczcionkaakapitu"/>
    <w:link w:val="Nagwek1"/>
    <w:rsid w:val="00D57A89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F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FE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8148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8148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81486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871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987F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8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4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155B89-5B2A-40F1-9CF9-227D04805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2428</Words>
  <Characters>14572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sysadm</dc:creator>
  <cp:lastModifiedBy>Janusz Ryzner</cp:lastModifiedBy>
  <cp:revision>29</cp:revision>
  <cp:lastPrinted>2019-06-27T15:04:00Z</cp:lastPrinted>
  <dcterms:created xsi:type="dcterms:W3CDTF">2020-05-28T10:02:00Z</dcterms:created>
  <dcterms:modified xsi:type="dcterms:W3CDTF">2020-08-27T06:53:00Z</dcterms:modified>
</cp:coreProperties>
</file>