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134" w:rsidRPr="007B6134" w:rsidRDefault="007B6134" w:rsidP="007B6134">
      <w:pPr>
        <w:tabs>
          <w:tab w:val="left" w:pos="9781"/>
        </w:tabs>
        <w:suppressAutoHyphens/>
        <w:spacing w:after="0" w:line="240" w:lineRule="auto"/>
        <w:rPr>
          <w:rFonts w:ascii="Century Gothic" w:eastAsia="Times New Roman" w:hAnsi="Century Gothic" w:cs="Times New Roman"/>
          <w:b/>
          <w:sz w:val="20"/>
          <w:szCs w:val="20"/>
          <w:lang w:eastAsia="zh-CN"/>
        </w:rPr>
      </w:pPr>
      <w:r w:rsidRPr="007B6134">
        <w:rPr>
          <w:rFonts w:ascii="Century Gothic" w:eastAsia="Times New Roman" w:hAnsi="Century Gothic" w:cs="Times New Roman"/>
          <w:b/>
          <w:sz w:val="20"/>
          <w:szCs w:val="20"/>
          <w:lang w:eastAsia="zh-CN"/>
        </w:rPr>
        <w:tab/>
      </w:r>
      <w:r w:rsidRPr="007B6134">
        <w:rPr>
          <w:rFonts w:ascii="Century Gothic" w:eastAsia="Times New Roman" w:hAnsi="Century Gothic" w:cs="Times New Roman"/>
          <w:b/>
          <w:sz w:val="20"/>
          <w:szCs w:val="20"/>
          <w:lang w:eastAsia="zh-CN"/>
        </w:rPr>
        <w:tab/>
      </w:r>
      <w:r w:rsidRPr="007B6134">
        <w:rPr>
          <w:rFonts w:ascii="Century Gothic" w:eastAsia="Times New Roman" w:hAnsi="Century Gothic" w:cs="Times New Roman"/>
          <w:b/>
          <w:sz w:val="20"/>
          <w:szCs w:val="20"/>
          <w:lang w:eastAsia="zh-CN"/>
        </w:rPr>
        <w:tab/>
      </w:r>
      <w:r w:rsidRPr="007B6134">
        <w:rPr>
          <w:rFonts w:ascii="Century Gothic" w:eastAsia="Times New Roman" w:hAnsi="Century Gothic" w:cs="Times New Roman"/>
          <w:b/>
          <w:sz w:val="20"/>
          <w:szCs w:val="20"/>
          <w:lang w:eastAsia="zh-CN"/>
        </w:rPr>
        <w:tab/>
      </w:r>
      <w:r w:rsidRPr="007B6134">
        <w:rPr>
          <w:rFonts w:ascii="Century Gothic" w:eastAsia="Times New Roman" w:hAnsi="Century Gothic" w:cs="Times New Roman"/>
          <w:b/>
          <w:sz w:val="20"/>
          <w:szCs w:val="20"/>
          <w:lang w:eastAsia="zh-CN"/>
        </w:rPr>
        <w:tab/>
        <w:t xml:space="preserve">Załącznik nr </w:t>
      </w:r>
      <w:r w:rsidR="00E63BED">
        <w:rPr>
          <w:rFonts w:ascii="Century Gothic" w:eastAsia="Times New Roman" w:hAnsi="Century Gothic" w:cs="Times New Roman"/>
          <w:b/>
          <w:sz w:val="20"/>
          <w:szCs w:val="20"/>
          <w:lang w:eastAsia="zh-CN"/>
        </w:rPr>
        <w:t>2</w:t>
      </w:r>
    </w:p>
    <w:p w:rsidR="007B6134" w:rsidRPr="007B6134" w:rsidRDefault="007B6134" w:rsidP="007B6134">
      <w:pPr>
        <w:tabs>
          <w:tab w:val="left" w:pos="9781"/>
        </w:tabs>
        <w:suppressAutoHyphens/>
        <w:spacing w:after="0" w:line="240" w:lineRule="auto"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</w:p>
    <w:p w:rsidR="008959CE" w:rsidRPr="008959CE" w:rsidRDefault="008959CE" w:rsidP="008959CE">
      <w:pPr>
        <w:tabs>
          <w:tab w:val="left" w:pos="9781"/>
        </w:tabs>
        <w:suppressAutoHyphens/>
        <w:spacing w:after="0" w:line="240" w:lineRule="auto"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</w:p>
    <w:p w:rsidR="008959CE" w:rsidRPr="00233279" w:rsidRDefault="003A2893" w:rsidP="008959CE">
      <w:pPr>
        <w:tabs>
          <w:tab w:val="left" w:pos="9781"/>
        </w:tabs>
        <w:suppressAutoHyphens/>
        <w:spacing w:after="0" w:line="240" w:lineRule="auto"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  <w:r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  <w:t xml:space="preserve">Zadanie </w:t>
      </w:r>
      <w:r w:rsidR="001444A1"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  <w:t>nr 2</w:t>
      </w:r>
      <w:r w:rsidR="008959CE" w:rsidRPr="008959CE"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  <w:t xml:space="preserve"> – </w:t>
      </w:r>
      <w:r w:rsidR="00FF11C4">
        <w:rPr>
          <w:rFonts w:ascii="Century Gothic" w:eastAsia="Times New Roman" w:hAnsi="Century Gothic" w:cs="Times New Roman"/>
          <w:b/>
          <w:i/>
          <w:sz w:val="24"/>
          <w:szCs w:val="24"/>
          <w:lang w:eastAsia="zh-CN"/>
        </w:rPr>
        <w:t>meble socjalne</w:t>
      </w:r>
      <w:r w:rsidR="001444A1">
        <w:rPr>
          <w:rFonts w:ascii="Century Gothic" w:eastAsia="Times New Roman" w:hAnsi="Century Gothic" w:cs="Times New Roman"/>
          <w:b/>
          <w:i/>
          <w:sz w:val="24"/>
          <w:szCs w:val="24"/>
          <w:lang w:eastAsia="zh-CN"/>
        </w:rPr>
        <w:t xml:space="preserve"> </w:t>
      </w:r>
    </w:p>
    <w:p w:rsidR="008959CE" w:rsidRPr="008959CE" w:rsidRDefault="008959CE" w:rsidP="008959CE">
      <w:pPr>
        <w:tabs>
          <w:tab w:val="left" w:pos="9781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0"/>
          <w:szCs w:val="24"/>
          <w:lang w:eastAsia="zh-CN"/>
        </w:rPr>
      </w:pPr>
    </w:p>
    <w:p w:rsidR="008959CE" w:rsidRPr="008959CE" w:rsidRDefault="008959CE" w:rsidP="008959CE">
      <w:pPr>
        <w:shd w:val="clear" w:color="auto" w:fill="D9D9D9" w:themeFill="background1" w:themeFillShade="D9"/>
        <w:tabs>
          <w:tab w:val="left" w:pos="9781"/>
        </w:tabs>
        <w:suppressAutoHyphens/>
        <w:spacing w:after="0" w:line="240" w:lineRule="auto"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  <w:r w:rsidRPr="008959CE"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  <w:t>Rozdział nr I – parametry techniczne</w:t>
      </w:r>
    </w:p>
    <w:p w:rsidR="008959CE" w:rsidRPr="008959CE" w:rsidRDefault="008959CE" w:rsidP="008959CE">
      <w:pPr>
        <w:tabs>
          <w:tab w:val="left" w:pos="9781"/>
        </w:tabs>
        <w:suppressAutoHyphens/>
        <w:spacing w:after="0" w:line="240" w:lineRule="auto"/>
        <w:rPr>
          <w:rFonts w:ascii="Century Gothic" w:eastAsia="Times New Roman" w:hAnsi="Century Gothic" w:cs="Times New Roman"/>
          <w:b/>
          <w:sz w:val="20"/>
          <w:szCs w:val="24"/>
          <w:lang w:eastAsia="zh-CN"/>
        </w:rPr>
      </w:pPr>
    </w:p>
    <w:p w:rsidR="001444A1" w:rsidRPr="008959CE" w:rsidRDefault="001444A1" w:rsidP="001444A1">
      <w:pPr>
        <w:widowControl w:val="0"/>
        <w:numPr>
          <w:ilvl w:val="0"/>
          <w:numId w:val="3"/>
        </w:numPr>
        <w:tabs>
          <w:tab w:val="left" w:pos="9781"/>
        </w:tabs>
        <w:suppressAutoHyphens/>
        <w:spacing w:after="0" w:line="240" w:lineRule="auto"/>
        <w:contextualSpacing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  <w:r w:rsidRPr="00AB4532"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  <w:t>Fotel biurowy</w:t>
      </w:r>
    </w:p>
    <w:tbl>
      <w:tblPr>
        <w:tblW w:w="14460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0"/>
        <w:gridCol w:w="10320"/>
      </w:tblGrid>
      <w:tr w:rsidR="001444A1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4A1" w:rsidRPr="008959CE" w:rsidRDefault="001444A1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Producent: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4A1" w:rsidRPr="008959CE" w:rsidRDefault="001444A1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1444A1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4A1" w:rsidRPr="008959CE" w:rsidRDefault="001444A1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Model: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4A1" w:rsidRPr="008959CE" w:rsidRDefault="001444A1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1444A1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4A1" w:rsidRPr="008959CE" w:rsidRDefault="001444A1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Typ: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4A1" w:rsidRPr="008959CE" w:rsidRDefault="001444A1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1444A1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4A1" w:rsidRPr="008959CE" w:rsidRDefault="001444A1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Rok produkcji: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4A1" w:rsidRPr="008959CE" w:rsidRDefault="001444A1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1444A1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4A1" w:rsidRPr="008959CE" w:rsidRDefault="001444A1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Rok wprowadzenia do produkcji: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4A1" w:rsidRPr="008959CE" w:rsidRDefault="001444A1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</w:tbl>
    <w:p w:rsidR="001444A1" w:rsidRPr="008959CE" w:rsidRDefault="001444A1" w:rsidP="001444A1">
      <w:pPr>
        <w:widowControl w:val="0"/>
        <w:tabs>
          <w:tab w:val="left" w:pos="4575"/>
        </w:tabs>
        <w:suppressAutoHyphens/>
        <w:spacing w:after="0"/>
        <w:rPr>
          <w:rFonts w:ascii="Calibri" w:eastAsia="Calibri" w:hAnsi="Calibri" w:cs="Calibri"/>
          <w:lang w:eastAsia="ar-SA"/>
        </w:rPr>
      </w:pPr>
      <w:r>
        <w:rPr>
          <w:rFonts w:ascii="Calibri" w:eastAsia="Calibri" w:hAnsi="Calibri" w:cs="Calibri"/>
          <w:lang w:eastAsia="ar-SA"/>
        </w:rPr>
        <w:tab/>
      </w:r>
    </w:p>
    <w:tbl>
      <w:tblPr>
        <w:tblW w:w="14465" w:type="dxa"/>
        <w:tblInd w:w="-36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4253"/>
        <w:gridCol w:w="1276"/>
        <w:gridCol w:w="3543"/>
        <w:gridCol w:w="2694"/>
        <w:gridCol w:w="2268"/>
      </w:tblGrid>
      <w:tr w:rsidR="001444A1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napToGrid w:val="0"/>
              <w:spacing w:before="40" w:after="40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napToGrid w:val="0"/>
              <w:spacing w:before="40" w:after="40"/>
              <w:jc w:val="both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PARAMETR/FUNKCJA/WARUNKI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napToGrid w:val="0"/>
              <w:spacing w:before="40" w:after="40"/>
              <w:jc w:val="center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parametr wymagany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napToGrid w:val="0"/>
              <w:spacing w:before="40" w:after="40"/>
              <w:jc w:val="both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parametr oferowany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napToGrid w:val="0"/>
              <w:spacing w:before="40" w:after="40"/>
              <w:jc w:val="both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ocena pkt.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napToGrid w:val="0"/>
              <w:spacing w:before="40" w:after="40"/>
              <w:jc w:val="center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Nr strony oferty potwierdzającej parametr oferowany</w:t>
            </w:r>
          </w:p>
        </w:tc>
      </w:tr>
      <w:tr w:rsidR="001444A1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>Fotel fabrycznie nowy</w:t>
            </w:r>
            <w:r w:rsidRPr="008959CE"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 xml:space="preserve"> nie podemo</w:t>
            </w:r>
            <w:r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>stracyjny, nie powystawowy, rok produkcji 2020</w:t>
            </w:r>
            <w:r w:rsidRPr="008959CE"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> r.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1444A1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 w:rsidRPr="00FA5660">
              <w:rPr>
                <w:rFonts w:ascii="Century Gothic" w:eastAsia="Calibri" w:hAnsi="Century Gothic" w:cs="Calibri"/>
                <w:sz w:val="20"/>
                <w:lang w:eastAsia="ar-SA"/>
              </w:rPr>
              <w:t xml:space="preserve">Pikowany fotel typu FINKA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1444A1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>
              <w:rPr>
                <w:rFonts w:ascii="Century Gothic" w:eastAsia="Calibri" w:hAnsi="Century Gothic" w:cs="Calibri"/>
                <w:sz w:val="20"/>
                <w:lang w:eastAsia="ar-SA"/>
              </w:rPr>
              <w:t>S</w:t>
            </w:r>
            <w:r w:rsidRPr="00FA5660">
              <w:rPr>
                <w:rFonts w:ascii="Century Gothic" w:eastAsia="Calibri" w:hAnsi="Century Gothic" w:cs="Calibri"/>
                <w:sz w:val="20"/>
                <w:lang w:eastAsia="ar-SA"/>
              </w:rPr>
              <w:t xml:space="preserve">telaż </w:t>
            </w:r>
            <w:r>
              <w:rPr>
                <w:rFonts w:ascii="Century Gothic" w:eastAsia="Calibri" w:hAnsi="Century Gothic" w:cs="Calibri"/>
                <w:sz w:val="20"/>
                <w:lang w:eastAsia="ar-SA"/>
              </w:rPr>
              <w:t>o nośności min.</w:t>
            </w:r>
            <w:r w:rsidRPr="00FA5660">
              <w:rPr>
                <w:rFonts w:ascii="Century Gothic" w:eastAsia="Calibri" w:hAnsi="Century Gothic" w:cs="Calibri"/>
                <w:sz w:val="20"/>
                <w:lang w:eastAsia="ar-SA"/>
              </w:rPr>
              <w:t xml:space="preserve"> 150kg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  <w:r w:rsidRPr="001444A1"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1444A1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>
              <w:rPr>
                <w:rFonts w:ascii="Century Gothic" w:eastAsia="Calibri" w:hAnsi="Century Gothic" w:cs="Calibri"/>
                <w:sz w:val="20"/>
                <w:lang w:eastAsia="ar-SA"/>
              </w:rPr>
              <w:t>M</w:t>
            </w:r>
            <w:r w:rsidRPr="00FA5660">
              <w:rPr>
                <w:rFonts w:ascii="Century Gothic" w:eastAsia="Calibri" w:hAnsi="Century Gothic" w:cs="Calibri"/>
                <w:sz w:val="20"/>
                <w:lang w:eastAsia="ar-SA"/>
              </w:rPr>
              <w:t>ateriał odporny na zabrudzenia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1444A1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>
              <w:rPr>
                <w:rFonts w:ascii="Century Gothic" w:eastAsia="Calibri" w:hAnsi="Century Gothic" w:cs="Calibri"/>
                <w:sz w:val="20"/>
                <w:lang w:eastAsia="ar-SA"/>
              </w:rPr>
              <w:t>Możliwość mycia fotela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1444A1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 xml:space="preserve">Ścieralność tkaniny, min. 40 000 cykli </w:t>
            </w:r>
            <w:r w:rsidRPr="002B3AD8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w skali Martindale'a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1444A1">
            <w:pPr>
              <w:widowControl w:val="0"/>
              <w:suppressAutoHyphens/>
              <w:spacing w:before="40" w:after="40"/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</w:pPr>
            <w:r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 xml:space="preserve">        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theme="minorHAnsi"/>
                <w:sz w:val="16"/>
                <w:szCs w:val="16"/>
                <w:lang w:eastAsia="ar-SA"/>
              </w:rPr>
            </w:pPr>
            <w:r w:rsidRPr="001444A1">
              <w:rPr>
                <w:rFonts w:ascii="Century Gothic" w:eastAsia="Calibri" w:hAnsi="Century Gothic" w:cstheme="minorHAns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1444A1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4733FC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Dostępne w min. 10 wariantach kolorystycznych.</w:t>
            </w:r>
            <w:r w:rsidRPr="008478D6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 xml:space="preserve"> Podać paletę kolorystyczną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theme="minorHAnsi"/>
                <w:sz w:val="16"/>
                <w:szCs w:val="16"/>
                <w:lang w:eastAsia="ar-SA"/>
              </w:rPr>
            </w:pPr>
            <w:r w:rsidRPr="008959CE">
              <w:rPr>
                <w:rFonts w:ascii="Century Gothic" w:eastAsia="Calibri" w:hAnsi="Century Gothic" w:cstheme="minorHAns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</w:tbl>
    <w:p w:rsidR="008959CE" w:rsidRPr="008959CE" w:rsidRDefault="008959CE" w:rsidP="008959CE">
      <w:pPr>
        <w:widowControl w:val="0"/>
        <w:suppressAutoHyphens/>
        <w:spacing w:after="0"/>
        <w:rPr>
          <w:rFonts w:ascii="Calibri" w:eastAsia="Calibri" w:hAnsi="Calibri" w:cs="Calibri"/>
          <w:lang w:eastAsia="ar-SA"/>
        </w:rPr>
      </w:pPr>
    </w:p>
    <w:p w:rsidR="009D5CAF" w:rsidRPr="008959CE" w:rsidRDefault="009D5CAF" w:rsidP="009D5CAF">
      <w:pPr>
        <w:widowControl w:val="0"/>
        <w:numPr>
          <w:ilvl w:val="0"/>
          <w:numId w:val="3"/>
        </w:numPr>
        <w:tabs>
          <w:tab w:val="left" w:pos="9781"/>
        </w:tabs>
        <w:suppressAutoHyphens/>
        <w:spacing w:after="0" w:line="240" w:lineRule="auto"/>
        <w:contextualSpacing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  <w:r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  <w:lastRenderedPageBreak/>
        <w:t>Kontenerki – 6szt.</w:t>
      </w:r>
    </w:p>
    <w:tbl>
      <w:tblPr>
        <w:tblW w:w="14460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0"/>
        <w:gridCol w:w="10320"/>
      </w:tblGrid>
      <w:tr w:rsidR="009D5CAF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Producent: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9D5CAF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Model: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9D5CAF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Typ: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9D5CAF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Rok produkcji: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9D5CAF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Rok wprowadzenia do produkcji: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</w:tbl>
    <w:p w:rsidR="009D5CAF" w:rsidRPr="008959CE" w:rsidRDefault="009D5CAF" w:rsidP="009D5CAF">
      <w:pPr>
        <w:widowControl w:val="0"/>
        <w:tabs>
          <w:tab w:val="left" w:pos="4575"/>
        </w:tabs>
        <w:suppressAutoHyphens/>
        <w:spacing w:after="0"/>
        <w:rPr>
          <w:rFonts w:ascii="Calibri" w:eastAsia="Calibri" w:hAnsi="Calibri" w:cs="Calibri"/>
          <w:lang w:eastAsia="ar-SA"/>
        </w:rPr>
      </w:pPr>
      <w:r>
        <w:rPr>
          <w:rFonts w:ascii="Calibri" w:eastAsia="Calibri" w:hAnsi="Calibri" w:cs="Calibri"/>
          <w:lang w:eastAsia="ar-SA"/>
        </w:rPr>
        <w:tab/>
      </w:r>
    </w:p>
    <w:tbl>
      <w:tblPr>
        <w:tblW w:w="14465" w:type="dxa"/>
        <w:tblInd w:w="-36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4253"/>
        <w:gridCol w:w="1276"/>
        <w:gridCol w:w="3543"/>
        <w:gridCol w:w="2694"/>
        <w:gridCol w:w="2268"/>
      </w:tblGrid>
      <w:tr w:rsidR="009D5CAF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napToGrid w:val="0"/>
              <w:spacing w:before="40" w:after="40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napToGrid w:val="0"/>
              <w:spacing w:before="40" w:after="40"/>
              <w:jc w:val="both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PARAMETR/FUNKCJA/WARUNKI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napToGrid w:val="0"/>
              <w:spacing w:before="40" w:after="40"/>
              <w:jc w:val="center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parametr wymagany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napToGrid w:val="0"/>
              <w:spacing w:before="40" w:after="40"/>
              <w:jc w:val="both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parametr oferowany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napToGrid w:val="0"/>
              <w:spacing w:before="40" w:after="40"/>
              <w:jc w:val="both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ocena pkt.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napToGrid w:val="0"/>
              <w:spacing w:before="40" w:after="40"/>
              <w:jc w:val="center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Nr strony oferty potwierdzającej parametr oferowany</w:t>
            </w:r>
          </w:p>
        </w:tc>
      </w:tr>
      <w:tr w:rsidR="009D5CAF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>Kontenery fabrycznie nowy</w:t>
            </w:r>
            <w:r w:rsidRPr="008959CE"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 xml:space="preserve"> nie podemo</w:t>
            </w:r>
            <w:r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>stracyjny, nie powystawowy, rok produkcji 2020</w:t>
            </w:r>
            <w:r w:rsidRPr="008959CE"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> r.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9D5CAF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 w:rsidRPr="009D5CAF">
              <w:rPr>
                <w:rFonts w:ascii="Century Gothic" w:eastAsia="Calibri" w:hAnsi="Century Gothic" w:cs="Calibri"/>
                <w:sz w:val="20"/>
                <w:lang w:eastAsia="ar-SA"/>
              </w:rPr>
              <w:t>Kontener, min. 3 szuflady z  zamkiem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9D5CAF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 w:rsidRPr="009D5CAF">
              <w:rPr>
                <w:rFonts w:ascii="Century Gothic" w:eastAsia="Calibri" w:hAnsi="Century Gothic" w:cs="Calibri"/>
                <w:sz w:val="20"/>
                <w:lang w:eastAsia="ar-SA"/>
              </w:rPr>
              <w:t>Szuflady kontenera jedna pod drugą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  <w:r w:rsidRPr="001444A1"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9D5CAF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9D5CAF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 w:rsidRPr="009D5CAF">
              <w:rPr>
                <w:rFonts w:ascii="Century Gothic" w:eastAsia="Calibri" w:hAnsi="Century Gothic" w:cs="Calibri"/>
                <w:sz w:val="20"/>
                <w:lang w:eastAsia="ar-SA"/>
              </w:rPr>
              <w:t>Kontener umożliwiający swobodne umieszczenie go pod biurkiem</w:t>
            </w:r>
            <w:r>
              <w:rPr>
                <w:rFonts w:ascii="Century Gothic" w:eastAsia="Calibri" w:hAnsi="Century Gothic" w:cs="Calibri"/>
                <w:sz w:val="20"/>
                <w:lang w:eastAsia="ar-SA"/>
              </w:rPr>
              <w:t>/ konsolą</w:t>
            </w:r>
            <w:r w:rsidRPr="009D5CAF">
              <w:rPr>
                <w:rFonts w:ascii="Century Gothic" w:eastAsia="Calibri" w:hAnsi="Century Gothic" w:cs="Calibri"/>
                <w:sz w:val="20"/>
                <w:lang w:eastAsia="ar-SA"/>
              </w:rPr>
              <w:t xml:space="preserve"> i nie kolidujący z fotelem podczas pracy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9D5CAF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4733FC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Dostępne w min. 10 wariantach kolorystycznych.</w:t>
            </w:r>
            <w:r w:rsidRPr="008478D6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 xml:space="preserve"> Podać paletę kolorystyczną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theme="minorHAnsi"/>
                <w:sz w:val="16"/>
                <w:szCs w:val="16"/>
                <w:lang w:eastAsia="ar-SA"/>
              </w:rPr>
            </w:pPr>
            <w:r w:rsidRPr="008959CE">
              <w:rPr>
                <w:rFonts w:ascii="Century Gothic" w:eastAsia="Calibri" w:hAnsi="Century Gothic" w:cstheme="minorHAns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</w:tbl>
    <w:p w:rsidR="001444A1" w:rsidRDefault="001444A1" w:rsidP="001444A1">
      <w:pPr>
        <w:widowControl w:val="0"/>
        <w:tabs>
          <w:tab w:val="left" w:pos="9781"/>
        </w:tabs>
        <w:suppressAutoHyphens/>
        <w:spacing w:after="0" w:line="240" w:lineRule="auto"/>
        <w:contextualSpacing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</w:p>
    <w:p w:rsidR="001444A1" w:rsidRDefault="001444A1" w:rsidP="001444A1">
      <w:pPr>
        <w:widowControl w:val="0"/>
        <w:tabs>
          <w:tab w:val="left" w:pos="9781"/>
        </w:tabs>
        <w:suppressAutoHyphens/>
        <w:spacing w:after="0" w:line="240" w:lineRule="auto"/>
        <w:contextualSpacing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</w:p>
    <w:p w:rsidR="001444A1" w:rsidRDefault="001444A1" w:rsidP="001444A1">
      <w:pPr>
        <w:widowControl w:val="0"/>
        <w:tabs>
          <w:tab w:val="left" w:pos="9781"/>
        </w:tabs>
        <w:suppressAutoHyphens/>
        <w:spacing w:after="0" w:line="240" w:lineRule="auto"/>
        <w:contextualSpacing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</w:p>
    <w:p w:rsidR="001444A1" w:rsidRDefault="001444A1" w:rsidP="001444A1">
      <w:pPr>
        <w:widowControl w:val="0"/>
        <w:tabs>
          <w:tab w:val="left" w:pos="9781"/>
        </w:tabs>
        <w:suppressAutoHyphens/>
        <w:spacing w:after="0" w:line="240" w:lineRule="auto"/>
        <w:contextualSpacing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</w:p>
    <w:p w:rsidR="001444A1" w:rsidRDefault="001444A1" w:rsidP="001444A1">
      <w:pPr>
        <w:widowControl w:val="0"/>
        <w:tabs>
          <w:tab w:val="left" w:pos="9781"/>
        </w:tabs>
        <w:suppressAutoHyphens/>
        <w:spacing w:after="0" w:line="240" w:lineRule="auto"/>
        <w:contextualSpacing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</w:p>
    <w:p w:rsidR="001444A1" w:rsidRDefault="001444A1" w:rsidP="001444A1">
      <w:pPr>
        <w:widowControl w:val="0"/>
        <w:tabs>
          <w:tab w:val="left" w:pos="9781"/>
        </w:tabs>
        <w:suppressAutoHyphens/>
        <w:spacing w:after="0" w:line="240" w:lineRule="auto"/>
        <w:contextualSpacing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</w:p>
    <w:p w:rsidR="001444A1" w:rsidRDefault="001444A1" w:rsidP="001444A1">
      <w:pPr>
        <w:widowControl w:val="0"/>
        <w:tabs>
          <w:tab w:val="left" w:pos="9781"/>
        </w:tabs>
        <w:suppressAutoHyphens/>
        <w:spacing w:after="0" w:line="240" w:lineRule="auto"/>
        <w:contextualSpacing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</w:p>
    <w:p w:rsidR="001444A1" w:rsidRDefault="001444A1" w:rsidP="001444A1">
      <w:pPr>
        <w:widowControl w:val="0"/>
        <w:tabs>
          <w:tab w:val="left" w:pos="9781"/>
        </w:tabs>
        <w:suppressAutoHyphens/>
        <w:spacing w:after="0" w:line="240" w:lineRule="auto"/>
        <w:contextualSpacing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</w:p>
    <w:p w:rsidR="001444A1" w:rsidRDefault="001444A1" w:rsidP="001444A1">
      <w:pPr>
        <w:widowControl w:val="0"/>
        <w:tabs>
          <w:tab w:val="left" w:pos="9781"/>
        </w:tabs>
        <w:suppressAutoHyphens/>
        <w:spacing w:after="0" w:line="240" w:lineRule="auto"/>
        <w:contextualSpacing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</w:p>
    <w:p w:rsidR="009D5CAF" w:rsidRPr="008959CE" w:rsidRDefault="009D5CAF" w:rsidP="009D5CAF">
      <w:pPr>
        <w:widowControl w:val="0"/>
        <w:numPr>
          <w:ilvl w:val="0"/>
          <w:numId w:val="3"/>
        </w:numPr>
        <w:tabs>
          <w:tab w:val="left" w:pos="9781"/>
        </w:tabs>
        <w:suppressAutoHyphens/>
        <w:spacing w:after="0" w:line="240" w:lineRule="auto"/>
        <w:contextualSpacing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  <w:r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  <w:lastRenderedPageBreak/>
        <w:t>Lada pielęgniarska.</w:t>
      </w:r>
    </w:p>
    <w:tbl>
      <w:tblPr>
        <w:tblW w:w="14460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0"/>
        <w:gridCol w:w="10320"/>
      </w:tblGrid>
      <w:tr w:rsidR="009D5CAF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Producent: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9D5CAF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Model: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9D5CAF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Typ: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9D5CAF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Rok produkcji: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9D5CAF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Rok wprowadzenia do produkcji: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</w:tbl>
    <w:p w:rsidR="009D5CAF" w:rsidRPr="008959CE" w:rsidRDefault="009D5CAF" w:rsidP="009D5CAF">
      <w:pPr>
        <w:widowControl w:val="0"/>
        <w:tabs>
          <w:tab w:val="left" w:pos="4575"/>
        </w:tabs>
        <w:suppressAutoHyphens/>
        <w:spacing w:after="0"/>
        <w:rPr>
          <w:rFonts w:ascii="Calibri" w:eastAsia="Calibri" w:hAnsi="Calibri" w:cs="Calibri"/>
          <w:lang w:eastAsia="ar-SA"/>
        </w:rPr>
      </w:pPr>
      <w:r>
        <w:rPr>
          <w:rFonts w:ascii="Calibri" w:eastAsia="Calibri" w:hAnsi="Calibri" w:cs="Calibri"/>
          <w:lang w:eastAsia="ar-SA"/>
        </w:rPr>
        <w:tab/>
      </w:r>
    </w:p>
    <w:tbl>
      <w:tblPr>
        <w:tblW w:w="14465" w:type="dxa"/>
        <w:tblInd w:w="-36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4253"/>
        <w:gridCol w:w="1276"/>
        <w:gridCol w:w="3543"/>
        <w:gridCol w:w="2694"/>
        <w:gridCol w:w="2268"/>
      </w:tblGrid>
      <w:tr w:rsidR="009D5CAF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napToGrid w:val="0"/>
              <w:spacing w:before="40" w:after="40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napToGrid w:val="0"/>
              <w:spacing w:before="40" w:after="40"/>
              <w:jc w:val="both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PARAMETR/FUNKCJA/WARUNKI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napToGrid w:val="0"/>
              <w:spacing w:before="40" w:after="40"/>
              <w:jc w:val="center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parametr wymagany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napToGrid w:val="0"/>
              <w:spacing w:before="40" w:after="40"/>
              <w:jc w:val="both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parametr oferowany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napToGrid w:val="0"/>
              <w:spacing w:before="40" w:after="40"/>
              <w:jc w:val="both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ocena pkt.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napToGrid w:val="0"/>
              <w:spacing w:before="40" w:after="40"/>
              <w:jc w:val="center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Nr strony oferty potwierdzającej parametr oferowany</w:t>
            </w:r>
          </w:p>
        </w:tc>
      </w:tr>
      <w:tr w:rsidR="009D5CAF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>Lada fabrycznie nowy</w:t>
            </w:r>
            <w:r w:rsidRPr="008959CE"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 xml:space="preserve"> nie </w:t>
            </w:r>
            <w:r w:rsidR="00630EDA" w:rsidRPr="008959CE"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>demons</w:t>
            </w:r>
            <w:r w:rsidR="00630EDA"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>tracyjny</w:t>
            </w:r>
            <w:r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>, nie powystawowy, rok produkcji 2020</w:t>
            </w:r>
            <w:r w:rsidRPr="008959CE"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> r.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9D5CAF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630EDA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 w:rsidRPr="00630EDA">
              <w:rPr>
                <w:rFonts w:ascii="Century Gothic" w:eastAsia="Calibri" w:hAnsi="Century Gothic" w:cs="Calibri"/>
                <w:sz w:val="20"/>
                <w:lang w:eastAsia="ar-SA"/>
              </w:rPr>
              <w:t>Meble posadowione na nóżkach o wysokości 100 mm. Nóżki z możliwością wypoziomowania.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630EDA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0EDA" w:rsidRPr="008959CE" w:rsidRDefault="00630EDA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0EDA" w:rsidRPr="00630EDA" w:rsidRDefault="00630EDA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 w:rsidRPr="00630EDA">
              <w:rPr>
                <w:rFonts w:ascii="Century Gothic" w:eastAsia="Calibri" w:hAnsi="Century Gothic" w:cs="Calibri"/>
                <w:sz w:val="20"/>
                <w:lang w:eastAsia="ar-SA"/>
              </w:rPr>
              <w:t>Zabudowa meblowa wykończona cokołem z listwą uszczelniającą.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0EDA" w:rsidRPr="008959CE" w:rsidRDefault="00630EDA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 w:rsidRPr="00630EDA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30EDA" w:rsidRPr="008959CE" w:rsidRDefault="00630EDA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30EDA" w:rsidRPr="008959CE" w:rsidRDefault="00630EDA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30EDA" w:rsidRPr="008959CE" w:rsidRDefault="00630EDA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630EDA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0EDA" w:rsidRPr="008959CE" w:rsidRDefault="00630EDA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0EDA" w:rsidRPr="00630EDA" w:rsidRDefault="00630EDA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 w:rsidRPr="00630EDA">
              <w:rPr>
                <w:rFonts w:ascii="Century Gothic" w:eastAsia="Calibri" w:hAnsi="Century Gothic" w:cs="Calibri"/>
                <w:sz w:val="20"/>
                <w:lang w:eastAsia="ar-SA"/>
              </w:rPr>
              <w:t>Blaty robocze w zabudowach socjalnych o grubości min. 28 mm, oklejane laminatem wysokociśnieniowym HPL o grubości 0,6 mm o wysokim stopniu twardości i wytrzymałości na uszkodzenia mechaniczne oraz podwyższonej odporności chemicznej.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0EDA" w:rsidRPr="00630EDA" w:rsidRDefault="00630EDA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 w:rsidRPr="00630EDA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30EDA" w:rsidRPr="008959CE" w:rsidRDefault="00630EDA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30EDA" w:rsidRPr="008959CE" w:rsidRDefault="00630EDA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30EDA" w:rsidRPr="008959CE" w:rsidRDefault="00630EDA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630EDA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0EDA" w:rsidRPr="008959CE" w:rsidRDefault="00630EDA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0EDA" w:rsidRPr="00630EDA" w:rsidRDefault="00630EDA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 w:rsidRPr="00630EDA">
              <w:rPr>
                <w:rFonts w:ascii="Century Gothic" w:eastAsia="Calibri" w:hAnsi="Century Gothic" w:cs="Calibri"/>
                <w:sz w:val="20"/>
                <w:lang w:eastAsia="ar-SA"/>
              </w:rPr>
              <w:t>Wszystkie widoczne krawędzie korpusów zabezpieczone okleiną ABS o grubości min. 0,8 mm, natomiast frontów o grubości min. 2mm.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0EDA" w:rsidRPr="00630EDA" w:rsidRDefault="00630EDA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 w:rsidRPr="00630EDA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30EDA" w:rsidRPr="008959CE" w:rsidRDefault="00630EDA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30EDA" w:rsidRPr="008959CE" w:rsidRDefault="00630EDA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30EDA" w:rsidRPr="008959CE" w:rsidRDefault="00630EDA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9D5CAF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8033B8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>
              <w:rPr>
                <w:rFonts w:ascii="Century Gothic" w:eastAsia="Calibri" w:hAnsi="Century Gothic" w:cs="Calibri"/>
                <w:sz w:val="20"/>
                <w:lang w:eastAsia="ar-SA"/>
              </w:rPr>
              <w:t xml:space="preserve">Lada wyposażona w min. 5 otworów na </w:t>
            </w:r>
            <w:r>
              <w:rPr>
                <w:rFonts w:ascii="Century Gothic" w:eastAsia="Calibri" w:hAnsi="Century Gothic" w:cs="Calibri"/>
                <w:sz w:val="20"/>
                <w:lang w:eastAsia="ar-SA"/>
              </w:rPr>
              <w:lastRenderedPageBreak/>
              <w:t>przewody.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lastRenderedPageBreak/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  <w:r w:rsidRPr="001444A1"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9D5CAF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8033B8" w:rsidP="008033B8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>
              <w:rPr>
                <w:rFonts w:ascii="Century Gothic" w:eastAsia="Calibri" w:hAnsi="Century Gothic" w:cs="Calibri"/>
                <w:sz w:val="20"/>
                <w:lang w:eastAsia="ar-SA"/>
              </w:rPr>
              <w:t xml:space="preserve">Wymiary lady: 8000 x 600 x </w:t>
            </w:r>
            <w:r w:rsidRPr="008033B8">
              <w:rPr>
                <w:rFonts w:ascii="Century Gothic" w:eastAsia="Calibri" w:hAnsi="Century Gothic" w:cs="Calibri"/>
                <w:sz w:val="20"/>
                <w:lang w:eastAsia="ar-SA"/>
              </w:rPr>
              <w:t>750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9D5CAF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4733FC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Dostępne w min. 10 wariantach kolorystycznych.</w:t>
            </w:r>
            <w:r w:rsidRPr="008478D6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 xml:space="preserve"> Podać paletę kolorystyczną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theme="minorHAnsi"/>
                <w:sz w:val="16"/>
                <w:szCs w:val="16"/>
                <w:lang w:eastAsia="ar-SA"/>
              </w:rPr>
            </w:pPr>
            <w:r w:rsidRPr="008959CE">
              <w:rPr>
                <w:rFonts w:ascii="Century Gothic" w:eastAsia="Calibri" w:hAnsi="Century Gothic" w:cstheme="minorHAns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</w:tbl>
    <w:p w:rsidR="009D5CAF" w:rsidRDefault="009D5CAF" w:rsidP="008959CE">
      <w:pPr>
        <w:widowControl w:val="0"/>
        <w:tabs>
          <w:tab w:val="left" w:pos="9781"/>
        </w:tabs>
        <w:suppressAutoHyphens/>
        <w:rPr>
          <w:rFonts w:ascii="Century Gothic" w:eastAsia="Times New Roman" w:hAnsi="Century Gothic" w:cs="Times New Roman"/>
          <w:b/>
          <w:szCs w:val="24"/>
          <w:shd w:val="clear" w:color="auto" w:fill="D9D9D9" w:themeFill="background1" w:themeFillShade="D9"/>
          <w:lang w:eastAsia="zh-CN"/>
        </w:rPr>
      </w:pPr>
    </w:p>
    <w:p w:rsidR="006B4D38" w:rsidRDefault="006B4D38" w:rsidP="00E63BED">
      <w:pPr>
        <w:pStyle w:val="Akapitzlist"/>
        <w:widowControl w:val="0"/>
        <w:numPr>
          <w:ilvl w:val="0"/>
          <w:numId w:val="3"/>
        </w:numPr>
        <w:tabs>
          <w:tab w:val="left" w:pos="9781"/>
        </w:tabs>
        <w:suppressAutoHyphens/>
        <w:spacing w:after="0"/>
      </w:pPr>
      <w:r w:rsidRPr="00E63BED">
        <w:rPr>
          <w:rFonts w:ascii="Century Gothic" w:hAnsi="Century Gothic"/>
          <w:b/>
        </w:rPr>
        <w:t>Regał wykonany ze stali kwasoodpornej – 20 szt.</w:t>
      </w:r>
    </w:p>
    <w:p w:rsidR="006B4D38" w:rsidRDefault="006B4D38" w:rsidP="006B4D38">
      <w:pPr>
        <w:tabs>
          <w:tab w:val="left" w:pos="9781"/>
        </w:tabs>
        <w:spacing w:after="0"/>
      </w:pPr>
    </w:p>
    <w:tbl>
      <w:tblPr>
        <w:tblW w:w="14743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0"/>
        <w:gridCol w:w="10603"/>
      </w:tblGrid>
      <w:tr w:rsidR="006B4D38" w:rsidTr="006B4D38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Producent: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after="0"/>
              <w:rPr>
                <w:b/>
              </w:rPr>
            </w:pPr>
            <w:r>
              <w:rPr>
                <w:b/>
              </w:rPr>
              <w:t> </w:t>
            </w:r>
          </w:p>
        </w:tc>
      </w:tr>
      <w:tr w:rsidR="006B4D38" w:rsidTr="006B4D38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Model: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after="0"/>
              <w:rPr>
                <w:b/>
              </w:rPr>
            </w:pPr>
            <w:r>
              <w:rPr>
                <w:b/>
              </w:rPr>
              <w:t> </w:t>
            </w:r>
          </w:p>
        </w:tc>
      </w:tr>
      <w:tr w:rsidR="006B4D38" w:rsidTr="006B4D38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Typ: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after="0"/>
              <w:rPr>
                <w:b/>
              </w:rPr>
            </w:pPr>
            <w:r>
              <w:rPr>
                <w:b/>
              </w:rPr>
              <w:t> </w:t>
            </w:r>
          </w:p>
        </w:tc>
      </w:tr>
      <w:tr w:rsidR="006B4D38" w:rsidTr="006B4D38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Rok produkcji: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after="0"/>
              <w:rPr>
                <w:b/>
              </w:rPr>
            </w:pPr>
            <w:r>
              <w:rPr>
                <w:b/>
              </w:rPr>
              <w:t> </w:t>
            </w:r>
          </w:p>
        </w:tc>
      </w:tr>
      <w:tr w:rsidR="006B4D38" w:rsidTr="006B4D38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Rok wprowadzenia do produkcji: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after="0"/>
              <w:rPr>
                <w:b/>
              </w:rPr>
            </w:pPr>
            <w:r>
              <w:rPr>
                <w:b/>
              </w:rPr>
              <w:t> </w:t>
            </w:r>
          </w:p>
        </w:tc>
      </w:tr>
    </w:tbl>
    <w:p w:rsidR="006B4D38" w:rsidRDefault="006B4D38" w:rsidP="006B4D38">
      <w:pPr>
        <w:tabs>
          <w:tab w:val="left" w:pos="9781"/>
        </w:tabs>
        <w:spacing w:after="0"/>
        <w:rPr>
          <w:rFonts w:ascii="Calibri" w:eastAsia="Calibri" w:hAnsi="Calibri" w:cs="Calibri"/>
          <w:lang w:eastAsia="ar-SA"/>
        </w:rPr>
      </w:pPr>
    </w:p>
    <w:tbl>
      <w:tblPr>
        <w:tblW w:w="14748" w:type="dxa"/>
        <w:tblInd w:w="-36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2"/>
        <w:gridCol w:w="3984"/>
        <w:gridCol w:w="1559"/>
        <w:gridCol w:w="3827"/>
        <w:gridCol w:w="2694"/>
        <w:gridCol w:w="1842"/>
      </w:tblGrid>
      <w:tr w:rsidR="006B4D38" w:rsidTr="00E63BED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Lp.</w:t>
            </w: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PARAMETR/FUNKCJA/WARUNKI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parametr wymagany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parametr oferowany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ocena pkt.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Nr strony oferty potwierdzającej parametr oferowany</w:t>
            </w:r>
          </w:p>
        </w:tc>
      </w:tr>
      <w:tr w:rsidR="006B4D38" w:rsidTr="00E63BED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B4D38" w:rsidRDefault="006B4D38" w:rsidP="006B4D38">
            <w:pPr>
              <w:widowControl w:val="0"/>
              <w:numPr>
                <w:ilvl w:val="0"/>
                <w:numId w:val="7"/>
              </w:numPr>
              <w:tabs>
                <w:tab w:val="left" w:pos="9781"/>
              </w:tabs>
              <w:suppressAutoHyphens/>
              <w:spacing w:before="40" w:after="40"/>
              <w:ind w:left="0" w:right="-85" w:firstLine="0"/>
              <w:rPr>
                <w:rFonts w:ascii="Century Gothic" w:hAnsi="Century Gothic"/>
                <w:sz w:val="20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OGÓLNE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</w:p>
        </w:tc>
      </w:tr>
      <w:tr w:rsidR="006B4D38" w:rsidTr="00E63BED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B4D38" w:rsidRDefault="006B4D38" w:rsidP="006B4D38">
            <w:pPr>
              <w:widowControl w:val="0"/>
              <w:numPr>
                <w:ilvl w:val="1"/>
                <w:numId w:val="7"/>
              </w:numPr>
              <w:tabs>
                <w:tab w:val="left" w:pos="9781"/>
              </w:tabs>
              <w:suppressAutoHyphens/>
              <w:spacing w:before="40" w:after="40"/>
              <w:ind w:left="0" w:right="-85" w:firstLine="0"/>
              <w:rPr>
                <w:rFonts w:ascii="Century Gothic" w:hAnsi="Century Gothic"/>
                <w:sz w:val="20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Meble fabrycznie nowe nie podemostracyjne, nie powystawowe, rok produkcji 2020 r.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TAK, podać i opisać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- - 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</w:p>
        </w:tc>
      </w:tr>
      <w:tr w:rsidR="006B4D38" w:rsidTr="00E63BED">
        <w:trPr>
          <w:trHeight w:val="53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B4D38" w:rsidRDefault="006B4D38" w:rsidP="006B4D38">
            <w:pPr>
              <w:widowControl w:val="0"/>
              <w:numPr>
                <w:ilvl w:val="1"/>
                <w:numId w:val="7"/>
              </w:numPr>
              <w:tabs>
                <w:tab w:val="left" w:pos="9781"/>
              </w:tabs>
              <w:suppressAutoHyphens/>
              <w:spacing w:before="40" w:after="40"/>
              <w:ind w:left="0" w:right="-85" w:firstLine="0"/>
              <w:rPr>
                <w:rFonts w:ascii="Century Gothic" w:hAnsi="Century Gothic"/>
                <w:sz w:val="20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Regał wykonany ze stali kwasoodpornej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TAK, opisać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- - 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</w:p>
        </w:tc>
      </w:tr>
      <w:tr w:rsidR="006B4D38" w:rsidTr="00E63BED">
        <w:trPr>
          <w:trHeight w:val="53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B4D38" w:rsidRDefault="006B4D38" w:rsidP="006B4D38">
            <w:pPr>
              <w:widowControl w:val="0"/>
              <w:numPr>
                <w:ilvl w:val="1"/>
                <w:numId w:val="7"/>
              </w:numPr>
              <w:tabs>
                <w:tab w:val="left" w:pos="9781"/>
              </w:tabs>
              <w:suppressAutoHyphens/>
              <w:spacing w:before="40" w:after="40"/>
              <w:ind w:left="0" w:right="-85" w:firstLine="0"/>
              <w:rPr>
                <w:rFonts w:ascii="Century Gothic" w:hAnsi="Century Gothic"/>
                <w:sz w:val="20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Regał wyposażony w min. 4 półki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TAK, podać i opisać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- - 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</w:p>
        </w:tc>
      </w:tr>
      <w:tr w:rsidR="006B4D38" w:rsidTr="00E63BED">
        <w:trPr>
          <w:trHeight w:val="53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B4D38" w:rsidRDefault="006B4D38" w:rsidP="006B4D38">
            <w:pPr>
              <w:widowControl w:val="0"/>
              <w:numPr>
                <w:ilvl w:val="1"/>
                <w:numId w:val="7"/>
              </w:numPr>
              <w:tabs>
                <w:tab w:val="left" w:pos="9781"/>
              </w:tabs>
              <w:suppressAutoHyphens/>
              <w:spacing w:before="40" w:after="40"/>
              <w:ind w:left="0" w:right="-85" w:firstLine="0"/>
              <w:rPr>
                <w:rFonts w:ascii="Century Gothic" w:hAnsi="Century Gothic"/>
                <w:sz w:val="20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Dopuszczalne obciążenie półki min. </w:t>
            </w:r>
            <w:smartTag w:uri="urn:schemas-microsoft-com:office:smarttags" w:element="metricconverter">
              <w:smartTagPr>
                <w:attr w:name="ProductID" w:val="60 kg"/>
              </w:smartTagPr>
              <w:r>
                <w:rPr>
                  <w:rFonts w:ascii="Century Gothic" w:hAnsi="Century Gothic"/>
                  <w:sz w:val="20"/>
                </w:rPr>
                <w:t>60 kg</w:t>
              </w:r>
            </w:smartTag>
            <w:r>
              <w:rPr>
                <w:rFonts w:ascii="Century Gothic" w:hAnsi="Century Gothic"/>
                <w:sz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TAK, podać i opisać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- - 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</w:p>
        </w:tc>
      </w:tr>
      <w:tr w:rsidR="006B4D38" w:rsidTr="00E63BED">
        <w:trPr>
          <w:trHeight w:val="53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B4D38" w:rsidRDefault="006B4D38" w:rsidP="006B4D38">
            <w:pPr>
              <w:widowControl w:val="0"/>
              <w:numPr>
                <w:ilvl w:val="1"/>
                <w:numId w:val="7"/>
              </w:numPr>
              <w:tabs>
                <w:tab w:val="left" w:pos="9781"/>
              </w:tabs>
              <w:suppressAutoHyphens/>
              <w:spacing w:before="40" w:after="40"/>
              <w:ind w:left="0" w:right="-85" w:firstLine="0"/>
              <w:rPr>
                <w:rFonts w:ascii="Century Gothic" w:hAnsi="Century Gothic"/>
                <w:sz w:val="20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Szerokość regału min. 700 mm, głębokość min. 450 mm, wysokość min. 2000 mm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TAK, podać i opisać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- - 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</w:p>
        </w:tc>
      </w:tr>
      <w:tr w:rsidR="006B4D38" w:rsidTr="00E63BED">
        <w:trPr>
          <w:trHeight w:val="53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B4D38" w:rsidRDefault="006B4D38" w:rsidP="006B4D38">
            <w:pPr>
              <w:widowControl w:val="0"/>
              <w:numPr>
                <w:ilvl w:val="1"/>
                <w:numId w:val="7"/>
              </w:numPr>
              <w:tabs>
                <w:tab w:val="left" w:pos="9781"/>
              </w:tabs>
              <w:suppressAutoHyphens/>
              <w:spacing w:before="40" w:after="40"/>
              <w:ind w:left="0" w:right="-85" w:firstLine="0"/>
              <w:rPr>
                <w:rFonts w:ascii="Century Gothic" w:hAnsi="Century Gothic"/>
                <w:sz w:val="20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Wymiary zgodne z załącznikiem 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TAK, podać i opisać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- - 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</w:p>
        </w:tc>
      </w:tr>
      <w:tr w:rsidR="006B4D38" w:rsidTr="00E63BED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B4D38" w:rsidRDefault="006B4D38" w:rsidP="006B4D38">
            <w:pPr>
              <w:widowControl w:val="0"/>
              <w:numPr>
                <w:ilvl w:val="0"/>
                <w:numId w:val="7"/>
              </w:numPr>
              <w:tabs>
                <w:tab w:val="left" w:pos="9781"/>
              </w:tabs>
              <w:suppressAutoHyphens/>
              <w:spacing w:before="40" w:after="40"/>
              <w:ind w:left="0" w:right="-85" w:firstLine="0"/>
              <w:rPr>
                <w:rFonts w:ascii="Century Gothic" w:hAnsi="Century Gothic"/>
                <w:b/>
                <w:sz w:val="20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WYMAGANE DOKUMENTY POTWIERDZAJĄCE JAKOŚĆ OFEROWANEGO WYROBU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</w:p>
        </w:tc>
      </w:tr>
      <w:tr w:rsidR="006B4D38" w:rsidTr="00E63BED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B4D38" w:rsidRDefault="006B4D38" w:rsidP="006B4D38">
            <w:pPr>
              <w:widowControl w:val="0"/>
              <w:numPr>
                <w:ilvl w:val="1"/>
                <w:numId w:val="7"/>
              </w:numPr>
              <w:tabs>
                <w:tab w:val="left" w:pos="9781"/>
              </w:tabs>
              <w:suppressAutoHyphens/>
              <w:spacing w:before="40" w:after="40"/>
              <w:ind w:left="0" w:right="-85" w:firstLine="0"/>
              <w:rPr>
                <w:rFonts w:ascii="Century Gothic" w:hAnsi="Century Gothic"/>
                <w:b/>
                <w:sz w:val="20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Meble posiadające atest higieniczny potwierdzający, że przedmiot oferty może być stosowany w placówkach służby zdrowia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TAK, załączyć do oferty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- - 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</w:p>
        </w:tc>
      </w:tr>
      <w:tr w:rsidR="006B4D38" w:rsidTr="00E63BED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B4D38" w:rsidRDefault="006B4D38" w:rsidP="006B4D38">
            <w:pPr>
              <w:pStyle w:val="Bezodstpw"/>
              <w:numPr>
                <w:ilvl w:val="1"/>
                <w:numId w:val="7"/>
              </w:numPr>
              <w:spacing w:before="40" w:after="40" w:line="276" w:lineRule="auto"/>
              <w:ind w:left="720"/>
              <w:rPr>
                <w:rFonts w:ascii="Century Gothic" w:hAnsi="Century Gothic"/>
                <w:b/>
                <w:sz w:val="20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Dla wyżej opisanego wyrobu wprowadzony i utrzymywany system zarządzania jakością  zgodnie z:</w:t>
            </w:r>
          </w:p>
          <w:p w:rsidR="006B4D38" w:rsidRDefault="006B4D38" w:rsidP="006B4D38">
            <w:pPr>
              <w:pStyle w:val="Bezodstpw"/>
              <w:numPr>
                <w:ilvl w:val="0"/>
                <w:numId w:val="8"/>
              </w:numPr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EN ISO 13485,</w:t>
            </w:r>
          </w:p>
          <w:p w:rsidR="006B4D38" w:rsidRPr="008049C8" w:rsidRDefault="006B4D38" w:rsidP="006B4D38">
            <w:pPr>
              <w:pStyle w:val="Bezodstpw"/>
              <w:numPr>
                <w:ilvl w:val="0"/>
                <w:numId w:val="8"/>
              </w:numPr>
              <w:spacing w:before="40" w:after="40" w:line="276" w:lineRule="auto"/>
              <w:jc w:val="both"/>
              <w:rPr>
                <w:rFonts w:ascii="Century Gothic" w:hAnsi="Century Gothic"/>
                <w:strike/>
                <w:color w:val="FF0000"/>
                <w:sz w:val="20"/>
                <w:szCs w:val="20"/>
              </w:rPr>
            </w:pPr>
            <w:r w:rsidRPr="008049C8">
              <w:rPr>
                <w:rFonts w:ascii="Century Gothic" w:hAnsi="Century Gothic"/>
                <w:strike/>
                <w:color w:val="FF0000"/>
                <w:sz w:val="20"/>
                <w:szCs w:val="20"/>
              </w:rPr>
              <w:t>EN ISO 9001,</w:t>
            </w:r>
          </w:p>
          <w:p w:rsidR="006B4D38" w:rsidRDefault="006B4D38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obejmujący  produkcję , instalację i  czynności serwisowe  dla  wyposażenia medycznego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TAK, załączyć do oferty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B4D38" w:rsidRDefault="006B4D38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D38" w:rsidRDefault="006B4D38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- - 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4D38" w:rsidRDefault="006B4D38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B4D38" w:rsidTr="00E63BED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B4D38" w:rsidRPr="008049C8" w:rsidRDefault="006B4D38" w:rsidP="006B4D38">
            <w:pPr>
              <w:pStyle w:val="Bezodstpw"/>
              <w:numPr>
                <w:ilvl w:val="1"/>
                <w:numId w:val="7"/>
              </w:numPr>
              <w:spacing w:before="40" w:after="40" w:line="276" w:lineRule="auto"/>
              <w:ind w:left="720"/>
              <w:rPr>
                <w:rFonts w:ascii="Century Gothic" w:hAnsi="Century Gothic"/>
                <w:b/>
                <w:strike/>
                <w:color w:val="FF0000"/>
                <w:sz w:val="20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Pr="008049C8" w:rsidRDefault="006B4D38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trike/>
                <w:color w:val="FF0000"/>
                <w:sz w:val="20"/>
                <w:szCs w:val="20"/>
              </w:rPr>
            </w:pPr>
            <w:r w:rsidRPr="008049C8">
              <w:rPr>
                <w:rFonts w:ascii="Century Gothic" w:hAnsi="Century Gothic"/>
                <w:strike/>
                <w:color w:val="FF0000"/>
                <w:sz w:val="20"/>
                <w:szCs w:val="20"/>
              </w:rPr>
              <w:t>Zaświadczenia niezależnego podmiotu badawczego potwierdzającego, że oferowane produkty odpowiadają określonym specyfikacjom technicznym i normom:</w:t>
            </w:r>
          </w:p>
          <w:p w:rsidR="006B4D38" w:rsidRPr="008049C8" w:rsidRDefault="006B4D38" w:rsidP="006B4D38">
            <w:pPr>
              <w:pStyle w:val="Bezodstpw"/>
              <w:numPr>
                <w:ilvl w:val="0"/>
                <w:numId w:val="9"/>
              </w:numPr>
              <w:spacing w:before="40" w:after="40" w:line="276" w:lineRule="auto"/>
              <w:jc w:val="both"/>
              <w:rPr>
                <w:rFonts w:ascii="Century Gothic" w:hAnsi="Century Gothic"/>
                <w:strike/>
                <w:color w:val="FF0000"/>
                <w:sz w:val="20"/>
                <w:szCs w:val="20"/>
              </w:rPr>
            </w:pPr>
            <w:r w:rsidRPr="008049C8">
              <w:rPr>
                <w:rFonts w:ascii="Century Gothic" w:hAnsi="Century Gothic"/>
                <w:strike/>
                <w:color w:val="FF0000"/>
                <w:sz w:val="20"/>
                <w:szCs w:val="20"/>
              </w:rPr>
              <w:t>PN-EN 14727:2006,</w:t>
            </w:r>
          </w:p>
          <w:p w:rsidR="006B4D38" w:rsidRPr="008049C8" w:rsidRDefault="006B4D38" w:rsidP="006B4D38">
            <w:pPr>
              <w:pStyle w:val="Bezodstpw"/>
              <w:numPr>
                <w:ilvl w:val="0"/>
                <w:numId w:val="9"/>
              </w:numPr>
              <w:spacing w:before="40" w:after="40" w:line="276" w:lineRule="auto"/>
              <w:jc w:val="both"/>
              <w:rPr>
                <w:rFonts w:ascii="Century Gothic" w:hAnsi="Century Gothic"/>
                <w:strike/>
                <w:color w:val="FF0000"/>
                <w:sz w:val="20"/>
                <w:szCs w:val="20"/>
              </w:rPr>
            </w:pPr>
            <w:r w:rsidRPr="008049C8">
              <w:rPr>
                <w:rFonts w:ascii="Century Gothic" w:hAnsi="Century Gothic"/>
                <w:strike/>
                <w:color w:val="FF0000"/>
                <w:sz w:val="20"/>
                <w:szCs w:val="20"/>
              </w:rPr>
              <w:t>PN-EN 13150:2004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Pr="008049C8" w:rsidRDefault="006B4D38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trike/>
                <w:color w:val="FF0000"/>
                <w:sz w:val="20"/>
              </w:rPr>
            </w:pPr>
            <w:r w:rsidRPr="008049C8">
              <w:rPr>
                <w:rFonts w:ascii="Century Gothic" w:hAnsi="Century Gothic"/>
                <w:strike/>
                <w:color w:val="FF0000"/>
                <w:sz w:val="20"/>
              </w:rPr>
              <w:t>TAK, załączyć do oferty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B4D38" w:rsidRPr="008049C8" w:rsidRDefault="006B4D38">
            <w:pPr>
              <w:spacing w:before="40" w:after="40"/>
              <w:rPr>
                <w:rFonts w:ascii="Century Gothic" w:hAnsi="Century Gothic"/>
                <w:strike/>
                <w:color w:val="FF0000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D38" w:rsidRPr="008049C8" w:rsidRDefault="006B4D38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  <w:r w:rsidRPr="008049C8">
              <w:rPr>
                <w:rFonts w:ascii="Century Gothic" w:hAnsi="Century Gothic"/>
                <w:strike/>
                <w:color w:val="FF0000"/>
                <w:sz w:val="16"/>
                <w:szCs w:val="16"/>
              </w:rPr>
              <w:t>- - 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4D38" w:rsidRPr="008049C8" w:rsidRDefault="006B4D38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</w:p>
        </w:tc>
      </w:tr>
    </w:tbl>
    <w:p w:rsidR="009D5CAF" w:rsidRDefault="009D5CAF" w:rsidP="008959CE">
      <w:pPr>
        <w:widowControl w:val="0"/>
        <w:tabs>
          <w:tab w:val="left" w:pos="9781"/>
        </w:tabs>
        <w:suppressAutoHyphens/>
        <w:rPr>
          <w:rFonts w:ascii="Century Gothic" w:eastAsia="Times New Roman" w:hAnsi="Century Gothic" w:cs="Times New Roman"/>
          <w:b/>
          <w:szCs w:val="24"/>
          <w:shd w:val="clear" w:color="auto" w:fill="D9D9D9" w:themeFill="background1" w:themeFillShade="D9"/>
          <w:lang w:eastAsia="zh-CN"/>
        </w:rPr>
      </w:pPr>
    </w:p>
    <w:p w:rsidR="009D5CAF" w:rsidRDefault="009D5CAF" w:rsidP="008959CE">
      <w:pPr>
        <w:widowControl w:val="0"/>
        <w:tabs>
          <w:tab w:val="left" w:pos="9781"/>
        </w:tabs>
        <w:suppressAutoHyphens/>
        <w:rPr>
          <w:rFonts w:ascii="Century Gothic" w:eastAsia="Times New Roman" w:hAnsi="Century Gothic" w:cs="Times New Roman"/>
          <w:b/>
          <w:szCs w:val="24"/>
          <w:shd w:val="clear" w:color="auto" w:fill="D9D9D9" w:themeFill="background1" w:themeFillShade="D9"/>
          <w:lang w:eastAsia="zh-CN"/>
        </w:rPr>
      </w:pPr>
    </w:p>
    <w:p w:rsidR="008959CE" w:rsidRPr="00F24E84" w:rsidRDefault="008959CE" w:rsidP="008959CE">
      <w:pPr>
        <w:widowControl w:val="0"/>
        <w:tabs>
          <w:tab w:val="left" w:pos="9781"/>
        </w:tabs>
        <w:suppressAutoHyphens/>
        <w:rPr>
          <w:rFonts w:ascii="Century Gothic" w:eastAsia="Times New Roman" w:hAnsi="Century Gothic" w:cs="Times New Roman"/>
          <w:b/>
          <w:szCs w:val="24"/>
          <w:lang w:eastAsia="zh-CN"/>
        </w:rPr>
      </w:pPr>
      <w:r w:rsidRPr="00F24E84">
        <w:rPr>
          <w:rFonts w:ascii="Century Gothic" w:eastAsia="Times New Roman" w:hAnsi="Century Gothic" w:cs="Times New Roman"/>
          <w:b/>
          <w:szCs w:val="24"/>
          <w:shd w:val="clear" w:color="auto" w:fill="D9D9D9" w:themeFill="background1" w:themeFillShade="D9"/>
          <w:lang w:eastAsia="zh-CN"/>
        </w:rPr>
        <w:lastRenderedPageBreak/>
        <w:t>Rozdział nr II – g</w:t>
      </w:r>
      <w:r w:rsidRPr="00F24E84">
        <w:rPr>
          <w:rFonts w:ascii="Century Gothic" w:eastAsia="Times New Roman" w:hAnsi="Century Gothic" w:cs="Times New Roman"/>
          <w:b/>
          <w:shd w:val="clear" w:color="auto" w:fill="D9D9D9" w:themeFill="background1" w:themeFillShade="D9"/>
          <w:lang w:eastAsia="zh-CN"/>
        </w:rPr>
        <w:t xml:space="preserve">warancja i obsługa serwisowa (gwarancyjna i pogwarancyjna) </w:t>
      </w:r>
      <w:r w:rsidR="00F24E84" w:rsidRPr="00F24E84">
        <w:rPr>
          <w:rFonts w:ascii="Century Gothic" w:hAnsi="Century Gothic"/>
          <w:b/>
          <w:highlight w:val="lightGray"/>
          <w:shd w:val="clear" w:color="auto" w:fill="D9D9D9" w:themeFill="background1" w:themeFillShade="D9"/>
        </w:rPr>
        <w:t>– dotyczy asortymentu z rozdz. nr I</w:t>
      </w:r>
    </w:p>
    <w:tbl>
      <w:tblPr>
        <w:tblW w:w="1516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395"/>
        <w:gridCol w:w="1417"/>
        <w:gridCol w:w="4253"/>
        <w:gridCol w:w="2552"/>
        <w:gridCol w:w="1984"/>
      </w:tblGrid>
      <w:tr w:rsidR="00FA5660" w:rsidRPr="007A61C1" w:rsidTr="00636F9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660" w:rsidRPr="007A61C1" w:rsidRDefault="00FA5660" w:rsidP="00636F96">
            <w:pPr>
              <w:suppressAutoHyphens/>
              <w:spacing w:before="40" w:after="40"/>
              <w:jc w:val="center"/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660" w:rsidRPr="007A61C1" w:rsidRDefault="00FA5660" w:rsidP="00636F96">
            <w:pPr>
              <w:suppressAutoHyphens/>
              <w:spacing w:before="40" w:after="40"/>
              <w:jc w:val="center"/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  <w:t>Parametr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660" w:rsidRPr="007A61C1" w:rsidRDefault="00FA5660" w:rsidP="00636F96">
            <w:pPr>
              <w:suppressAutoHyphens/>
              <w:spacing w:before="40" w:after="40"/>
              <w:jc w:val="center"/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  <w:t>Parametr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660" w:rsidRPr="007A61C1" w:rsidRDefault="00FA5660" w:rsidP="00636F96">
            <w:pPr>
              <w:suppressAutoHyphens/>
              <w:spacing w:before="40" w:after="40"/>
              <w:jc w:val="center"/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  <w:t>Parametr oferowany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660" w:rsidRPr="007A61C1" w:rsidRDefault="00FA5660" w:rsidP="00636F96">
            <w:pPr>
              <w:suppressAutoHyphens/>
              <w:spacing w:before="40" w:after="40"/>
              <w:jc w:val="center"/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  <w:t>Ocena pkt.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suppressAutoHyphens/>
              <w:spacing w:before="40" w:after="40"/>
              <w:jc w:val="center"/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  <w:t>Nr strony oferty potwierdzającej parametr oferowany</w:t>
            </w:r>
          </w:p>
        </w:tc>
      </w:tr>
      <w:tr w:rsidR="001F7AFE" w:rsidRPr="008959CE" w:rsidTr="00636F9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AFE" w:rsidRPr="007A61C1" w:rsidRDefault="001F7AFE" w:rsidP="002774CC">
            <w:pPr>
              <w:numPr>
                <w:ilvl w:val="0"/>
                <w:numId w:val="5"/>
              </w:numPr>
              <w:spacing w:before="40" w:after="40"/>
              <w:contextualSpacing/>
              <w:rPr>
                <w:rFonts w:ascii="Century Gothic" w:hAnsi="Century Gothic" w:cs="Calibri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AFE" w:rsidRPr="007A61C1" w:rsidRDefault="001F7AFE" w:rsidP="002774CC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ascii="Century Gothic" w:hAnsi="Century Gothic"/>
                <w:color w:val="000000"/>
                <w:sz w:val="20"/>
                <w:szCs w:val="20"/>
                <w:lang w:eastAsia="pl-PL"/>
              </w:rPr>
            </w:pPr>
            <w:r w:rsidRPr="007A61C1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Gwarancja </w:t>
            </w:r>
            <w:r w:rsidRPr="007A61C1">
              <w:rPr>
                <w:rFonts w:ascii="Century Gothic" w:hAnsi="Century Gothic"/>
                <w:b/>
                <w:color w:val="000000"/>
                <w:sz w:val="20"/>
                <w:szCs w:val="20"/>
              </w:rPr>
              <w:t>min. 24 miesiące</w:t>
            </w:r>
            <w:r w:rsidRPr="007A61C1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od dnia instalacji po</w:t>
            </w:r>
            <w:r w:rsidRPr="007A61C1">
              <w:rPr>
                <w:rFonts w:ascii="Century Gothic" w:hAnsi="Century Gothic"/>
                <w:color w:val="000000"/>
                <w:sz w:val="20"/>
                <w:szCs w:val="20"/>
              </w:rPr>
              <w:softHyphen/>
              <w:t>twierdzonej protokołem uruchomienia i prze</w:t>
            </w:r>
            <w:r w:rsidRPr="007A61C1">
              <w:rPr>
                <w:rFonts w:ascii="Century Gothic" w:hAnsi="Century Gothic"/>
                <w:color w:val="000000"/>
                <w:sz w:val="20"/>
                <w:szCs w:val="20"/>
              </w:rPr>
              <w:softHyphen/>
              <w:t>kaza</w:t>
            </w:r>
            <w:r w:rsidRPr="007A61C1">
              <w:rPr>
                <w:rFonts w:ascii="Century Gothic" w:hAnsi="Century Gothic"/>
                <w:color w:val="000000"/>
                <w:sz w:val="20"/>
                <w:szCs w:val="20"/>
              </w:rPr>
              <w:softHyphen/>
              <w:t>nia urządzenia</w:t>
            </w:r>
          </w:p>
          <w:p w:rsidR="001F7AFE" w:rsidRPr="007A61C1" w:rsidRDefault="001F7AFE" w:rsidP="002774CC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ascii="Century Gothic" w:hAnsi="Century Gothic"/>
                <w:b/>
                <w:color w:val="000000"/>
                <w:sz w:val="10"/>
                <w:szCs w:val="20"/>
              </w:rPr>
            </w:pPr>
          </w:p>
          <w:p w:rsidR="001F7AFE" w:rsidRPr="007A61C1" w:rsidRDefault="001F7AFE" w:rsidP="002774CC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7A61C1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UWAGA1</w:t>
            </w:r>
            <w:r w:rsidRPr="007A61C1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- gwarancja na cał</w:t>
            </w:r>
            <w:r w:rsidRPr="007A61C1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ko</w:t>
            </w:r>
            <w:r w:rsidRPr="007A61C1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wity przedmiot zamówienia,</w:t>
            </w:r>
          </w:p>
          <w:p w:rsidR="001F7AFE" w:rsidRPr="007A61C1" w:rsidRDefault="001F7AFE" w:rsidP="002774CC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7A61C1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UWAGA 2</w:t>
            </w:r>
            <w:r w:rsidRPr="007A61C1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– należy podać pełną liczbę mie</w:t>
            </w:r>
            <w:r w:rsidRPr="007A61C1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sięcy. Wartości ułamkowe będą przy ocenie za</w:t>
            </w:r>
            <w:r w:rsidRPr="007A61C1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okrąglane w dół – do pełnych miesięcy,</w:t>
            </w:r>
          </w:p>
          <w:p w:rsidR="001F7AFE" w:rsidRPr="007A61C1" w:rsidRDefault="001F7AFE" w:rsidP="002774CC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7A61C1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UWAGA 3</w:t>
            </w:r>
            <w:r w:rsidRPr="007A61C1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– maksymalny okres gwarancji 8 lat.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AFE" w:rsidRPr="007A61C1" w:rsidRDefault="001F7AFE" w:rsidP="002774CC">
            <w:pPr>
              <w:spacing w:before="40" w:after="4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A61C1">
              <w:rPr>
                <w:rFonts w:ascii="Century Gothic" w:hAnsi="Century Gothic"/>
                <w:sz w:val="20"/>
                <w:szCs w:val="20"/>
              </w:rPr>
              <w:t>TAK, podać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AFE" w:rsidRPr="007A61C1" w:rsidRDefault="001F7AFE" w:rsidP="002774CC">
            <w:pPr>
              <w:spacing w:before="40" w:after="40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AFE" w:rsidRPr="007A61C1" w:rsidRDefault="001F7AFE" w:rsidP="002774CC">
            <w:pPr>
              <w:spacing w:before="40" w:after="40"/>
              <w:rPr>
                <w:rFonts w:ascii="Century Gothic" w:hAnsi="Century Gothic" w:cs="Calibri"/>
                <w:sz w:val="16"/>
                <w:szCs w:val="16"/>
              </w:rPr>
            </w:pPr>
            <w:r w:rsidRPr="007A61C1">
              <w:rPr>
                <w:rFonts w:ascii="Century Gothic" w:hAnsi="Century Gothic" w:cs="Calibri"/>
                <w:sz w:val="16"/>
                <w:szCs w:val="16"/>
              </w:rPr>
              <w:t>Poniżej 36 miesięcy gwarancji – 1 pkt.,</w:t>
            </w:r>
          </w:p>
          <w:p w:rsidR="001F7AFE" w:rsidRPr="007A61C1" w:rsidRDefault="001F7AFE" w:rsidP="002774CC">
            <w:pPr>
              <w:spacing w:before="40" w:after="40"/>
              <w:rPr>
                <w:rFonts w:ascii="Century Gothic" w:hAnsi="Century Gothic" w:cs="Calibri"/>
                <w:sz w:val="16"/>
                <w:szCs w:val="16"/>
              </w:rPr>
            </w:pPr>
            <w:r w:rsidRPr="007A61C1">
              <w:rPr>
                <w:rFonts w:ascii="Century Gothic" w:hAnsi="Century Gothic" w:cs="Calibri"/>
                <w:sz w:val="16"/>
                <w:szCs w:val="16"/>
              </w:rPr>
              <w:t>Od 36 – 47 miesięcy gwarancji – 15 pkt.,</w:t>
            </w:r>
          </w:p>
          <w:p w:rsidR="001F7AFE" w:rsidRPr="007A61C1" w:rsidRDefault="001F7AFE" w:rsidP="002774CC">
            <w:pPr>
              <w:spacing w:before="40" w:after="40"/>
              <w:rPr>
                <w:rFonts w:ascii="Century Gothic" w:hAnsi="Century Gothic" w:cs="Calibri"/>
                <w:sz w:val="16"/>
                <w:szCs w:val="16"/>
              </w:rPr>
            </w:pPr>
            <w:r w:rsidRPr="007A61C1">
              <w:rPr>
                <w:rFonts w:ascii="Century Gothic" w:hAnsi="Century Gothic" w:cs="Calibri"/>
                <w:sz w:val="16"/>
                <w:szCs w:val="16"/>
              </w:rPr>
              <w:t>Od 48 –59 miesięcy gwarancji 25 pkt.</w:t>
            </w:r>
          </w:p>
          <w:p w:rsidR="001F7AFE" w:rsidRPr="007A61C1" w:rsidRDefault="001F7AFE" w:rsidP="002774CC">
            <w:pPr>
              <w:spacing w:before="40" w:after="40"/>
              <w:rPr>
                <w:rFonts w:ascii="Century Gothic" w:hAnsi="Century Gothic" w:cs="Calibri"/>
                <w:sz w:val="16"/>
                <w:szCs w:val="16"/>
              </w:rPr>
            </w:pPr>
            <w:r w:rsidRPr="007A61C1">
              <w:rPr>
                <w:rFonts w:ascii="Century Gothic" w:hAnsi="Century Gothic" w:cs="Calibri"/>
                <w:sz w:val="16"/>
                <w:szCs w:val="16"/>
              </w:rPr>
              <w:t>Od 60 – 72 miesięcy gwarancji - 35 pkt.,</w:t>
            </w:r>
          </w:p>
          <w:p w:rsidR="001F7AFE" w:rsidRPr="007A61C1" w:rsidRDefault="001F7AFE" w:rsidP="002774CC">
            <w:pPr>
              <w:spacing w:before="40" w:after="40"/>
              <w:rPr>
                <w:rFonts w:ascii="Century Gothic" w:hAnsi="Century Gothic" w:cs="Calibri"/>
                <w:sz w:val="16"/>
                <w:szCs w:val="16"/>
              </w:rPr>
            </w:pPr>
            <w:r w:rsidRPr="007A61C1">
              <w:rPr>
                <w:rFonts w:ascii="Century Gothic" w:hAnsi="Century Gothic" w:cs="Calibri"/>
                <w:sz w:val="16"/>
                <w:szCs w:val="16"/>
              </w:rPr>
              <w:t>Powyżej 72 miesięcy gwarancji – 45 pkt.</w:t>
            </w:r>
          </w:p>
          <w:p w:rsidR="001F7AFE" w:rsidRPr="007A61C1" w:rsidRDefault="001F7AFE" w:rsidP="002774CC">
            <w:pPr>
              <w:spacing w:before="40" w:after="40"/>
              <w:rPr>
                <w:rFonts w:ascii="Century Gothic" w:hAnsi="Century Gothic" w:cs="Calibri"/>
                <w:sz w:val="8"/>
                <w:szCs w:val="16"/>
              </w:rPr>
            </w:pPr>
          </w:p>
          <w:p w:rsidR="001F7AFE" w:rsidRPr="007A61C1" w:rsidRDefault="001F7AFE" w:rsidP="002774CC">
            <w:pPr>
              <w:spacing w:before="40" w:after="40"/>
              <w:rPr>
                <w:rFonts w:ascii="Century Gothic" w:hAnsi="Century Gothic" w:cs="Calibri"/>
                <w:sz w:val="16"/>
                <w:szCs w:val="16"/>
              </w:rPr>
            </w:pPr>
            <w:r w:rsidRPr="007A61C1">
              <w:rPr>
                <w:rFonts w:ascii="Century Gothic" w:hAnsi="Century Gothic" w:cs="Calibri"/>
                <w:sz w:val="16"/>
                <w:szCs w:val="16"/>
              </w:rPr>
              <w:t>* max. okres gwarancji: 96 m-cy.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AFE" w:rsidRPr="007A61C1" w:rsidRDefault="001F7AFE" w:rsidP="002774CC">
            <w:pPr>
              <w:spacing w:before="40" w:after="4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7A61C1">
              <w:rPr>
                <w:rFonts w:ascii="Century Gothic" w:hAnsi="Century Gothic" w:cs="Calibri"/>
                <w:sz w:val="16"/>
                <w:szCs w:val="16"/>
              </w:rPr>
              <w:t>Nie dotyczy</w:t>
            </w:r>
          </w:p>
        </w:tc>
      </w:tr>
    </w:tbl>
    <w:p w:rsidR="008959CE" w:rsidRPr="008959CE" w:rsidRDefault="008959CE" w:rsidP="008959CE">
      <w:pPr>
        <w:suppressAutoHyphens/>
        <w:spacing w:after="0" w:line="240" w:lineRule="auto"/>
        <w:ind w:left="-709"/>
        <w:jc w:val="both"/>
        <w:rPr>
          <w:rFonts w:ascii="Century Gothic" w:eastAsia="Times New Roman" w:hAnsi="Century Gothic" w:cs="Times New Roman"/>
          <w:b/>
          <w:highlight w:val="lightGray"/>
          <w:lang w:eastAsia="zh-CN"/>
        </w:rPr>
      </w:pPr>
    </w:p>
    <w:p w:rsidR="008959CE" w:rsidRPr="00476AFA" w:rsidRDefault="008959CE" w:rsidP="008959CE">
      <w:pPr>
        <w:tabs>
          <w:tab w:val="left" w:pos="9781"/>
        </w:tabs>
        <w:suppressAutoHyphens/>
        <w:spacing w:after="0" w:line="240" w:lineRule="auto"/>
        <w:rPr>
          <w:rFonts w:ascii="Century Gothic" w:eastAsia="Times New Roman" w:hAnsi="Century Gothic" w:cs="Times New Roman"/>
          <w:b/>
          <w:szCs w:val="24"/>
          <w:lang w:eastAsia="zh-CN"/>
        </w:rPr>
      </w:pPr>
      <w:r w:rsidRPr="008959CE"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  <w:br w:type="column"/>
      </w:r>
      <w:r w:rsidRPr="00476AFA">
        <w:rPr>
          <w:rFonts w:ascii="Century Gothic" w:eastAsia="Times New Roman" w:hAnsi="Century Gothic" w:cs="Times New Roman"/>
          <w:b/>
          <w:szCs w:val="24"/>
          <w:shd w:val="clear" w:color="auto" w:fill="D9D9D9" w:themeFill="background1" w:themeFillShade="D9"/>
          <w:lang w:eastAsia="zh-CN"/>
        </w:rPr>
        <w:lastRenderedPageBreak/>
        <w:t>Rozdział nr III – d</w:t>
      </w:r>
      <w:r w:rsidRPr="00476AFA">
        <w:rPr>
          <w:rFonts w:ascii="Century Gothic" w:eastAsia="Times New Roman" w:hAnsi="Century Gothic" w:cs="Times New Roman"/>
          <w:b/>
          <w:highlight w:val="lightGray"/>
          <w:shd w:val="clear" w:color="auto" w:fill="D9D9D9" w:themeFill="background1" w:themeFillShade="D9"/>
          <w:lang w:eastAsia="zh-CN"/>
        </w:rPr>
        <w:t>odatkowe informacje</w:t>
      </w:r>
      <w:r w:rsidR="00476AFA" w:rsidRPr="00476AFA">
        <w:rPr>
          <w:rFonts w:ascii="Century Gothic" w:eastAsia="Times New Roman" w:hAnsi="Century Gothic" w:cs="Times New Roman"/>
          <w:b/>
          <w:highlight w:val="lightGray"/>
          <w:shd w:val="clear" w:color="auto" w:fill="D9D9D9" w:themeFill="background1" w:themeFillShade="D9"/>
          <w:lang w:eastAsia="zh-CN"/>
        </w:rPr>
        <w:t xml:space="preserve"> </w:t>
      </w:r>
      <w:r w:rsidR="00476AFA" w:rsidRPr="00476AFA">
        <w:rPr>
          <w:rFonts w:ascii="Century Gothic" w:hAnsi="Century Gothic"/>
          <w:b/>
          <w:highlight w:val="lightGray"/>
          <w:shd w:val="clear" w:color="auto" w:fill="D9D9D9" w:themeFill="background1" w:themeFillShade="D9"/>
        </w:rPr>
        <w:t>– dotyczy asortymentu z rozdz. nr I</w:t>
      </w:r>
      <w:r w:rsidRPr="00476AFA">
        <w:rPr>
          <w:rFonts w:ascii="Century Gothic" w:eastAsia="Times New Roman" w:hAnsi="Century Gothic" w:cs="Times New Roman"/>
          <w:b/>
          <w:highlight w:val="lightGray"/>
          <w:lang w:eastAsia="zh-CN"/>
        </w:rPr>
        <w:t xml:space="preserve"> </w:t>
      </w:r>
    </w:p>
    <w:p w:rsidR="008959CE" w:rsidRPr="008959CE" w:rsidRDefault="008959CE" w:rsidP="008959CE">
      <w:pPr>
        <w:suppressAutoHyphens/>
        <w:spacing w:after="0" w:line="240" w:lineRule="auto"/>
        <w:ind w:left="-142"/>
        <w:jc w:val="both"/>
        <w:rPr>
          <w:rFonts w:ascii="Century Gothic" w:eastAsia="Times New Roman" w:hAnsi="Century Gothic" w:cs="Times New Roman"/>
          <w:sz w:val="20"/>
          <w:szCs w:val="20"/>
          <w:lang w:eastAsia="zh-CN"/>
        </w:rPr>
      </w:pPr>
    </w:p>
    <w:tbl>
      <w:tblPr>
        <w:tblW w:w="1516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395"/>
        <w:gridCol w:w="1417"/>
        <w:gridCol w:w="4253"/>
        <w:gridCol w:w="2551"/>
        <w:gridCol w:w="1985"/>
      </w:tblGrid>
      <w:tr w:rsidR="00FA5660" w:rsidRPr="007A61C1" w:rsidTr="00636F9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660" w:rsidRPr="007A61C1" w:rsidRDefault="00FA5660" w:rsidP="00636F96">
            <w:pPr>
              <w:suppressAutoHyphens/>
              <w:spacing w:before="40" w:after="40"/>
              <w:jc w:val="center"/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660" w:rsidRPr="007A61C1" w:rsidRDefault="00FA5660" w:rsidP="00636F96">
            <w:pPr>
              <w:suppressAutoHyphens/>
              <w:spacing w:before="40" w:after="40"/>
              <w:jc w:val="center"/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  <w:t>Parametr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660" w:rsidRPr="007A61C1" w:rsidRDefault="00FA5660" w:rsidP="00636F96">
            <w:pPr>
              <w:suppressAutoHyphens/>
              <w:spacing w:before="40" w:after="40"/>
              <w:jc w:val="center"/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  <w:t>Parametr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660" w:rsidRPr="007A61C1" w:rsidRDefault="00FA5660" w:rsidP="00636F96">
            <w:pPr>
              <w:suppressAutoHyphens/>
              <w:spacing w:before="40" w:after="40"/>
              <w:jc w:val="center"/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  <w:t>Parametr oferowany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660" w:rsidRPr="007A61C1" w:rsidRDefault="00FA5660" w:rsidP="00636F96">
            <w:pPr>
              <w:suppressAutoHyphens/>
              <w:spacing w:before="40" w:after="40"/>
              <w:jc w:val="center"/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  <w:t>Ocena pkt.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suppressAutoHyphens/>
              <w:spacing w:before="40" w:after="40"/>
              <w:jc w:val="center"/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  <w:t>Nr strony oferty potwierdzającej parametr oferowany</w:t>
            </w:r>
          </w:p>
        </w:tc>
      </w:tr>
      <w:tr w:rsidR="00FA5660" w:rsidRPr="007A61C1" w:rsidTr="00636F9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widowControl w:val="0"/>
              <w:numPr>
                <w:ilvl w:val="0"/>
                <w:numId w:val="5"/>
              </w:numPr>
              <w:suppressAutoHyphens/>
              <w:spacing w:before="40" w:after="40" w:line="240" w:lineRule="auto"/>
              <w:contextualSpacing/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autoSpaceDE w:val="0"/>
              <w:autoSpaceDN w:val="0"/>
              <w:adjustRightInd w:val="0"/>
              <w:spacing w:before="60" w:after="60"/>
              <w:ind w:left="57" w:right="113"/>
              <w:jc w:val="both"/>
              <w:rPr>
                <w:rFonts w:ascii="Century Gothic" w:hAnsi="Century Gothic"/>
                <w:color w:val="000000"/>
                <w:sz w:val="20"/>
                <w:lang w:eastAsia="pl-PL"/>
              </w:rPr>
            </w:pPr>
            <w:r w:rsidRPr="007A61C1">
              <w:rPr>
                <w:rFonts w:ascii="Century Gothic" w:hAnsi="Century Gothic"/>
                <w:color w:val="000000"/>
                <w:sz w:val="20"/>
                <w:lang w:eastAsia="pl-PL"/>
              </w:rPr>
              <w:t>Asortyment posiadający atest higieniczny</w:t>
            </w:r>
            <w:r w:rsidR="008756CD">
              <w:rPr>
                <w:rFonts w:ascii="Century Gothic" w:hAnsi="Century Gothic"/>
                <w:color w:val="000000"/>
                <w:sz w:val="20"/>
                <w:lang w:eastAsia="pl-PL"/>
              </w:rPr>
              <w:t xml:space="preserve"> PZH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spacing w:before="60" w:after="60"/>
              <w:jc w:val="center"/>
              <w:rPr>
                <w:rFonts w:ascii="Century Gothic" w:hAnsi="Century Gothic"/>
                <w:sz w:val="20"/>
              </w:rPr>
            </w:pPr>
            <w:r w:rsidRPr="007A61C1">
              <w:rPr>
                <w:rFonts w:ascii="Century Gothic" w:hAnsi="Century Gothic"/>
                <w:sz w:val="20"/>
              </w:rPr>
              <w:t>TAK, załączyć do oferty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spacing w:before="40" w:after="40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spacing w:before="40" w:after="40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  <w:r w:rsidRPr="007A61C1">
              <w:rPr>
                <w:rFonts w:ascii="Century Gothic" w:hAnsi="Century Gothic" w:cs="Calibri"/>
                <w:sz w:val="16"/>
                <w:szCs w:val="16"/>
              </w:rPr>
              <w:t>- - 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spacing w:before="40" w:after="4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7A61C1">
              <w:rPr>
                <w:rFonts w:ascii="Century Gothic" w:hAnsi="Century Gothic" w:cs="Calibri"/>
                <w:sz w:val="16"/>
                <w:szCs w:val="16"/>
              </w:rPr>
              <w:t>Nie dotyczy</w:t>
            </w:r>
          </w:p>
        </w:tc>
      </w:tr>
      <w:tr w:rsidR="00FA5660" w:rsidRPr="007A61C1" w:rsidTr="00636F9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widowControl w:val="0"/>
              <w:numPr>
                <w:ilvl w:val="0"/>
                <w:numId w:val="5"/>
              </w:numPr>
              <w:suppressAutoHyphens/>
              <w:spacing w:before="40" w:after="40" w:line="240" w:lineRule="auto"/>
              <w:contextualSpacing/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autoSpaceDE w:val="0"/>
              <w:autoSpaceDN w:val="0"/>
              <w:adjustRightInd w:val="0"/>
              <w:spacing w:before="60" w:after="60"/>
              <w:ind w:left="57" w:right="113"/>
              <w:jc w:val="both"/>
              <w:rPr>
                <w:rFonts w:ascii="Century Gothic" w:hAnsi="Century Gothic"/>
                <w:color w:val="000000"/>
                <w:sz w:val="20"/>
                <w:lang w:eastAsia="pl-PL"/>
              </w:rPr>
            </w:pPr>
            <w:r w:rsidRPr="007A61C1">
              <w:rPr>
                <w:rFonts w:ascii="Century Gothic" w:hAnsi="Century Gothic"/>
                <w:color w:val="000000"/>
                <w:sz w:val="20"/>
                <w:lang w:eastAsia="pl-PL"/>
              </w:rPr>
              <w:t>Instrukcja konserwacji, mycia, dezynfekcji i sterylizacji dla poszczególnych elementów asortymentu.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spacing w:before="60" w:after="60"/>
              <w:jc w:val="center"/>
              <w:rPr>
                <w:rFonts w:ascii="Century Gothic" w:hAnsi="Century Gothic"/>
                <w:sz w:val="20"/>
              </w:rPr>
            </w:pPr>
            <w:r w:rsidRPr="007A61C1">
              <w:rPr>
                <w:rFonts w:ascii="Century Gothic" w:hAnsi="Century Gothic"/>
                <w:sz w:val="20"/>
              </w:rPr>
              <w:t>TAK, podać i załączyć przy dostawie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spacing w:before="40" w:after="40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660" w:rsidRPr="007A61C1" w:rsidRDefault="00FA5660" w:rsidP="00636F96">
            <w:pPr>
              <w:spacing w:before="40" w:after="40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  <w:r w:rsidRPr="007A61C1">
              <w:rPr>
                <w:rFonts w:ascii="Century Gothic" w:hAnsi="Century Gothic" w:cs="Calibri"/>
                <w:sz w:val="16"/>
                <w:szCs w:val="16"/>
              </w:rPr>
              <w:t>- - 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spacing w:before="40" w:after="4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7A61C1">
              <w:rPr>
                <w:rFonts w:ascii="Century Gothic" w:hAnsi="Century Gothic" w:cs="Calibri"/>
                <w:sz w:val="16"/>
                <w:szCs w:val="16"/>
              </w:rPr>
              <w:t>Nie dotyczy</w:t>
            </w:r>
          </w:p>
        </w:tc>
      </w:tr>
      <w:tr w:rsidR="00FA5660" w:rsidRPr="007A61C1" w:rsidTr="00636F9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widowControl w:val="0"/>
              <w:numPr>
                <w:ilvl w:val="0"/>
                <w:numId w:val="5"/>
              </w:numPr>
              <w:suppressAutoHyphens/>
              <w:spacing w:before="40" w:after="40" w:line="240" w:lineRule="auto"/>
              <w:contextualSpacing/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widowControl w:val="0"/>
              <w:autoSpaceDE w:val="0"/>
              <w:autoSpaceDN w:val="0"/>
              <w:adjustRightInd w:val="0"/>
              <w:spacing w:before="60" w:after="60"/>
              <w:ind w:left="57" w:right="113"/>
              <w:jc w:val="both"/>
              <w:rPr>
                <w:rFonts w:ascii="Century Gothic" w:eastAsia="Times New Roman" w:hAnsi="Century Gothic" w:cs="Times New Roman"/>
                <w:color w:val="000000"/>
                <w:sz w:val="20"/>
                <w:lang w:eastAsia="pl-PL"/>
              </w:rPr>
            </w:pPr>
            <w:r w:rsidRPr="007A61C1">
              <w:rPr>
                <w:rFonts w:ascii="Century Gothic" w:eastAsia="Times New Roman" w:hAnsi="Century Gothic" w:cs="Times New Roman"/>
                <w:color w:val="000000"/>
                <w:sz w:val="20"/>
                <w:lang w:eastAsia="pl-PL"/>
              </w:rPr>
              <w:t>Możliwość mycia i dezynfekcji poszczególnych elementów asortymentu w oparciu o przedsta</w:t>
            </w:r>
            <w:r w:rsidRPr="007A61C1">
              <w:rPr>
                <w:rFonts w:ascii="Century Gothic" w:eastAsia="Times New Roman" w:hAnsi="Century Gothic" w:cs="Times New Roman"/>
                <w:color w:val="000000"/>
                <w:sz w:val="20"/>
                <w:lang w:eastAsia="pl-PL"/>
              </w:rPr>
              <w:softHyphen/>
              <w:t>wione przez wykonawcę zalecane preparaty myjące i dezynfekujące.</w:t>
            </w:r>
          </w:p>
          <w:p w:rsidR="00FA5660" w:rsidRPr="007A61C1" w:rsidRDefault="00FA5660" w:rsidP="00636F96">
            <w:pPr>
              <w:autoSpaceDE w:val="0"/>
              <w:autoSpaceDN w:val="0"/>
              <w:adjustRightInd w:val="0"/>
              <w:spacing w:before="60" w:after="60"/>
              <w:ind w:left="57" w:right="113"/>
              <w:jc w:val="both"/>
              <w:rPr>
                <w:rFonts w:ascii="Century Gothic" w:eastAsia="Times New Roman" w:hAnsi="Century Gothic" w:cs="Times New Roman"/>
                <w:color w:val="000000"/>
                <w:sz w:val="16"/>
                <w:lang w:eastAsia="pl-PL"/>
              </w:rPr>
            </w:pPr>
            <w:r w:rsidRPr="007A61C1">
              <w:rPr>
                <w:rFonts w:ascii="Century Gothic" w:eastAsia="Times New Roman" w:hAnsi="Century Gothic" w:cs="Times New Roman"/>
                <w:b/>
                <w:color w:val="000000"/>
                <w:sz w:val="16"/>
                <w:lang w:eastAsia="pl-PL"/>
              </w:rPr>
              <w:t>UWAGA</w:t>
            </w:r>
            <w:r w:rsidRPr="007A61C1">
              <w:rPr>
                <w:rFonts w:ascii="Century Gothic" w:eastAsia="Times New Roman" w:hAnsi="Century Gothic" w:cs="Times New Roman"/>
                <w:color w:val="000000"/>
                <w:sz w:val="16"/>
                <w:lang w:eastAsia="pl-PL"/>
              </w:rPr>
              <w:t xml:space="preserve"> – zalecane środki powinny zawierać nazwy związków chemicznych, a nie tylko na</w:t>
            </w:r>
            <w:r w:rsidRPr="007A61C1">
              <w:rPr>
                <w:rFonts w:ascii="Century Gothic" w:eastAsia="Times New Roman" w:hAnsi="Century Gothic" w:cs="Times New Roman"/>
                <w:color w:val="000000"/>
                <w:sz w:val="16"/>
                <w:lang w:eastAsia="pl-PL"/>
              </w:rPr>
              <w:softHyphen/>
              <w:t>zwy handlowe preparatów.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suppressAutoHyphens/>
              <w:spacing w:before="60" w:after="60"/>
              <w:jc w:val="center"/>
              <w:rPr>
                <w:rFonts w:ascii="Century Gothic" w:eastAsia="Times New Roman" w:hAnsi="Century Gothic" w:cs="Times New Roman"/>
                <w:sz w:val="20"/>
                <w:szCs w:val="24"/>
                <w:lang w:eastAsia="zh-CN"/>
              </w:rPr>
            </w:pPr>
            <w:r w:rsidRPr="007A61C1">
              <w:rPr>
                <w:rFonts w:ascii="Century Gothic" w:eastAsia="Times New Roman" w:hAnsi="Century Gothic" w:cs="Times New Roman"/>
                <w:sz w:val="20"/>
                <w:szCs w:val="24"/>
                <w:lang w:eastAsia="zh-CN"/>
              </w:rPr>
              <w:t>TAK, podać i załączyć przy dostawie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suppressAutoHyphens/>
              <w:spacing w:before="40" w:after="40"/>
              <w:jc w:val="both"/>
              <w:rPr>
                <w:rFonts w:ascii="Century Gothic" w:eastAsia="Times New Roman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660" w:rsidRPr="007A61C1" w:rsidRDefault="00FA5660" w:rsidP="00636F96">
            <w:pPr>
              <w:suppressAutoHyphens/>
              <w:spacing w:before="40" w:after="40"/>
              <w:jc w:val="both"/>
              <w:rPr>
                <w:rFonts w:ascii="Century Gothic" w:eastAsia="Times New Roman" w:hAnsi="Century Gothic" w:cs="Calibri"/>
                <w:sz w:val="20"/>
                <w:szCs w:val="20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sz w:val="20"/>
                <w:szCs w:val="20"/>
                <w:lang w:eastAsia="zh-CN"/>
              </w:rPr>
              <w:t>- - 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suppressAutoHyphens/>
              <w:spacing w:before="40" w:after="40"/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FA5660" w:rsidRPr="008959CE" w:rsidTr="00636F9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widowControl w:val="0"/>
              <w:numPr>
                <w:ilvl w:val="0"/>
                <w:numId w:val="5"/>
              </w:numPr>
              <w:suppressAutoHyphens/>
              <w:spacing w:before="40" w:after="40" w:line="240" w:lineRule="auto"/>
              <w:contextualSpacing/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autoSpaceDE w:val="0"/>
              <w:autoSpaceDN w:val="0"/>
              <w:adjustRightInd w:val="0"/>
              <w:spacing w:before="60" w:after="60"/>
              <w:ind w:left="57" w:right="113"/>
              <w:jc w:val="both"/>
              <w:rPr>
                <w:rFonts w:ascii="Century Gothic" w:eastAsia="Times New Roman" w:hAnsi="Century Gothic" w:cs="Times New Roman"/>
                <w:color w:val="000000"/>
                <w:sz w:val="20"/>
                <w:lang w:eastAsia="pl-PL"/>
              </w:rPr>
            </w:pPr>
            <w:r w:rsidRPr="007A61C1">
              <w:rPr>
                <w:rFonts w:ascii="Century Gothic" w:eastAsia="Times New Roman" w:hAnsi="Century Gothic" w:cs="Times New Roman"/>
                <w:color w:val="000000"/>
                <w:sz w:val="20"/>
                <w:lang w:eastAsia="pl-PL"/>
              </w:rPr>
              <w:t>Potwierdzenie parametrów technicznych od</w:t>
            </w:r>
            <w:r w:rsidRPr="007A61C1">
              <w:rPr>
                <w:rFonts w:ascii="Century Gothic" w:eastAsia="Times New Roman" w:hAnsi="Century Gothic" w:cs="Times New Roman"/>
                <w:color w:val="000000"/>
                <w:sz w:val="20"/>
                <w:lang w:eastAsia="pl-PL"/>
              </w:rPr>
              <w:softHyphen/>
              <w:t>powiednimi skanami instrukcji obsługi lub ska</w:t>
            </w:r>
            <w:r w:rsidRPr="007A61C1">
              <w:rPr>
                <w:rFonts w:ascii="Century Gothic" w:eastAsia="Times New Roman" w:hAnsi="Century Gothic" w:cs="Times New Roman"/>
                <w:color w:val="000000"/>
                <w:sz w:val="20"/>
                <w:lang w:eastAsia="pl-PL"/>
              </w:rPr>
              <w:softHyphen/>
              <w:t>nami broszur w języku polskim</w:t>
            </w:r>
          </w:p>
          <w:p w:rsidR="00FA5660" w:rsidRPr="007A61C1" w:rsidRDefault="00FA5660" w:rsidP="00636F96">
            <w:pPr>
              <w:autoSpaceDE w:val="0"/>
              <w:autoSpaceDN w:val="0"/>
              <w:adjustRightInd w:val="0"/>
              <w:spacing w:before="60" w:after="60"/>
              <w:ind w:left="57" w:right="113"/>
              <w:jc w:val="both"/>
              <w:rPr>
                <w:rFonts w:ascii="Century Gothic" w:eastAsia="Times New Roman" w:hAnsi="Century Gothic" w:cs="Times New Roman"/>
                <w:color w:val="000000"/>
                <w:sz w:val="16"/>
                <w:lang w:eastAsia="pl-PL"/>
              </w:rPr>
            </w:pPr>
            <w:r w:rsidRPr="007A61C1">
              <w:rPr>
                <w:rFonts w:ascii="Century Gothic" w:eastAsia="Times New Roman" w:hAnsi="Century Gothic" w:cs="Times New Roman"/>
                <w:b/>
                <w:color w:val="000000"/>
                <w:sz w:val="16"/>
                <w:lang w:eastAsia="pl-PL"/>
              </w:rPr>
              <w:t xml:space="preserve">UWAGA – </w:t>
            </w:r>
            <w:r w:rsidRPr="007A61C1">
              <w:rPr>
                <w:rFonts w:ascii="Century Gothic" w:eastAsia="Times New Roman" w:hAnsi="Century Gothic" w:cs="Times New Roman"/>
                <w:color w:val="000000"/>
                <w:sz w:val="16"/>
                <w:lang w:eastAsia="pl-PL"/>
              </w:rPr>
              <w:t>Zamawiający wymaga aby na po</w:t>
            </w:r>
            <w:r w:rsidRPr="007A61C1">
              <w:rPr>
                <w:rFonts w:ascii="Century Gothic" w:eastAsia="Times New Roman" w:hAnsi="Century Gothic" w:cs="Times New Roman"/>
                <w:color w:val="000000"/>
                <w:sz w:val="16"/>
                <w:lang w:eastAsia="pl-PL"/>
              </w:rPr>
              <w:softHyphen/>
              <w:t xml:space="preserve">twierdzeniach parametrów technicznych znajdowały się odnośniki do konkretnego parametru z załącznika nr 1a w następującej postaci: </w:t>
            </w:r>
            <w:r w:rsidRPr="007A61C1">
              <w:rPr>
                <w:rFonts w:ascii="Century Gothic" w:eastAsia="Times New Roman" w:hAnsi="Century Gothic" w:cs="Times New Roman"/>
                <w:b/>
                <w:color w:val="FF0000"/>
                <w:sz w:val="16"/>
                <w:lang w:eastAsia="pl-PL"/>
              </w:rPr>
              <w:t>l.p. nr parametru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suppressAutoHyphens/>
              <w:spacing w:before="60" w:after="60"/>
              <w:jc w:val="center"/>
              <w:rPr>
                <w:rFonts w:ascii="Century Gothic" w:eastAsia="Times New Roman" w:hAnsi="Century Gothic" w:cs="Times New Roman"/>
                <w:sz w:val="20"/>
                <w:szCs w:val="24"/>
                <w:lang w:eastAsia="zh-CN"/>
              </w:rPr>
            </w:pPr>
            <w:r w:rsidRPr="007A61C1">
              <w:rPr>
                <w:rFonts w:ascii="Century Gothic" w:eastAsia="Times New Roman" w:hAnsi="Century Gothic" w:cs="Times New Roman"/>
                <w:sz w:val="20"/>
                <w:szCs w:val="24"/>
                <w:lang w:eastAsia="zh-CN"/>
              </w:rPr>
              <w:t>załączyć do oferty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suppressAutoHyphens/>
              <w:spacing w:before="40" w:after="40"/>
              <w:jc w:val="both"/>
              <w:rPr>
                <w:rFonts w:ascii="Century Gothic" w:eastAsia="Times New Roman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660" w:rsidRPr="008959CE" w:rsidRDefault="00FA5660" w:rsidP="00636F96">
            <w:pPr>
              <w:suppressAutoHyphens/>
              <w:spacing w:before="40" w:after="40"/>
              <w:jc w:val="both"/>
              <w:rPr>
                <w:rFonts w:ascii="Century Gothic" w:eastAsia="Times New Roman" w:hAnsi="Century Gothic" w:cs="Calibri"/>
                <w:sz w:val="16"/>
                <w:szCs w:val="16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sz w:val="16"/>
                <w:szCs w:val="16"/>
                <w:lang w:eastAsia="zh-CN"/>
              </w:rPr>
              <w:t>- - 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8959CE" w:rsidRDefault="00FA5660" w:rsidP="00636F96">
            <w:pPr>
              <w:suppressAutoHyphens/>
              <w:spacing w:before="40" w:after="40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zh-CN"/>
              </w:rPr>
            </w:pPr>
          </w:p>
        </w:tc>
      </w:tr>
    </w:tbl>
    <w:p w:rsidR="008959CE" w:rsidRPr="008959CE" w:rsidRDefault="008959CE" w:rsidP="008959CE">
      <w:pPr>
        <w:suppressAutoHyphens/>
        <w:spacing w:before="40" w:after="40" w:line="240" w:lineRule="auto"/>
        <w:rPr>
          <w:rFonts w:ascii="Century Gothic" w:eastAsia="Times New Roman" w:hAnsi="Century Gothic" w:cs="Times New Roman"/>
          <w:b/>
          <w:sz w:val="4"/>
          <w:szCs w:val="20"/>
          <w:lang w:eastAsia="zh-CN"/>
        </w:rPr>
      </w:pPr>
    </w:p>
    <w:p w:rsidR="008959CE" w:rsidRPr="008959CE" w:rsidRDefault="008959CE" w:rsidP="008959CE">
      <w:pPr>
        <w:suppressAutoHyphens/>
        <w:spacing w:before="40" w:after="40" w:line="240" w:lineRule="auto"/>
        <w:rPr>
          <w:rFonts w:ascii="Century Gothic" w:eastAsia="Times New Roman" w:hAnsi="Century Gothic" w:cs="Times New Roman"/>
          <w:b/>
          <w:sz w:val="18"/>
          <w:szCs w:val="20"/>
          <w:lang w:eastAsia="zh-CN"/>
        </w:rPr>
      </w:pPr>
      <w:r w:rsidRPr="008959CE">
        <w:rPr>
          <w:rFonts w:ascii="Century Gothic" w:eastAsia="Times New Roman" w:hAnsi="Century Gothic" w:cs="Times New Roman"/>
          <w:b/>
          <w:sz w:val="18"/>
          <w:szCs w:val="20"/>
          <w:lang w:eastAsia="zh-CN"/>
        </w:rPr>
        <w:t>Oświadczenie Wykonawcy:</w:t>
      </w:r>
    </w:p>
    <w:p w:rsidR="008959CE" w:rsidRPr="008959CE" w:rsidRDefault="008959CE" w:rsidP="008959CE">
      <w:pPr>
        <w:widowControl w:val="0"/>
        <w:numPr>
          <w:ilvl w:val="0"/>
          <w:numId w:val="4"/>
        </w:numPr>
        <w:suppressAutoHyphens/>
        <w:spacing w:before="40" w:after="40" w:line="240" w:lineRule="auto"/>
        <w:ind w:left="284" w:hanging="284"/>
        <w:contextualSpacing/>
        <w:jc w:val="both"/>
        <w:rPr>
          <w:rFonts w:ascii="Century Gothic" w:eastAsia="Times New Roman" w:hAnsi="Century Gothic" w:cs="Times New Roman"/>
          <w:sz w:val="18"/>
          <w:szCs w:val="20"/>
          <w:lang w:eastAsia="zh-CN"/>
        </w:rPr>
      </w:pPr>
      <w:r w:rsidRPr="008959CE">
        <w:rPr>
          <w:rFonts w:ascii="Century Gothic" w:eastAsia="Times New Roman" w:hAnsi="Century Gothic" w:cs="Times New Roman"/>
          <w:sz w:val="18"/>
          <w:szCs w:val="20"/>
          <w:lang w:eastAsia="zh-CN"/>
        </w:rPr>
        <w:t>Oświadczamy, że przedstawione powyżej dane są prawdziwe oraz zobowiązujemy się w przypadku wyboru naszej oferty jako najkorzystniejszej do zawarcia umowy i dostarczenia przedmiotu zamówienia spełniającego wyspecyfikowane parametry.</w:t>
      </w:r>
    </w:p>
    <w:p w:rsidR="008959CE" w:rsidRPr="008959CE" w:rsidRDefault="008959CE" w:rsidP="008959CE">
      <w:pPr>
        <w:widowControl w:val="0"/>
        <w:numPr>
          <w:ilvl w:val="0"/>
          <w:numId w:val="4"/>
        </w:numPr>
        <w:suppressAutoHyphens/>
        <w:spacing w:before="40" w:after="40" w:line="240" w:lineRule="auto"/>
        <w:ind w:left="284" w:hanging="284"/>
        <w:contextualSpacing/>
        <w:jc w:val="both"/>
        <w:rPr>
          <w:rFonts w:ascii="Century Gothic" w:eastAsia="Times New Roman" w:hAnsi="Century Gothic" w:cs="Times New Roman"/>
          <w:sz w:val="18"/>
          <w:szCs w:val="20"/>
          <w:lang w:eastAsia="zh-CN"/>
        </w:rPr>
      </w:pPr>
      <w:r w:rsidRPr="008959CE">
        <w:rPr>
          <w:rFonts w:ascii="Century Gothic" w:eastAsia="Times New Roman" w:hAnsi="Century Gothic" w:cs="Times New Roman"/>
          <w:sz w:val="18"/>
          <w:szCs w:val="20"/>
          <w:lang w:eastAsia="zh-CN"/>
        </w:rPr>
        <w:t xml:space="preserve">Oświadczamy, że oferowany i powyżej wyspecyfikowany sprzęt jest kompletny i będzie po zainstalowaniu gotowy do pracy bez żadnych dodatkowych </w:t>
      </w:r>
      <w:r w:rsidRPr="008959CE">
        <w:rPr>
          <w:rFonts w:ascii="Century Gothic" w:eastAsia="Times New Roman" w:hAnsi="Century Gothic" w:cs="Times New Roman"/>
          <w:sz w:val="18"/>
          <w:szCs w:val="20"/>
          <w:lang w:eastAsia="zh-CN"/>
        </w:rPr>
        <w:lastRenderedPageBreak/>
        <w:t>zakupów i inwestycji.</w:t>
      </w:r>
    </w:p>
    <w:p w:rsidR="008959CE" w:rsidRPr="008959CE" w:rsidRDefault="008959CE" w:rsidP="008959CE">
      <w:pPr>
        <w:widowControl w:val="0"/>
        <w:numPr>
          <w:ilvl w:val="0"/>
          <w:numId w:val="4"/>
        </w:numPr>
        <w:suppressAutoHyphens/>
        <w:spacing w:before="40" w:after="40" w:line="240" w:lineRule="auto"/>
        <w:ind w:left="284" w:hanging="284"/>
        <w:contextualSpacing/>
        <w:jc w:val="both"/>
        <w:rPr>
          <w:rFonts w:ascii="Century Gothic" w:eastAsia="Times New Roman" w:hAnsi="Century Gothic" w:cs="Times New Roman"/>
          <w:sz w:val="18"/>
          <w:szCs w:val="20"/>
          <w:lang w:eastAsia="zh-CN"/>
        </w:rPr>
      </w:pPr>
      <w:r w:rsidRPr="008959CE">
        <w:rPr>
          <w:rFonts w:ascii="Century Gothic" w:eastAsia="Times New Roman" w:hAnsi="Century Gothic" w:cs="Times New Roman"/>
          <w:sz w:val="18"/>
          <w:szCs w:val="20"/>
          <w:lang w:eastAsia="zh-CN"/>
        </w:rPr>
        <w:t>Oświadczamy, iż zapoznaliśmy się również z specyfikacją istotnych warunków zamówienia wraz z treścią załączników zawierających, dla wykonawców, dodatkowe wymogi wynikające z treści tych dokumentów.</w:t>
      </w:r>
    </w:p>
    <w:tbl>
      <w:tblPr>
        <w:tblStyle w:val="Tabela-Siatka"/>
        <w:tblW w:w="1397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0"/>
        <w:gridCol w:w="7030"/>
      </w:tblGrid>
      <w:tr w:rsidR="008959CE" w:rsidRPr="008959CE" w:rsidTr="0000725C">
        <w:trPr>
          <w:trHeight w:val="1005"/>
        </w:trPr>
        <w:tc>
          <w:tcPr>
            <w:tcW w:w="6940" w:type="dxa"/>
          </w:tcPr>
          <w:p w:rsidR="008959CE" w:rsidRPr="008959CE" w:rsidRDefault="008959CE" w:rsidP="008959CE">
            <w:pPr>
              <w:suppressAutoHyphens/>
              <w:spacing w:before="40" w:after="40"/>
              <w:contextualSpacing/>
              <w:jc w:val="both"/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</w:pPr>
          </w:p>
          <w:p w:rsidR="008959CE" w:rsidRPr="008959CE" w:rsidRDefault="008959CE" w:rsidP="008959CE">
            <w:pPr>
              <w:suppressAutoHyphens/>
              <w:spacing w:before="40" w:after="40"/>
              <w:contextualSpacing/>
              <w:jc w:val="both"/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</w:pPr>
          </w:p>
          <w:p w:rsidR="008959CE" w:rsidRPr="008959CE" w:rsidRDefault="008959CE" w:rsidP="008959CE">
            <w:pPr>
              <w:suppressAutoHyphens/>
              <w:spacing w:before="40" w:after="40"/>
              <w:contextualSpacing/>
              <w:jc w:val="both"/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</w:pPr>
            <w:r w:rsidRPr="008959CE"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  <w:t>………………….…….………, dnia: ………..…….……. r.</w:t>
            </w:r>
          </w:p>
          <w:p w:rsidR="008959CE" w:rsidRPr="008959CE" w:rsidRDefault="008959CE" w:rsidP="008959CE">
            <w:pPr>
              <w:suppressAutoHyphens/>
              <w:spacing w:before="40" w:after="40"/>
              <w:ind w:left="567"/>
              <w:contextualSpacing/>
              <w:jc w:val="both"/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</w:pPr>
            <w:r w:rsidRPr="008959CE"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  <w:t>(miejscowość)</w:t>
            </w:r>
          </w:p>
        </w:tc>
        <w:tc>
          <w:tcPr>
            <w:tcW w:w="7030" w:type="dxa"/>
          </w:tcPr>
          <w:p w:rsidR="008959CE" w:rsidRPr="008959CE" w:rsidRDefault="008959CE" w:rsidP="008959CE">
            <w:pPr>
              <w:suppressAutoHyphens/>
              <w:spacing w:before="40" w:after="40"/>
              <w:contextualSpacing/>
              <w:jc w:val="center"/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sz w:val="16"/>
                <w:szCs w:val="20"/>
                <w:lang w:eastAsia="zh-CN"/>
              </w:rPr>
              <w:t>Potwierdzam oferowane jw. parametry</w:t>
            </w:r>
            <w:r w:rsidRPr="008959CE"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  <w:t>:</w:t>
            </w:r>
          </w:p>
          <w:p w:rsidR="008959CE" w:rsidRPr="008959CE" w:rsidRDefault="008959CE" w:rsidP="008959CE">
            <w:pPr>
              <w:suppressAutoHyphens/>
              <w:spacing w:before="40" w:after="40"/>
              <w:contextualSpacing/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</w:pPr>
          </w:p>
          <w:p w:rsidR="008959CE" w:rsidRPr="008959CE" w:rsidRDefault="008959CE" w:rsidP="008959CE">
            <w:pPr>
              <w:suppressAutoHyphens/>
              <w:spacing w:before="40" w:after="40"/>
              <w:contextualSpacing/>
              <w:jc w:val="center"/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</w:pPr>
            <w:r w:rsidRPr="008959CE"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  <w:t>…………………………………………………………………………</w:t>
            </w:r>
          </w:p>
          <w:p w:rsidR="008959CE" w:rsidRPr="008959CE" w:rsidRDefault="008959CE" w:rsidP="008959CE">
            <w:pPr>
              <w:suppressAutoHyphens/>
              <w:spacing w:before="40" w:after="40"/>
              <w:ind w:left="720"/>
              <w:contextualSpacing/>
              <w:jc w:val="center"/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</w:pPr>
            <w:r w:rsidRPr="008959CE"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  <w:t>Uprawniony przedstawiciel wykonawcy–</w:t>
            </w:r>
          </w:p>
          <w:p w:rsidR="008959CE" w:rsidRPr="008959CE" w:rsidRDefault="008959CE" w:rsidP="008959CE">
            <w:pPr>
              <w:suppressAutoHyphens/>
              <w:spacing w:before="40" w:after="40"/>
              <w:contextualSpacing/>
              <w:jc w:val="center"/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</w:pPr>
            <w:r w:rsidRPr="008959CE"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  <w:t>– pieczęć z podpisem lub nazwisko i imię.</w:t>
            </w:r>
          </w:p>
        </w:tc>
      </w:tr>
    </w:tbl>
    <w:p w:rsidR="008959CE" w:rsidRPr="008959CE" w:rsidRDefault="008959CE" w:rsidP="008959CE">
      <w:pPr>
        <w:widowControl w:val="0"/>
        <w:suppressAutoHyphens/>
        <w:spacing w:after="0"/>
        <w:rPr>
          <w:rFonts w:ascii="Calibri" w:eastAsia="Calibri" w:hAnsi="Calibri" w:cs="Calibri"/>
          <w:lang w:eastAsia="ar-SA"/>
        </w:rPr>
      </w:pPr>
    </w:p>
    <w:p w:rsidR="00175B59" w:rsidRDefault="008049C8"/>
    <w:sectPr w:rsidR="00175B59" w:rsidSect="008959CE">
      <w:footerReference w:type="default" r:id="rId7"/>
      <w:pgSz w:w="16838" w:h="11906" w:orient="landscape"/>
      <w:pgMar w:top="1134" w:right="1418" w:bottom="1134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38A6" w:rsidRDefault="00A338A6">
      <w:pPr>
        <w:spacing w:after="0" w:line="240" w:lineRule="auto"/>
      </w:pPr>
      <w:r>
        <w:separator/>
      </w:r>
    </w:p>
  </w:endnote>
  <w:endnote w:type="continuationSeparator" w:id="0">
    <w:p w:rsidR="00A338A6" w:rsidRDefault="00A33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23790828"/>
      <w:docPartObj>
        <w:docPartGallery w:val="Page Numbers (Bottom of Page)"/>
        <w:docPartUnique/>
      </w:docPartObj>
    </w:sdtPr>
    <w:sdtEndPr>
      <w:rPr>
        <w:rFonts w:ascii="Century Gothic" w:hAnsi="Century Gothic"/>
        <w:sz w:val="18"/>
      </w:rPr>
    </w:sdtEndPr>
    <w:sdtContent>
      <w:sdt>
        <w:sdtPr>
          <w:id w:val="-1669238322"/>
          <w:docPartObj>
            <w:docPartGallery w:val="Page Numbers (Top of Page)"/>
            <w:docPartUnique/>
          </w:docPartObj>
        </w:sdtPr>
        <w:sdtEndPr>
          <w:rPr>
            <w:rFonts w:ascii="Century Gothic" w:hAnsi="Century Gothic"/>
            <w:sz w:val="18"/>
          </w:rPr>
        </w:sdtEndPr>
        <w:sdtContent>
          <w:p w:rsidR="004F2B48" w:rsidRPr="004F2B48" w:rsidRDefault="008959CE">
            <w:pPr>
              <w:pStyle w:val="Stopka"/>
              <w:jc w:val="center"/>
              <w:rPr>
                <w:rFonts w:ascii="Century Gothic" w:hAnsi="Century Gothic"/>
                <w:sz w:val="18"/>
              </w:rPr>
            </w:pPr>
            <w:r w:rsidRPr="004F2B48">
              <w:rPr>
                <w:rFonts w:ascii="Century Gothic" w:hAnsi="Century Gothic"/>
                <w:sz w:val="18"/>
              </w:rPr>
              <w:t xml:space="preserve">Strona </w:t>
            </w:r>
            <w:r w:rsidRPr="004F2B48">
              <w:rPr>
                <w:rFonts w:ascii="Century Gothic" w:hAnsi="Century Gothic"/>
                <w:b/>
                <w:bCs/>
                <w:sz w:val="18"/>
                <w:szCs w:val="24"/>
              </w:rPr>
              <w:fldChar w:fldCharType="begin"/>
            </w:r>
            <w:r w:rsidRPr="004F2B48">
              <w:rPr>
                <w:rFonts w:ascii="Century Gothic" w:hAnsi="Century Gothic"/>
                <w:b/>
                <w:bCs/>
                <w:sz w:val="18"/>
              </w:rPr>
              <w:instrText>PAGE</w:instrText>
            </w:r>
            <w:r w:rsidRPr="004F2B48">
              <w:rPr>
                <w:rFonts w:ascii="Century Gothic" w:hAnsi="Century Gothic"/>
                <w:b/>
                <w:bCs/>
                <w:sz w:val="18"/>
                <w:szCs w:val="24"/>
              </w:rPr>
              <w:fldChar w:fldCharType="separate"/>
            </w:r>
            <w:r w:rsidR="008049C8">
              <w:rPr>
                <w:rFonts w:ascii="Century Gothic" w:hAnsi="Century Gothic"/>
                <w:b/>
                <w:bCs/>
                <w:noProof/>
                <w:sz w:val="18"/>
              </w:rPr>
              <w:t>5</w:t>
            </w:r>
            <w:r w:rsidRPr="004F2B48">
              <w:rPr>
                <w:rFonts w:ascii="Century Gothic" w:hAnsi="Century Gothic"/>
                <w:b/>
                <w:bCs/>
                <w:sz w:val="18"/>
                <w:szCs w:val="24"/>
              </w:rPr>
              <w:fldChar w:fldCharType="end"/>
            </w:r>
            <w:r w:rsidRPr="004F2B48">
              <w:rPr>
                <w:rFonts w:ascii="Century Gothic" w:hAnsi="Century Gothic"/>
                <w:sz w:val="18"/>
              </w:rPr>
              <w:t xml:space="preserve"> z </w:t>
            </w:r>
            <w:r w:rsidRPr="004F2B48">
              <w:rPr>
                <w:rFonts w:ascii="Century Gothic" w:hAnsi="Century Gothic"/>
                <w:b/>
                <w:bCs/>
                <w:sz w:val="18"/>
                <w:szCs w:val="24"/>
              </w:rPr>
              <w:fldChar w:fldCharType="begin"/>
            </w:r>
            <w:r w:rsidRPr="004F2B48">
              <w:rPr>
                <w:rFonts w:ascii="Century Gothic" w:hAnsi="Century Gothic"/>
                <w:b/>
                <w:bCs/>
                <w:sz w:val="18"/>
              </w:rPr>
              <w:instrText>NUMPAGES</w:instrText>
            </w:r>
            <w:r w:rsidRPr="004F2B48">
              <w:rPr>
                <w:rFonts w:ascii="Century Gothic" w:hAnsi="Century Gothic"/>
                <w:b/>
                <w:bCs/>
                <w:sz w:val="18"/>
                <w:szCs w:val="24"/>
              </w:rPr>
              <w:fldChar w:fldCharType="separate"/>
            </w:r>
            <w:r w:rsidR="008049C8">
              <w:rPr>
                <w:rFonts w:ascii="Century Gothic" w:hAnsi="Century Gothic"/>
                <w:b/>
                <w:bCs/>
                <w:noProof/>
                <w:sz w:val="18"/>
              </w:rPr>
              <w:t>8</w:t>
            </w:r>
            <w:r w:rsidRPr="004F2B48">
              <w:rPr>
                <w:rFonts w:ascii="Century Gothic" w:hAnsi="Century Gothic"/>
                <w:b/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:rsidR="004F2B48" w:rsidRDefault="008049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38A6" w:rsidRDefault="00A338A6">
      <w:pPr>
        <w:spacing w:after="0" w:line="240" w:lineRule="auto"/>
      </w:pPr>
      <w:r>
        <w:separator/>
      </w:r>
    </w:p>
  </w:footnote>
  <w:footnote w:type="continuationSeparator" w:id="0">
    <w:p w:rsidR="00A338A6" w:rsidRDefault="00A338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A4C30"/>
    <w:multiLevelType w:val="hybridMultilevel"/>
    <w:tmpl w:val="4AFE40DC"/>
    <w:lvl w:ilvl="0" w:tplc="963ABF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C50D0"/>
    <w:multiLevelType w:val="hybridMultilevel"/>
    <w:tmpl w:val="F0E292D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9C67973"/>
    <w:multiLevelType w:val="hybridMultilevel"/>
    <w:tmpl w:val="598E1A28"/>
    <w:lvl w:ilvl="0" w:tplc="19FEAC10">
      <w:start w:val="1"/>
      <w:numFmt w:val="lowerLetter"/>
      <w:lvlText w:val="%1."/>
      <w:lvlJc w:val="left"/>
      <w:pPr>
        <w:ind w:left="890" w:hanging="360"/>
      </w:pPr>
    </w:lvl>
    <w:lvl w:ilvl="1" w:tplc="04150019">
      <w:start w:val="1"/>
      <w:numFmt w:val="lowerLetter"/>
      <w:lvlText w:val="%2."/>
      <w:lvlJc w:val="left"/>
      <w:pPr>
        <w:ind w:left="1610" w:hanging="360"/>
      </w:pPr>
    </w:lvl>
    <w:lvl w:ilvl="2" w:tplc="0415001B">
      <w:start w:val="1"/>
      <w:numFmt w:val="lowerRoman"/>
      <w:lvlText w:val="%3."/>
      <w:lvlJc w:val="right"/>
      <w:pPr>
        <w:ind w:left="2330" w:hanging="180"/>
      </w:pPr>
    </w:lvl>
    <w:lvl w:ilvl="3" w:tplc="0415000F">
      <w:start w:val="1"/>
      <w:numFmt w:val="decimal"/>
      <w:lvlText w:val="%4."/>
      <w:lvlJc w:val="left"/>
      <w:pPr>
        <w:ind w:left="3050" w:hanging="360"/>
      </w:pPr>
    </w:lvl>
    <w:lvl w:ilvl="4" w:tplc="04150019">
      <w:start w:val="1"/>
      <w:numFmt w:val="lowerLetter"/>
      <w:lvlText w:val="%5."/>
      <w:lvlJc w:val="left"/>
      <w:pPr>
        <w:ind w:left="3770" w:hanging="360"/>
      </w:pPr>
    </w:lvl>
    <w:lvl w:ilvl="5" w:tplc="0415001B">
      <w:start w:val="1"/>
      <w:numFmt w:val="lowerRoman"/>
      <w:lvlText w:val="%6."/>
      <w:lvlJc w:val="right"/>
      <w:pPr>
        <w:ind w:left="4490" w:hanging="180"/>
      </w:pPr>
    </w:lvl>
    <w:lvl w:ilvl="6" w:tplc="0415000F">
      <w:start w:val="1"/>
      <w:numFmt w:val="decimal"/>
      <w:lvlText w:val="%7."/>
      <w:lvlJc w:val="left"/>
      <w:pPr>
        <w:ind w:left="5210" w:hanging="360"/>
      </w:pPr>
    </w:lvl>
    <w:lvl w:ilvl="7" w:tplc="04150019">
      <w:start w:val="1"/>
      <w:numFmt w:val="lowerLetter"/>
      <w:lvlText w:val="%8."/>
      <w:lvlJc w:val="left"/>
      <w:pPr>
        <w:ind w:left="5930" w:hanging="360"/>
      </w:pPr>
    </w:lvl>
    <w:lvl w:ilvl="8" w:tplc="0415001B">
      <w:start w:val="1"/>
      <w:numFmt w:val="lowerRoman"/>
      <w:lvlText w:val="%9."/>
      <w:lvlJc w:val="right"/>
      <w:pPr>
        <w:ind w:left="6650" w:hanging="180"/>
      </w:pPr>
    </w:lvl>
  </w:abstractNum>
  <w:abstractNum w:abstractNumId="3" w15:restartNumberingAfterBreak="0">
    <w:nsid w:val="4AE60FFB"/>
    <w:multiLevelType w:val="multilevel"/>
    <w:tmpl w:val="242AB50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800" w:hanging="144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4" w15:restartNumberingAfterBreak="0">
    <w:nsid w:val="501C776E"/>
    <w:multiLevelType w:val="hybridMultilevel"/>
    <w:tmpl w:val="7A7669A8"/>
    <w:lvl w:ilvl="0" w:tplc="0DDAA7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6FE25DF"/>
    <w:multiLevelType w:val="hybridMultilevel"/>
    <w:tmpl w:val="10247EE2"/>
    <w:lvl w:ilvl="0" w:tplc="85C45740">
      <w:start w:val="1"/>
      <w:numFmt w:val="decimal"/>
      <w:lvlText w:val="%1."/>
      <w:lvlJc w:val="left"/>
      <w:pPr>
        <w:ind w:left="928" w:hanging="360"/>
      </w:pPr>
      <w:rPr>
        <w:rFonts w:ascii="Century Gothic" w:eastAsia="Calibri" w:hAnsi="Century Gothic" w:cs="Calibri" w:hint="default"/>
        <w:b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867A11"/>
    <w:multiLevelType w:val="hybridMultilevel"/>
    <w:tmpl w:val="53B478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A2639E5"/>
    <w:multiLevelType w:val="hybridMultilevel"/>
    <w:tmpl w:val="0196515E"/>
    <w:lvl w:ilvl="0" w:tplc="FE580B90">
      <w:start w:val="1"/>
      <w:numFmt w:val="lowerLetter"/>
      <w:lvlText w:val="%1."/>
      <w:lvlJc w:val="left"/>
      <w:pPr>
        <w:ind w:left="890" w:hanging="360"/>
      </w:pPr>
    </w:lvl>
    <w:lvl w:ilvl="1" w:tplc="04150019">
      <w:start w:val="1"/>
      <w:numFmt w:val="lowerLetter"/>
      <w:lvlText w:val="%2."/>
      <w:lvlJc w:val="left"/>
      <w:pPr>
        <w:ind w:left="1610" w:hanging="360"/>
      </w:pPr>
    </w:lvl>
    <w:lvl w:ilvl="2" w:tplc="0415001B">
      <w:start w:val="1"/>
      <w:numFmt w:val="lowerRoman"/>
      <w:lvlText w:val="%3."/>
      <w:lvlJc w:val="right"/>
      <w:pPr>
        <w:ind w:left="2330" w:hanging="180"/>
      </w:pPr>
    </w:lvl>
    <w:lvl w:ilvl="3" w:tplc="0415000F">
      <w:start w:val="1"/>
      <w:numFmt w:val="decimal"/>
      <w:lvlText w:val="%4."/>
      <w:lvlJc w:val="left"/>
      <w:pPr>
        <w:ind w:left="3050" w:hanging="360"/>
      </w:pPr>
    </w:lvl>
    <w:lvl w:ilvl="4" w:tplc="04150019">
      <w:start w:val="1"/>
      <w:numFmt w:val="lowerLetter"/>
      <w:lvlText w:val="%5."/>
      <w:lvlJc w:val="left"/>
      <w:pPr>
        <w:ind w:left="3770" w:hanging="360"/>
      </w:pPr>
    </w:lvl>
    <w:lvl w:ilvl="5" w:tplc="0415001B">
      <w:start w:val="1"/>
      <w:numFmt w:val="lowerRoman"/>
      <w:lvlText w:val="%6."/>
      <w:lvlJc w:val="right"/>
      <w:pPr>
        <w:ind w:left="4490" w:hanging="180"/>
      </w:pPr>
    </w:lvl>
    <w:lvl w:ilvl="6" w:tplc="0415000F">
      <w:start w:val="1"/>
      <w:numFmt w:val="decimal"/>
      <w:lvlText w:val="%7."/>
      <w:lvlJc w:val="left"/>
      <w:pPr>
        <w:ind w:left="5210" w:hanging="360"/>
      </w:pPr>
    </w:lvl>
    <w:lvl w:ilvl="7" w:tplc="04150019">
      <w:start w:val="1"/>
      <w:numFmt w:val="lowerLetter"/>
      <w:lvlText w:val="%8."/>
      <w:lvlJc w:val="left"/>
      <w:pPr>
        <w:ind w:left="5930" w:hanging="360"/>
      </w:pPr>
    </w:lvl>
    <w:lvl w:ilvl="8" w:tplc="0415001B">
      <w:start w:val="1"/>
      <w:numFmt w:val="lowerRoman"/>
      <w:lvlText w:val="%9."/>
      <w:lvlJc w:val="right"/>
      <w:pPr>
        <w:ind w:left="6650" w:hanging="180"/>
      </w:pPr>
    </w:lvl>
  </w:abstractNum>
  <w:abstractNum w:abstractNumId="8" w15:restartNumberingAfterBreak="0">
    <w:nsid w:val="5FEE7808"/>
    <w:multiLevelType w:val="hybridMultilevel"/>
    <w:tmpl w:val="5436FC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8"/>
  </w:num>
  <w:num w:numId="5">
    <w:abstractNumId w:val="6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BDB"/>
    <w:rsid w:val="0004725D"/>
    <w:rsid w:val="001444A1"/>
    <w:rsid w:val="00187CE9"/>
    <w:rsid w:val="001A32BE"/>
    <w:rsid w:val="001C5BDB"/>
    <w:rsid w:val="001F7AFE"/>
    <w:rsid w:val="00233279"/>
    <w:rsid w:val="003A2893"/>
    <w:rsid w:val="003A5517"/>
    <w:rsid w:val="003E3CEF"/>
    <w:rsid w:val="00475B76"/>
    <w:rsid w:val="00476AFA"/>
    <w:rsid w:val="004815B8"/>
    <w:rsid w:val="005D66F6"/>
    <w:rsid w:val="00630EDA"/>
    <w:rsid w:val="006B4D38"/>
    <w:rsid w:val="007A61C1"/>
    <w:rsid w:val="007B6134"/>
    <w:rsid w:val="008033B8"/>
    <w:rsid w:val="008049C8"/>
    <w:rsid w:val="0087144E"/>
    <w:rsid w:val="008756CD"/>
    <w:rsid w:val="008959CE"/>
    <w:rsid w:val="009D5CAF"/>
    <w:rsid w:val="00A3125A"/>
    <w:rsid w:val="00A338A6"/>
    <w:rsid w:val="00A8453D"/>
    <w:rsid w:val="00AB4532"/>
    <w:rsid w:val="00BF28E3"/>
    <w:rsid w:val="00C01A64"/>
    <w:rsid w:val="00CF7FDA"/>
    <w:rsid w:val="00D53BFE"/>
    <w:rsid w:val="00D728F8"/>
    <w:rsid w:val="00DF0011"/>
    <w:rsid w:val="00E21883"/>
    <w:rsid w:val="00E63BED"/>
    <w:rsid w:val="00F24E84"/>
    <w:rsid w:val="00FA5660"/>
    <w:rsid w:val="00FF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AD8F7A72-CD3D-4D8C-A80B-46A711FC9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8959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959CE"/>
  </w:style>
  <w:style w:type="table" w:styleId="Tabela-Siatka">
    <w:name w:val="Table Grid"/>
    <w:basedOn w:val="Standardowy"/>
    <w:uiPriority w:val="59"/>
    <w:rsid w:val="008959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7144E"/>
    <w:pPr>
      <w:ind w:left="720"/>
      <w:contextualSpacing/>
    </w:pPr>
  </w:style>
  <w:style w:type="paragraph" w:styleId="Bezodstpw">
    <w:name w:val="No Spacing"/>
    <w:uiPriority w:val="1"/>
    <w:qFormat/>
    <w:rsid w:val="006B4D3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5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8</Pages>
  <Words>947</Words>
  <Characters>5684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</dc:creator>
  <cp:keywords/>
  <dc:description/>
  <cp:lastModifiedBy>Michał Smelik</cp:lastModifiedBy>
  <cp:revision>26</cp:revision>
  <dcterms:created xsi:type="dcterms:W3CDTF">2018-03-14T09:51:00Z</dcterms:created>
  <dcterms:modified xsi:type="dcterms:W3CDTF">2020-09-22T06:07:00Z</dcterms:modified>
</cp:coreProperties>
</file>