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3C729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FF3AE2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DA3989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2024-02-16T08:16:00Z</dcterms:created>
  <dcterms:modified xsi:type="dcterms:W3CDTF">2024-04-22T08:43:00Z</dcterms:modified>
</cp:coreProperties>
</file>