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11CB" w:rsidRDefault="00F411CB" w:rsidP="005C6563">
      <w:pPr>
        <w:spacing w:line="360" w:lineRule="auto"/>
        <w:jc w:val="center"/>
        <w:rPr>
          <w:b/>
          <w:sz w:val="24"/>
          <w:szCs w:val="24"/>
        </w:rPr>
      </w:pPr>
    </w:p>
    <w:p w:rsidR="005C6563" w:rsidRDefault="005C6563" w:rsidP="005C6563">
      <w:pPr>
        <w:spacing w:line="360" w:lineRule="auto"/>
        <w:jc w:val="center"/>
        <w:rPr>
          <w:b/>
          <w:sz w:val="24"/>
          <w:szCs w:val="24"/>
        </w:rPr>
      </w:pPr>
      <w:bookmarkStart w:id="0" w:name="_GoBack"/>
      <w:bookmarkEnd w:id="0"/>
      <w:r w:rsidRPr="00EB4DB6">
        <w:rPr>
          <w:b/>
          <w:sz w:val="24"/>
          <w:szCs w:val="24"/>
        </w:rPr>
        <w:t xml:space="preserve">Dyrektor </w:t>
      </w:r>
      <w:r>
        <w:rPr>
          <w:b/>
          <w:sz w:val="24"/>
          <w:szCs w:val="24"/>
        </w:rPr>
        <w:t xml:space="preserve">Wojewódzkiego Szpitala im. św. Ojca Pio   </w:t>
      </w:r>
    </w:p>
    <w:p w:rsidR="005C6563" w:rsidRPr="00EB4DB6" w:rsidRDefault="005C6563" w:rsidP="005C6563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ul. Monte Cassino 18, 37-700 Przemyśl </w:t>
      </w:r>
    </w:p>
    <w:p w:rsidR="005C6563" w:rsidRPr="00EB4DB6" w:rsidRDefault="005C6563" w:rsidP="005C6563">
      <w:pPr>
        <w:spacing w:line="360" w:lineRule="auto"/>
        <w:jc w:val="center"/>
        <w:rPr>
          <w:sz w:val="24"/>
          <w:szCs w:val="24"/>
        </w:rPr>
      </w:pPr>
      <w:r w:rsidRPr="00EB4DB6">
        <w:rPr>
          <w:b/>
          <w:sz w:val="24"/>
          <w:szCs w:val="24"/>
        </w:rPr>
        <w:t xml:space="preserve"> ogłasza</w:t>
      </w:r>
    </w:p>
    <w:p w:rsidR="005C6563" w:rsidRPr="00EB4DB6" w:rsidRDefault="005C6563" w:rsidP="005C6563">
      <w:pPr>
        <w:pStyle w:val="Nagwek2"/>
        <w:spacing w:line="360" w:lineRule="auto"/>
        <w:rPr>
          <w:b/>
          <w:sz w:val="24"/>
          <w:szCs w:val="24"/>
        </w:rPr>
      </w:pPr>
      <w:r w:rsidRPr="00EB4DB6">
        <w:rPr>
          <w:b/>
          <w:sz w:val="24"/>
          <w:szCs w:val="24"/>
        </w:rPr>
        <w:t xml:space="preserve">KONKURS  </w:t>
      </w:r>
    </w:p>
    <w:p w:rsidR="005C6563" w:rsidRDefault="005C6563" w:rsidP="005C6563">
      <w:pPr>
        <w:pStyle w:val="Nagwek1"/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na stanowisko </w:t>
      </w:r>
      <w:r w:rsidRPr="00AC760A">
        <w:rPr>
          <w:sz w:val="24"/>
          <w:szCs w:val="24"/>
        </w:rPr>
        <w:t>Pielęgniarki</w:t>
      </w:r>
      <w:r>
        <w:rPr>
          <w:b w:val="0"/>
          <w:sz w:val="24"/>
          <w:szCs w:val="24"/>
        </w:rPr>
        <w:t xml:space="preserve"> </w:t>
      </w:r>
      <w:r>
        <w:rPr>
          <w:sz w:val="24"/>
          <w:szCs w:val="24"/>
        </w:rPr>
        <w:t>Oddziałowej Oddziału</w:t>
      </w:r>
      <w:r w:rsidR="00F411CB">
        <w:rPr>
          <w:sz w:val="24"/>
          <w:szCs w:val="24"/>
        </w:rPr>
        <w:t xml:space="preserve"> Chirurgicznego dla Dzieci</w:t>
      </w:r>
    </w:p>
    <w:p w:rsidR="005C6563" w:rsidRDefault="005C6563" w:rsidP="005C6563">
      <w:pPr>
        <w:pStyle w:val="Nagwek1"/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Wojewódzkiego Szpitala im. św. Ojca Pio w Przemyślu </w:t>
      </w:r>
    </w:p>
    <w:p w:rsidR="00F411CB" w:rsidRPr="00F411CB" w:rsidRDefault="00F411CB" w:rsidP="00F411CB"/>
    <w:p w:rsidR="005C6563" w:rsidRPr="00F31118" w:rsidRDefault="005C6563" w:rsidP="005C6563"/>
    <w:p w:rsidR="005C6563" w:rsidRDefault="005C6563" w:rsidP="005C6563"/>
    <w:p w:rsidR="005C6563" w:rsidRDefault="005C6563" w:rsidP="005C6563">
      <w:pPr>
        <w:pStyle w:val="Tekstpodstawowy"/>
      </w:pPr>
      <w:r>
        <w:t xml:space="preserve">Kandydaci przystępujący do konkursu powinni posiadać kwalifikacje zgodnie  </w:t>
      </w:r>
      <w:r>
        <w:br/>
        <w:t>z rozporządzeniem Ministra Zdrowia z dnia 10 lipca 2023r. w sprawie kwalifikacji wymaganych od pracowników na poszczególnych rodzajach stanowisk pracy w podmiotach leczniczych niebędących przedsiębiorcami (Dz. U. 2023.1515.).</w:t>
      </w:r>
    </w:p>
    <w:p w:rsidR="005C6563" w:rsidRDefault="005C6563" w:rsidP="005C6563">
      <w:pPr>
        <w:pStyle w:val="Tekstpodstawowy"/>
      </w:pPr>
      <w:r>
        <w:t>Wymagane dokumenty:</w:t>
      </w:r>
    </w:p>
    <w:p w:rsidR="005C6563" w:rsidRDefault="005C6563" w:rsidP="005C6563">
      <w:pPr>
        <w:pStyle w:val="Tekstpodstawowy"/>
        <w:numPr>
          <w:ilvl w:val="0"/>
          <w:numId w:val="1"/>
        </w:numPr>
      </w:pPr>
      <w:r>
        <w:t>podanie o przyjęcie na stanowisko  objęte konkursem</w:t>
      </w:r>
    </w:p>
    <w:p w:rsidR="005C6563" w:rsidRPr="00DD18F0" w:rsidRDefault="005C6563" w:rsidP="005C6563">
      <w:pPr>
        <w:pStyle w:val="Tekstpodstawowy"/>
        <w:numPr>
          <w:ilvl w:val="0"/>
          <w:numId w:val="1"/>
        </w:numPr>
        <w:rPr>
          <w:b/>
          <w:bCs/>
        </w:rPr>
      </w:pPr>
      <w:r>
        <w:t xml:space="preserve">dokumenty stwierdzające kwalifikacje zawodowe wymagane do zajmowania stanowiska pielęgniarki oddziałowej, w tym dokument potwierdzający prawo wykonywania zawodu, uzyskane dyplomy, specjalizacje </w:t>
      </w:r>
      <w:r w:rsidRPr="00DD18F0">
        <w:rPr>
          <w:b/>
          <w:bCs/>
        </w:rPr>
        <w:t>(oryginały lub odpisy potwierdzone notarialnie)</w:t>
      </w:r>
    </w:p>
    <w:p w:rsidR="005C6563" w:rsidRDefault="005C6563" w:rsidP="005C6563">
      <w:pPr>
        <w:pStyle w:val="Tekstpodstawowy"/>
        <w:numPr>
          <w:ilvl w:val="0"/>
          <w:numId w:val="1"/>
        </w:numPr>
      </w:pPr>
      <w:r>
        <w:t xml:space="preserve">opis przebiegu pracy zawodowej kandydata </w:t>
      </w:r>
    </w:p>
    <w:p w:rsidR="005C6563" w:rsidRDefault="005C6563" w:rsidP="005C6563">
      <w:pPr>
        <w:pStyle w:val="Tekstpodstawowy"/>
        <w:numPr>
          <w:ilvl w:val="0"/>
          <w:numId w:val="1"/>
        </w:numPr>
      </w:pPr>
      <w:r>
        <w:t>inne dokumenty, w szczególności potwierdzające dorobek i kwalifikacje zawodowe kandydata (dopuszcza się przedłożenie kopii potwierdzonej za zgodność z oryginałem przez kandydata – na prośbę właściwego podmiotu lub komisji konkursowej kandydat jest obowiązany przedstawić oryginały dokumentów)</w:t>
      </w:r>
    </w:p>
    <w:p w:rsidR="005C6563" w:rsidRDefault="005C6563" w:rsidP="005C6563">
      <w:pPr>
        <w:pStyle w:val="Tekstpodstawowy"/>
        <w:numPr>
          <w:ilvl w:val="0"/>
          <w:numId w:val="1"/>
        </w:numPr>
      </w:pPr>
      <w:r>
        <w:t>oświadczenie kandydata o braku prawomocnie orzeczonego wobec niego zakazu wykonywania zawodu, zawieszenia prawa wykonywania zawodu, ograniczenia prawa wykonywania zawodu albo zakazu zajmowania określonego stanowiska</w:t>
      </w:r>
    </w:p>
    <w:p w:rsidR="005C6563" w:rsidRDefault="005C6563" w:rsidP="005C6563">
      <w:pPr>
        <w:pStyle w:val="Tekstpodstawowy"/>
        <w:numPr>
          <w:ilvl w:val="0"/>
          <w:numId w:val="1"/>
        </w:numPr>
      </w:pPr>
      <w:r>
        <w:t>oświadczenie kandydata o wyrażeniu zgody na przetwarzanie danych osobowych                      w celach przeprowadzenia postępowania konkursowego</w:t>
      </w:r>
    </w:p>
    <w:p w:rsidR="005C6563" w:rsidRDefault="005C6563" w:rsidP="005C6563">
      <w:pPr>
        <w:spacing w:line="360" w:lineRule="auto"/>
        <w:jc w:val="both"/>
        <w:rPr>
          <w:sz w:val="24"/>
          <w:szCs w:val="24"/>
        </w:rPr>
      </w:pPr>
    </w:p>
    <w:p w:rsidR="005C6563" w:rsidRDefault="005C6563" w:rsidP="005C6563">
      <w:pPr>
        <w:spacing w:line="360" w:lineRule="auto"/>
        <w:jc w:val="both"/>
        <w:rPr>
          <w:sz w:val="24"/>
          <w:szCs w:val="24"/>
        </w:rPr>
      </w:pPr>
      <w:r w:rsidRPr="00A93CCD">
        <w:rPr>
          <w:sz w:val="24"/>
          <w:szCs w:val="24"/>
        </w:rPr>
        <w:t xml:space="preserve">Miejsce i termin złożenia wymaganych dokumentów: </w:t>
      </w:r>
      <w:r>
        <w:rPr>
          <w:sz w:val="24"/>
          <w:szCs w:val="24"/>
        </w:rPr>
        <w:t xml:space="preserve">Wojewódzki Szpital im. św. Ojca Pio ul. Monte Cassino 18, 37-700 Przemyśl. </w:t>
      </w:r>
    </w:p>
    <w:p w:rsidR="00F411CB" w:rsidRDefault="00F411CB" w:rsidP="005C6563">
      <w:pPr>
        <w:spacing w:line="360" w:lineRule="auto"/>
        <w:jc w:val="both"/>
        <w:rPr>
          <w:sz w:val="24"/>
          <w:szCs w:val="24"/>
        </w:rPr>
      </w:pPr>
    </w:p>
    <w:p w:rsidR="005C6563" w:rsidRDefault="005C6563" w:rsidP="005C6563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Dokumenty należy złożyć w ciągu 14 dni od opublikowania ogłoszenia w zamkniętej kopercie. Na kopercie należy umieścić: imię i nazwisko kandydata, adres i numer telefonu kontaktowego oraz adnotację o treści: „Konkurs na stanowisko Pielęgniarki Oddziałowej Oddziału </w:t>
      </w:r>
      <w:r w:rsidR="00F411CB">
        <w:rPr>
          <w:sz w:val="24"/>
          <w:szCs w:val="24"/>
        </w:rPr>
        <w:t>Chirurgicznego dla Dzieci</w:t>
      </w:r>
      <w:r>
        <w:rPr>
          <w:sz w:val="24"/>
          <w:szCs w:val="24"/>
        </w:rPr>
        <w:t>”.</w:t>
      </w:r>
    </w:p>
    <w:p w:rsidR="005C6563" w:rsidRDefault="005C6563" w:rsidP="005C6563">
      <w:pPr>
        <w:pStyle w:val="Tekstpodstawowywcity"/>
        <w:spacing w:line="360" w:lineRule="auto"/>
        <w:ind w:firstLine="0"/>
      </w:pPr>
    </w:p>
    <w:p w:rsidR="005C6563" w:rsidRDefault="005C6563" w:rsidP="005C6563">
      <w:pPr>
        <w:pStyle w:val="Tekstpodstawowywcity"/>
        <w:spacing w:line="360" w:lineRule="auto"/>
        <w:ind w:firstLine="0"/>
      </w:pPr>
      <w:r>
        <w:t xml:space="preserve">Przewidywane miejsce i termin rozpatrzenia zgłoszonych kandydatur: </w:t>
      </w:r>
      <w:r>
        <w:rPr>
          <w:szCs w:val="24"/>
        </w:rPr>
        <w:t>Wojewódzki Szpital im. św. Ojca Pio ul. Monte Cassino 18, 37-700 Przemyśl,</w:t>
      </w:r>
      <w:r>
        <w:t xml:space="preserve"> w ciągu 30 dni od daty opublikowania ogłoszenia o konkursie. </w:t>
      </w:r>
    </w:p>
    <w:p w:rsidR="005C6563" w:rsidRPr="00A93CCD" w:rsidRDefault="005C6563" w:rsidP="005C6563">
      <w:pPr>
        <w:spacing w:line="360" w:lineRule="auto"/>
        <w:jc w:val="both"/>
        <w:rPr>
          <w:sz w:val="24"/>
          <w:szCs w:val="24"/>
        </w:rPr>
      </w:pPr>
    </w:p>
    <w:p w:rsidR="005C6563" w:rsidRPr="00565D3C" w:rsidRDefault="005C6563" w:rsidP="005C6563">
      <w:pPr>
        <w:spacing w:line="360" w:lineRule="auto"/>
        <w:jc w:val="both"/>
        <w:rPr>
          <w:sz w:val="24"/>
          <w:szCs w:val="24"/>
        </w:rPr>
      </w:pPr>
      <w:r w:rsidRPr="00981C25">
        <w:rPr>
          <w:sz w:val="24"/>
        </w:rPr>
        <w:t>Materiały informacyjne o stanie prawnym, organizacyjnym i ekonomicznym</w:t>
      </w:r>
      <w:r w:rsidRPr="00D35995">
        <w:rPr>
          <w:sz w:val="24"/>
          <w:szCs w:val="24"/>
        </w:rPr>
        <w:t xml:space="preserve"> </w:t>
      </w:r>
      <w:r>
        <w:rPr>
          <w:sz w:val="24"/>
          <w:szCs w:val="24"/>
        </w:rPr>
        <w:t>Wojewódzkiego Szpitala im. św. Ojca Pio w Przemyślu</w:t>
      </w:r>
      <w:r>
        <w:t xml:space="preserve"> </w:t>
      </w:r>
      <w:r w:rsidRPr="00565D3C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Pr="00565D3C">
        <w:rPr>
          <w:sz w:val="24"/>
          <w:szCs w:val="24"/>
        </w:rPr>
        <w:t>można uzyskać nieodpłatnie</w:t>
      </w:r>
      <w:r>
        <w:rPr>
          <w:sz w:val="24"/>
          <w:szCs w:val="24"/>
        </w:rPr>
        <w:t xml:space="preserve"> </w:t>
      </w:r>
      <w:r w:rsidRPr="00565D3C">
        <w:rPr>
          <w:sz w:val="24"/>
          <w:szCs w:val="24"/>
        </w:rPr>
        <w:t xml:space="preserve">w siedzibie </w:t>
      </w:r>
      <w:r>
        <w:rPr>
          <w:sz w:val="24"/>
          <w:szCs w:val="24"/>
        </w:rPr>
        <w:t xml:space="preserve">Szpitala. </w:t>
      </w:r>
    </w:p>
    <w:p w:rsidR="005C6563" w:rsidRPr="00EF5148" w:rsidRDefault="005C6563" w:rsidP="005C6563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Uzyskanych informacji nie można wykorzystywać w jakichkolwiek celach komercyjnych. </w:t>
      </w:r>
    </w:p>
    <w:p w:rsidR="00D654FC" w:rsidRDefault="00F411CB"/>
    <w:sectPr w:rsidR="00D654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9D3B00"/>
    <w:multiLevelType w:val="hybridMultilevel"/>
    <w:tmpl w:val="5F9C68B6"/>
    <w:lvl w:ilvl="0" w:tplc="ACE0A75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65E0"/>
    <w:rsid w:val="000565E0"/>
    <w:rsid w:val="005C6563"/>
    <w:rsid w:val="00811248"/>
    <w:rsid w:val="00C63414"/>
    <w:rsid w:val="00F411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177D43-65AF-4C88-9A0C-383034C403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C65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C6563"/>
    <w:pPr>
      <w:keepNext/>
      <w:outlineLvl w:val="0"/>
    </w:pPr>
    <w:rPr>
      <w:b/>
      <w:sz w:val="32"/>
    </w:rPr>
  </w:style>
  <w:style w:type="paragraph" w:styleId="Nagwek2">
    <w:name w:val="heading 2"/>
    <w:basedOn w:val="Normalny"/>
    <w:next w:val="Normalny"/>
    <w:link w:val="Nagwek2Znak"/>
    <w:qFormat/>
    <w:rsid w:val="005C6563"/>
    <w:pPr>
      <w:keepNext/>
      <w:jc w:val="center"/>
      <w:outlineLvl w:val="1"/>
    </w:pPr>
    <w:rPr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C6563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5C6563"/>
    <w:rPr>
      <w:rFonts w:ascii="Times New Roman" w:eastAsia="Times New Roman" w:hAnsi="Times New Roman" w:cs="Times New Roman"/>
      <w:sz w:val="32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5C6563"/>
    <w:pPr>
      <w:spacing w:line="312" w:lineRule="auto"/>
      <w:ind w:firstLine="709"/>
      <w:jc w:val="both"/>
    </w:pPr>
    <w:rPr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5C656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5C6563"/>
    <w:pPr>
      <w:spacing w:line="360" w:lineRule="auto"/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5C656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411C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411CB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348</Words>
  <Characters>2093</Characters>
  <Application>Microsoft Office Word</Application>
  <DocSecurity>0</DocSecurity>
  <Lines>17</Lines>
  <Paragraphs>4</Paragraphs>
  <ScaleCrop>false</ScaleCrop>
  <Company>Hewlett-Packard Company</Company>
  <LinksUpToDate>false</LinksUpToDate>
  <CharactersWithSpaces>2437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koniuszy</dc:creator>
  <cp:keywords/>
  <dc:description/>
  <cp:lastModifiedBy>Patrycja koniuszy</cp:lastModifiedBy>
  <cp:revision>3</cp:revision>
  <cp:lastPrinted>2024-06-20T11:11:00Z</cp:lastPrinted>
  <dcterms:created xsi:type="dcterms:W3CDTF">2024-06-05T07:00:00Z</dcterms:created>
  <dcterms:modified xsi:type="dcterms:W3CDTF">2024-06-20T11:11:00Z</dcterms:modified>
</cp:coreProperties>
</file>