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F05BC9">
        <w:rPr>
          <w:rFonts w:ascii="Arial" w:hAnsi="Arial" w:cs="Arial"/>
          <w:sz w:val="20"/>
          <w:szCs w:val="20"/>
        </w:rPr>
        <w:t>stępowanie nr WSz.DOP/4/46/XL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C729F"/>
    <w:rsid w:val="004309AF"/>
    <w:rsid w:val="004369E6"/>
    <w:rsid w:val="00437F1B"/>
    <w:rsid w:val="0053381D"/>
    <w:rsid w:val="0062353B"/>
    <w:rsid w:val="0069409F"/>
    <w:rsid w:val="00791B69"/>
    <w:rsid w:val="009177EF"/>
    <w:rsid w:val="009474F8"/>
    <w:rsid w:val="009B22D0"/>
    <w:rsid w:val="00AC5981"/>
    <w:rsid w:val="00C54826"/>
    <w:rsid w:val="00C7675E"/>
    <w:rsid w:val="00C83F74"/>
    <w:rsid w:val="00DA3989"/>
    <w:rsid w:val="00DD0A38"/>
    <w:rsid w:val="00E32BFA"/>
    <w:rsid w:val="00F05BC9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2024-02-16T08:16:00Z</dcterms:created>
  <dcterms:modified xsi:type="dcterms:W3CDTF">2024-10-18T08:37:00Z</dcterms:modified>
</cp:coreProperties>
</file>